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DFDB31" w14:textId="77777777" w:rsidR="009E084B" w:rsidRDefault="00CB102F">
      <w:pPr>
        <w:pStyle w:val="Corpodetexto"/>
        <w:ind w:left="4144"/>
        <w:rPr>
          <w:rFonts w:ascii="Times New Roman"/>
          <w:sz w:val="20"/>
        </w:rPr>
      </w:pPr>
      <w:r>
        <w:rPr>
          <w:rFonts w:ascii="Times New Roman"/>
          <w:noProof/>
          <w:sz w:val="20"/>
          <w:lang w:val="pt-BR" w:eastAsia="pt-BR"/>
        </w:rPr>
        <w:drawing>
          <wp:inline distT="0" distB="0" distL="0" distR="0" wp14:anchorId="7281442B" wp14:editId="64212094">
            <wp:extent cx="851506" cy="937926"/>
            <wp:effectExtent l="0" t="0" r="0" b="0"/>
            <wp:docPr id="1" name="Image 1" descr="Imagem 3, Image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Imagem 3, Imagem"/>
                    <pic:cNvPicPr/>
                  </pic:nvPicPr>
                  <pic:blipFill>
                    <a:blip r:embed="rId8" cstate="print"/>
                    <a:stretch>
                      <a:fillRect/>
                    </a:stretch>
                  </pic:blipFill>
                  <pic:spPr>
                    <a:xfrm>
                      <a:off x="0" y="0"/>
                      <a:ext cx="851506" cy="937926"/>
                    </a:xfrm>
                    <a:prstGeom prst="rect">
                      <a:avLst/>
                    </a:prstGeom>
                  </pic:spPr>
                </pic:pic>
              </a:graphicData>
            </a:graphic>
          </wp:inline>
        </w:drawing>
      </w:r>
    </w:p>
    <w:p w14:paraId="5FE8B1E1" w14:textId="77777777" w:rsidR="009E084B" w:rsidRDefault="009E084B">
      <w:pPr>
        <w:pStyle w:val="Corpodetexto"/>
        <w:spacing w:before="17"/>
        <w:rPr>
          <w:rFonts w:ascii="Times New Roman"/>
        </w:rPr>
      </w:pPr>
    </w:p>
    <w:p w14:paraId="7CFCDEB9" w14:textId="77777777" w:rsidR="009E084B" w:rsidRPr="00440E06" w:rsidRDefault="00CB102F">
      <w:pPr>
        <w:pStyle w:val="Corpodetexto"/>
        <w:spacing w:line="232" w:lineRule="auto"/>
        <w:ind w:left="1836" w:right="1845"/>
        <w:jc w:val="center"/>
        <w:rPr>
          <w:rFonts w:ascii="Arial" w:hAnsi="Arial" w:cs="Arial"/>
        </w:rPr>
      </w:pPr>
      <w:r w:rsidRPr="00440E06">
        <w:rPr>
          <w:rFonts w:ascii="Arial" w:hAnsi="Arial" w:cs="Arial"/>
        </w:rPr>
        <w:t>PONTIFÍCIA</w:t>
      </w:r>
      <w:r w:rsidRPr="00440E06">
        <w:rPr>
          <w:rFonts w:ascii="Arial" w:hAnsi="Arial" w:cs="Arial"/>
          <w:spacing w:val="-8"/>
        </w:rPr>
        <w:t xml:space="preserve"> </w:t>
      </w:r>
      <w:r w:rsidRPr="00440E06">
        <w:rPr>
          <w:rFonts w:ascii="Arial" w:hAnsi="Arial" w:cs="Arial"/>
        </w:rPr>
        <w:t>UNIVERSIDADE</w:t>
      </w:r>
      <w:r w:rsidRPr="00440E06">
        <w:rPr>
          <w:rFonts w:ascii="Arial" w:hAnsi="Arial" w:cs="Arial"/>
          <w:spacing w:val="-12"/>
        </w:rPr>
        <w:t xml:space="preserve"> </w:t>
      </w:r>
      <w:r w:rsidRPr="00440E06">
        <w:rPr>
          <w:rFonts w:ascii="Arial" w:hAnsi="Arial" w:cs="Arial"/>
        </w:rPr>
        <w:t>CATÓLICA</w:t>
      </w:r>
      <w:r w:rsidRPr="00440E06">
        <w:rPr>
          <w:rFonts w:ascii="Arial" w:hAnsi="Arial" w:cs="Arial"/>
          <w:spacing w:val="-12"/>
        </w:rPr>
        <w:t xml:space="preserve"> </w:t>
      </w:r>
      <w:r w:rsidRPr="00440E06">
        <w:rPr>
          <w:rFonts w:ascii="Arial" w:hAnsi="Arial" w:cs="Arial"/>
        </w:rPr>
        <w:t>DE</w:t>
      </w:r>
      <w:r w:rsidRPr="00440E06">
        <w:rPr>
          <w:rFonts w:ascii="Arial" w:hAnsi="Arial" w:cs="Arial"/>
          <w:spacing w:val="-12"/>
        </w:rPr>
        <w:t xml:space="preserve"> </w:t>
      </w:r>
      <w:r w:rsidRPr="00440E06">
        <w:rPr>
          <w:rFonts w:ascii="Arial" w:hAnsi="Arial" w:cs="Arial"/>
        </w:rPr>
        <w:t>GOIÁS ESCOLA DE CIÊNCIAS SOCIAIS E DA SAÚDE CURSO DE FISIOTERAPIA</w:t>
      </w:r>
    </w:p>
    <w:p w14:paraId="0BF9652F" w14:textId="77777777" w:rsidR="009E084B" w:rsidRPr="00440E06" w:rsidRDefault="009E084B">
      <w:pPr>
        <w:pStyle w:val="Corpodetexto"/>
        <w:rPr>
          <w:rFonts w:ascii="Arial" w:hAnsi="Arial" w:cs="Arial"/>
        </w:rPr>
      </w:pPr>
    </w:p>
    <w:p w14:paraId="79AB66DB" w14:textId="77777777" w:rsidR="009E084B" w:rsidRPr="00440E06" w:rsidRDefault="009E084B">
      <w:pPr>
        <w:pStyle w:val="Corpodetexto"/>
        <w:rPr>
          <w:rFonts w:ascii="Arial" w:hAnsi="Arial" w:cs="Arial"/>
        </w:rPr>
      </w:pPr>
    </w:p>
    <w:p w14:paraId="72154069" w14:textId="77777777" w:rsidR="009E084B" w:rsidRPr="00440E06" w:rsidRDefault="009E084B">
      <w:pPr>
        <w:pStyle w:val="Corpodetexto"/>
        <w:rPr>
          <w:rFonts w:ascii="Arial" w:hAnsi="Arial" w:cs="Arial"/>
        </w:rPr>
      </w:pPr>
    </w:p>
    <w:p w14:paraId="3454F993" w14:textId="77777777" w:rsidR="009E084B" w:rsidRPr="00440E06" w:rsidRDefault="009E084B">
      <w:pPr>
        <w:pStyle w:val="Corpodetexto"/>
        <w:spacing w:before="221"/>
        <w:rPr>
          <w:rFonts w:ascii="Arial" w:hAnsi="Arial" w:cs="Arial"/>
        </w:rPr>
      </w:pPr>
    </w:p>
    <w:p w14:paraId="3AF758F0" w14:textId="385FC955" w:rsidR="009E084B" w:rsidRPr="00440E06" w:rsidRDefault="00440E06">
      <w:pPr>
        <w:pStyle w:val="Corpodetexto"/>
        <w:spacing w:before="1"/>
        <w:ind w:left="1838" w:right="1845"/>
        <w:jc w:val="center"/>
        <w:rPr>
          <w:rFonts w:ascii="Arial" w:hAnsi="Arial" w:cs="Arial"/>
        </w:rPr>
      </w:pPr>
      <w:r>
        <w:rPr>
          <w:rFonts w:ascii="Arial" w:hAnsi="Arial" w:cs="Arial"/>
        </w:rPr>
        <w:t>HADASSA LEAL DE CAMPOS VILELA</w:t>
      </w:r>
    </w:p>
    <w:p w14:paraId="3E1BD58A" w14:textId="77777777" w:rsidR="009E084B" w:rsidRPr="00440E06" w:rsidRDefault="009E084B">
      <w:pPr>
        <w:pStyle w:val="Corpodetexto"/>
        <w:rPr>
          <w:rFonts w:ascii="Arial" w:hAnsi="Arial" w:cs="Arial"/>
        </w:rPr>
      </w:pPr>
    </w:p>
    <w:p w14:paraId="4CDBED9E" w14:textId="77777777" w:rsidR="009E084B" w:rsidRPr="00440E06" w:rsidRDefault="009E084B">
      <w:pPr>
        <w:pStyle w:val="Corpodetexto"/>
        <w:rPr>
          <w:rFonts w:ascii="Arial" w:hAnsi="Arial" w:cs="Arial"/>
        </w:rPr>
      </w:pPr>
    </w:p>
    <w:p w14:paraId="2C37A21D" w14:textId="77777777" w:rsidR="009E084B" w:rsidRPr="00440E06" w:rsidRDefault="009E084B">
      <w:pPr>
        <w:pStyle w:val="Corpodetexto"/>
        <w:rPr>
          <w:rFonts w:ascii="Arial" w:hAnsi="Arial" w:cs="Arial"/>
        </w:rPr>
      </w:pPr>
    </w:p>
    <w:p w14:paraId="6D52F299" w14:textId="77777777" w:rsidR="009E084B" w:rsidRPr="00440E06" w:rsidRDefault="009E084B">
      <w:pPr>
        <w:pStyle w:val="Corpodetexto"/>
        <w:rPr>
          <w:rFonts w:ascii="Arial" w:hAnsi="Arial" w:cs="Arial"/>
        </w:rPr>
      </w:pPr>
    </w:p>
    <w:p w14:paraId="2231BD09" w14:textId="77777777" w:rsidR="009E084B" w:rsidRPr="00440E06" w:rsidRDefault="009E084B">
      <w:pPr>
        <w:pStyle w:val="Corpodetexto"/>
        <w:rPr>
          <w:rFonts w:ascii="Arial" w:hAnsi="Arial" w:cs="Arial"/>
        </w:rPr>
      </w:pPr>
    </w:p>
    <w:p w14:paraId="7B8775EB" w14:textId="77777777" w:rsidR="009E084B" w:rsidRPr="00440E06" w:rsidRDefault="009E084B">
      <w:pPr>
        <w:pStyle w:val="Corpodetexto"/>
        <w:spacing w:before="61"/>
        <w:rPr>
          <w:rFonts w:ascii="Arial" w:hAnsi="Arial" w:cs="Arial"/>
        </w:rPr>
      </w:pPr>
    </w:p>
    <w:p w14:paraId="56E26738" w14:textId="77777777" w:rsidR="00440E06" w:rsidRPr="00EC0726" w:rsidRDefault="00440E06" w:rsidP="00440E06">
      <w:pPr>
        <w:jc w:val="center"/>
        <w:rPr>
          <w:rFonts w:ascii="Arial" w:hAnsi="Arial" w:cs="Arial"/>
          <w:b/>
          <w:sz w:val="24"/>
          <w:szCs w:val="24"/>
        </w:rPr>
      </w:pPr>
      <w:r w:rsidRPr="00EC0726">
        <w:rPr>
          <w:rFonts w:ascii="Arial" w:hAnsi="Arial" w:cs="Arial"/>
          <w:b/>
          <w:sz w:val="24"/>
          <w:szCs w:val="24"/>
        </w:rPr>
        <w:t>RASTREIO DE FATORES DE RISCO CARDIOVASCULAR EM UNIVERSITÁRIOS USUÁRIOS DE CIGARROS ELETRÔNICOS</w:t>
      </w:r>
    </w:p>
    <w:p w14:paraId="6A3CB739" w14:textId="77777777" w:rsidR="009E084B" w:rsidRPr="00440E06" w:rsidRDefault="009E084B">
      <w:pPr>
        <w:pStyle w:val="Corpodetexto"/>
        <w:rPr>
          <w:rFonts w:ascii="Arial" w:hAnsi="Arial" w:cs="Arial"/>
          <w:b/>
        </w:rPr>
      </w:pPr>
    </w:p>
    <w:p w14:paraId="364DF98C" w14:textId="77777777" w:rsidR="009E084B" w:rsidRPr="00440E06" w:rsidRDefault="009E084B">
      <w:pPr>
        <w:pStyle w:val="Corpodetexto"/>
        <w:rPr>
          <w:rFonts w:ascii="Arial" w:hAnsi="Arial" w:cs="Arial"/>
          <w:b/>
        </w:rPr>
      </w:pPr>
    </w:p>
    <w:p w14:paraId="686B42A7" w14:textId="77777777" w:rsidR="009E084B" w:rsidRPr="00440E06" w:rsidRDefault="009E084B">
      <w:pPr>
        <w:pStyle w:val="Corpodetexto"/>
        <w:rPr>
          <w:rFonts w:ascii="Arial" w:hAnsi="Arial" w:cs="Arial"/>
          <w:b/>
        </w:rPr>
      </w:pPr>
    </w:p>
    <w:p w14:paraId="75E8F5DA" w14:textId="77777777" w:rsidR="009E084B" w:rsidRPr="00440E06" w:rsidRDefault="009E084B">
      <w:pPr>
        <w:pStyle w:val="Corpodetexto"/>
        <w:rPr>
          <w:rFonts w:ascii="Arial" w:hAnsi="Arial" w:cs="Arial"/>
          <w:b/>
        </w:rPr>
      </w:pPr>
    </w:p>
    <w:p w14:paraId="052CAFB3" w14:textId="77777777" w:rsidR="009E084B" w:rsidRPr="00440E06" w:rsidRDefault="009E084B">
      <w:pPr>
        <w:pStyle w:val="Corpodetexto"/>
        <w:rPr>
          <w:rFonts w:ascii="Arial" w:hAnsi="Arial" w:cs="Arial"/>
          <w:b/>
        </w:rPr>
      </w:pPr>
    </w:p>
    <w:p w14:paraId="1E5D111D" w14:textId="77777777" w:rsidR="009E084B" w:rsidRPr="00440E06" w:rsidRDefault="009E084B">
      <w:pPr>
        <w:pStyle w:val="Corpodetexto"/>
        <w:rPr>
          <w:rFonts w:ascii="Arial" w:hAnsi="Arial" w:cs="Arial"/>
          <w:b/>
        </w:rPr>
      </w:pPr>
    </w:p>
    <w:p w14:paraId="73664A04" w14:textId="77777777" w:rsidR="009E084B" w:rsidRPr="00440E06" w:rsidRDefault="009E084B">
      <w:pPr>
        <w:pStyle w:val="Corpodetexto"/>
        <w:rPr>
          <w:rFonts w:ascii="Arial" w:hAnsi="Arial" w:cs="Arial"/>
          <w:b/>
        </w:rPr>
      </w:pPr>
    </w:p>
    <w:p w14:paraId="36327C68" w14:textId="77777777" w:rsidR="009E084B" w:rsidRDefault="009E084B">
      <w:pPr>
        <w:pStyle w:val="Corpodetexto"/>
        <w:rPr>
          <w:rFonts w:ascii="Arial" w:hAnsi="Arial" w:cs="Arial"/>
          <w:b/>
        </w:rPr>
      </w:pPr>
    </w:p>
    <w:p w14:paraId="5077E56E" w14:textId="77777777" w:rsidR="009D0BB5" w:rsidRDefault="009D0BB5">
      <w:pPr>
        <w:pStyle w:val="Corpodetexto"/>
        <w:rPr>
          <w:rFonts w:ascii="Arial" w:hAnsi="Arial" w:cs="Arial"/>
          <w:b/>
        </w:rPr>
      </w:pPr>
    </w:p>
    <w:p w14:paraId="5ADC2CB5" w14:textId="77777777" w:rsidR="009D0BB5" w:rsidRDefault="009D0BB5">
      <w:pPr>
        <w:pStyle w:val="Corpodetexto"/>
        <w:rPr>
          <w:rFonts w:ascii="Arial" w:hAnsi="Arial" w:cs="Arial"/>
          <w:b/>
        </w:rPr>
      </w:pPr>
    </w:p>
    <w:p w14:paraId="1F5E355E" w14:textId="77777777" w:rsidR="009D0BB5" w:rsidRDefault="009D0BB5">
      <w:pPr>
        <w:pStyle w:val="Corpodetexto"/>
        <w:rPr>
          <w:rFonts w:ascii="Arial" w:hAnsi="Arial" w:cs="Arial"/>
          <w:b/>
        </w:rPr>
      </w:pPr>
    </w:p>
    <w:p w14:paraId="5A373918" w14:textId="77777777" w:rsidR="00FF0DAC" w:rsidRDefault="00FF0DAC">
      <w:pPr>
        <w:pStyle w:val="Corpodetexto"/>
        <w:rPr>
          <w:rFonts w:ascii="Arial" w:hAnsi="Arial" w:cs="Arial"/>
          <w:b/>
        </w:rPr>
      </w:pPr>
    </w:p>
    <w:p w14:paraId="03082429" w14:textId="77777777" w:rsidR="00FF0DAC" w:rsidRDefault="00FF0DAC">
      <w:pPr>
        <w:pStyle w:val="Corpodetexto"/>
        <w:rPr>
          <w:rFonts w:ascii="Arial" w:hAnsi="Arial" w:cs="Arial"/>
          <w:b/>
        </w:rPr>
      </w:pPr>
    </w:p>
    <w:p w14:paraId="7AC86388" w14:textId="77777777" w:rsidR="00FF0DAC" w:rsidRDefault="00FF0DAC">
      <w:pPr>
        <w:pStyle w:val="Corpodetexto"/>
        <w:rPr>
          <w:rFonts w:ascii="Arial" w:hAnsi="Arial" w:cs="Arial"/>
          <w:b/>
        </w:rPr>
      </w:pPr>
    </w:p>
    <w:p w14:paraId="1E092203" w14:textId="77777777" w:rsidR="00FF0DAC" w:rsidRDefault="00FF0DAC">
      <w:pPr>
        <w:pStyle w:val="Corpodetexto"/>
        <w:rPr>
          <w:rFonts w:ascii="Arial" w:hAnsi="Arial" w:cs="Arial"/>
          <w:b/>
        </w:rPr>
      </w:pPr>
    </w:p>
    <w:p w14:paraId="178D616A" w14:textId="77777777" w:rsidR="00FF0DAC" w:rsidRDefault="00FF0DAC">
      <w:pPr>
        <w:pStyle w:val="Corpodetexto"/>
        <w:rPr>
          <w:rFonts w:ascii="Arial" w:hAnsi="Arial" w:cs="Arial"/>
          <w:b/>
        </w:rPr>
      </w:pPr>
    </w:p>
    <w:p w14:paraId="722E09BF" w14:textId="77777777" w:rsidR="00FF0DAC" w:rsidRDefault="00FF0DAC">
      <w:pPr>
        <w:pStyle w:val="Corpodetexto"/>
        <w:rPr>
          <w:rFonts w:ascii="Arial" w:hAnsi="Arial" w:cs="Arial"/>
          <w:b/>
        </w:rPr>
      </w:pPr>
    </w:p>
    <w:p w14:paraId="018C3C43" w14:textId="77777777" w:rsidR="00FF0DAC" w:rsidRDefault="00FF0DAC">
      <w:pPr>
        <w:pStyle w:val="Corpodetexto"/>
        <w:rPr>
          <w:rFonts w:ascii="Arial" w:hAnsi="Arial" w:cs="Arial"/>
          <w:b/>
        </w:rPr>
      </w:pPr>
    </w:p>
    <w:p w14:paraId="53770488" w14:textId="77777777" w:rsidR="00FF0DAC" w:rsidRDefault="00FF0DAC">
      <w:pPr>
        <w:pStyle w:val="Corpodetexto"/>
        <w:rPr>
          <w:rFonts w:ascii="Arial" w:hAnsi="Arial" w:cs="Arial"/>
          <w:b/>
        </w:rPr>
      </w:pPr>
    </w:p>
    <w:p w14:paraId="4A2534F8" w14:textId="77777777" w:rsidR="00FF0DAC" w:rsidRDefault="00FF0DAC">
      <w:pPr>
        <w:pStyle w:val="Corpodetexto"/>
        <w:rPr>
          <w:rFonts w:ascii="Arial" w:hAnsi="Arial" w:cs="Arial"/>
          <w:b/>
        </w:rPr>
      </w:pPr>
    </w:p>
    <w:p w14:paraId="62EED2ED" w14:textId="77777777" w:rsidR="00FF0DAC" w:rsidRDefault="00FF0DAC">
      <w:pPr>
        <w:pStyle w:val="Corpodetexto"/>
        <w:rPr>
          <w:rFonts w:ascii="Arial" w:hAnsi="Arial" w:cs="Arial"/>
          <w:b/>
        </w:rPr>
      </w:pPr>
    </w:p>
    <w:p w14:paraId="739FBD5B" w14:textId="77777777" w:rsidR="00EB00CB" w:rsidRDefault="00EB00CB">
      <w:pPr>
        <w:pStyle w:val="Corpodetexto"/>
        <w:rPr>
          <w:rFonts w:ascii="Arial" w:hAnsi="Arial" w:cs="Arial"/>
          <w:b/>
        </w:rPr>
      </w:pPr>
    </w:p>
    <w:p w14:paraId="58FD52C0" w14:textId="77777777" w:rsidR="00FF0DAC" w:rsidRDefault="00FF0DAC">
      <w:pPr>
        <w:pStyle w:val="Corpodetexto"/>
        <w:rPr>
          <w:rFonts w:ascii="Arial" w:hAnsi="Arial" w:cs="Arial"/>
          <w:b/>
        </w:rPr>
      </w:pPr>
    </w:p>
    <w:p w14:paraId="3C1FF6F0" w14:textId="77777777" w:rsidR="00FF0DAC" w:rsidRDefault="00FF0DAC">
      <w:pPr>
        <w:pStyle w:val="Corpodetexto"/>
        <w:rPr>
          <w:rFonts w:ascii="Arial" w:hAnsi="Arial" w:cs="Arial"/>
          <w:b/>
        </w:rPr>
      </w:pPr>
    </w:p>
    <w:p w14:paraId="120D36A6" w14:textId="77777777" w:rsidR="00FF0DAC" w:rsidRDefault="00FF0DAC">
      <w:pPr>
        <w:pStyle w:val="Corpodetexto"/>
        <w:rPr>
          <w:rFonts w:ascii="Arial" w:hAnsi="Arial" w:cs="Arial"/>
          <w:b/>
        </w:rPr>
      </w:pPr>
    </w:p>
    <w:p w14:paraId="4509D336" w14:textId="61073A48" w:rsidR="00FF0DAC" w:rsidRPr="00A26B30" w:rsidRDefault="00FF0DAC" w:rsidP="00FF0DAC">
      <w:pPr>
        <w:pStyle w:val="Corpodetexto"/>
        <w:jc w:val="center"/>
        <w:rPr>
          <w:rFonts w:ascii="Arial" w:hAnsi="Arial" w:cs="Arial"/>
          <w:bCs/>
        </w:rPr>
      </w:pPr>
      <w:r w:rsidRPr="00A26B30">
        <w:rPr>
          <w:rFonts w:ascii="Arial" w:hAnsi="Arial" w:cs="Arial"/>
          <w:bCs/>
        </w:rPr>
        <w:t>GOIÂNIA</w:t>
      </w:r>
    </w:p>
    <w:p w14:paraId="4A2C43A3" w14:textId="3F48AC45" w:rsidR="009E084B" w:rsidRPr="00FF0DAC" w:rsidRDefault="00FF0DAC" w:rsidP="00FF0DAC">
      <w:pPr>
        <w:pStyle w:val="Corpodetexto"/>
        <w:jc w:val="center"/>
        <w:rPr>
          <w:rFonts w:ascii="Arial" w:hAnsi="Arial" w:cs="Arial"/>
          <w:b/>
        </w:rPr>
        <w:sectPr w:rsidR="009E084B" w:rsidRPr="00FF0DAC" w:rsidSect="00FF0DAC">
          <w:type w:val="continuous"/>
          <w:pgSz w:w="11910" w:h="16840"/>
          <w:pgMar w:top="1701" w:right="1134" w:bottom="1134" w:left="1701" w:header="720" w:footer="720" w:gutter="0"/>
          <w:cols w:space="720"/>
          <w:docGrid w:linePitch="299"/>
        </w:sectPr>
      </w:pPr>
      <w:r w:rsidRPr="00A26B30">
        <w:rPr>
          <w:rFonts w:ascii="Arial" w:hAnsi="Arial" w:cs="Arial"/>
          <w:bCs/>
        </w:rPr>
        <w:t>2026</w:t>
      </w:r>
    </w:p>
    <w:p w14:paraId="1F2B93A4" w14:textId="7772913E" w:rsidR="009E084B" w:rsidRPr="00440E06" w:rsidRDefault="00440E06">
      <w:pPr>
        <w:pStyle w:val="Corpodetexto"/>
        <w:spacing w:before="70"/>
        <w:ind w:left="1845" w:right="1845"/>
        <w:jc w:val="center"/>
        <w:rPr>
          <w:rFonts w:ascii="Arial" w:hAnsi="Arial" w:cs="Arial"/>
        </w:rPr>
      </w:pPr>
      <w:r>
        <w:rPr>
          <w:rFonts w:ascii="Arial" w:hAnsi="Arial" w:cs="Arial"/>
        </w:rPr>
        <w:lastRenderedPageBreak/>
        <w:t>HADASSA LEAL DE CAMPOS VILELA</w:t>
      </w:r>
    </w:p>
    <w:p w14:paraId="65CBC2BB" w14:textId="77777777" w:rsidR="009E084B" w:rsidRPr="00440E06" w:rsidRDefault="009E084B">
      <w:pPr>
        <w:pStyle w:val="Corpodetexto"/>
        <w:rPr>
          <w:rFonts w:ascii="Arial" w:hAnsi="Arial" w:cs="Arial"/>
        </w:rPr>
      </w:pPr>
    </w:p>
    <w:p w14:paraId="54FA7D10" w14:textId="77777777" w:rsidR="009E084B" w:rsidRPr="00440E06" w:rsidRDefault="009E084B">
      <w:pPr>
        <w:pStyle w:val="Corpodetexto"/>
        <w:rPr>
          <w:rFonts w:ascii="Arial" w:hAnsi="Arial" w:cs="Arial"/>
        </w:rPr>
      </w:pPr>
    </w:p>
    <w:p w14:paraId="289CB5B1" w14:textId="77777777" w:rsidR="009E084B" w:rsidRPr="00440E06" w:rsidRDefault="009E084B">
      <w:pPr>
        <w:pStyle w:val="Corpodetexto"/>
        <w:rPr>
          <w:rFonts w:ascii="Arial" w:hAnsi="Arial" w:cs="Arial"/>
        </w:rPr>
      </w:pPr>
    </w:p>
    <w:p w14:paraId="1EF309D7" w14:textId="77777777" w:rsidR="009E084B" w:rsidRPr="00440E06" w:rsidRDefault="009E084B">
      <w:pPr>
        <w:pStyle w:val="Corpodetexto"/>
        <w:rPr>
          <w:rFonts w:ascii="Arial" w:hAnsi="Arial" w:cs="Arial"/>
        </w:rPr>
      </w:pPr>
    </w:p>
    <w:p w14:paraId="6CCD3BF8" w14:textId="77777777" w:rsidR="009E084B" w:rsidRPr="00440E06" w:rsidRDefault="009E084B">
      <w:pPr>
        <w:pStyle w:val="Corpodetexto"/>
        <w:rPr>
          <w:rFonts w:ascii="Arial" w:hAnsi="Arial" w:cs="Arial"/>
        </w:rPr>
      </w:pPr>
    </w:p>
    <w:p w14:paraId="18828225" w14:textId="77777777" w:rsidR="009E084B" w:rsidRDefault="009E084B">
      <w:pPr>
        <w:pStyle w:val="Corpodetexto"/>
        <w:rPr>
          <w:rFonts w:ascii="Arial" w:hAnsi="Arial" w:cs="Arial"/>
        </w:rPr>
      </w:pPr>
    </w:p>
    <w:p w14:paraId="281EBEAB" w14:textId="77777777" w:rsidR="009D0BB5" w:rsidRDefault="009D0BB5">
      <w:pPr>
        <w:pStyle w:val="Corpodetexto"/>
        <w:rPr>
          <w:rFonts w:ascii="Arial" w:hAnsi="Arial" w:cs="Arial"/>
        </w:rPr>
      </w:pPr>
    </w:p>
    <w:p w14:paraId="1F37F852" w14:textId="77777777" w:rsidR="009D0BB5" w:rsidRDefault="009D0BB5">
      <w:pPr>
        <w:pStyle w:val="Corpodetexto"/>
        <w:rPr>
          <w:rFonts w:ascii="Arial" w:hAnsi="Arial" w:cs="Arial"/>
        </w:rPr>
      </w:pPr>
    </w:p>
    <w:p w14:paraId="0A462F64" w14:textId="77777777" w:rsidR="009D0BB5" w:rsidRDefault="009D0BB5">
      <w:pPr>
        <w:pStyle w:val="Corpodetexto"/>
        <w:rPr>
          <w:rFonts w:ascii="Arial" w:hAnsi="Arial" w:cs="Arial"/>
        </w:rPr>
      </w:pPr>
    </w:p>
    <w:p w14:paraId="01E2B772" w14:textId="77777777" w:rsidR="009D0BB5" w:rsidRDefault="009D0BB5">
      <w:pPr>
        <w:pStyle w:val="Corpodetexto"/>
        <w:rPr>
          <w:rFonts w:ascii="Arial" w:hAnsi="Arial" w:cs="Arial"/>
        </w:rPr>
      </w:pPr>
    </w:p>
    <w:p w14:paraId="4440A559" w14:textId="77777777" w:rsidR="009D0BB5" w:rsidRPr="00440E06" w:rsidRDefault="009D0BB5">
      <w:pPr>
        <w:pStyle w:val="Corpodetexto"/>
        <w:rPr>
          <w:rFonts w:ascii="Arial" w:hAnsi="Arial" w:cs="Arial"/>
        </w:rPr>
      </w:pPr>
    </w:p>
    <w:p w14:paraId="61C79264" w14:textId="77777777" w:rsidR="009E084B" w:rsidRPr="00440E06" w:rsidRDefault="009E084B">
      <w:pPr>
        <w:pStyle w:val="Corpodetexto"/>
        <w:rPr>
          <w:rFonts w:ascii="Arial" w:hAnsi="Arial" w:cs="Arial"/>
        </w:rPr>
      </w:pPr>
    </w:p>
    <w:p w14:paraId="4047F513" w14:textId="77777777" w:rsidR="009E084B" w:rsidRPr="00440E06" w:rsidRDefault="009E084B">
      <w:pPr>
        <w:pStyle w:val="Corpodetexto"/>
        <w:rPr>
          <w:rFonts w:ascii="Arial" w:hAnsi="Arial" w:cs="Arial"/>
        </w:rPr>
      </w:pPr>
    </w:p>
    <w:p w14:paraId="23919F37" w14:textId="77777777" w:rsidR="009E084B" w:rsidRPr="00440E06" w:rsidRDefault="009E084B">
      <w:pPr>
        <w:pStyle w:val="Corpodetexto"/>
        <w:rPr>
          <w:rFonts w:ascii="Arial" w:hAnsi="Arial" w:cs="Arial"/>
        </w:rPr>
      </w:pPr>
    </w:p>
    <w:p w14:paraId="1E529D04" w14:textId="77777777" w:rsidR="009E084B" w:rsidRPr="00440E06" w:rsidRDefault="009E084B">
      <w:pPr>
        <w:pStyle w:val="Corpodetexto"/>
        <w:rPr>
          <w:rFonts w:ascii="Arial" w:hAnsi="Arial" w:cs="Arial"/>
        </w:rPr>
      </w:pPr>
    </w:p>
    <w:p w14:paraId="625E56C0" w14:textId="77777777" w:rsidR="009E084B" w:rsidRPr="00440E06" w:rsidRDefault="009E084B">
      <w:pPr>
        <w:pStyle w:val="Corpodetexto"/>
        <w:rPr>
          <w:rFonts w:ascii="Arial" w:hAnsi="Arial" w:cs="Arial"/>
        </w:rPr>
      </w:pPr>
    </w:p>
    <w:p w14:paraId="5832FBB6" w14:textId="77777777" w:rsidR="009E084B" w:rsidRPr="00440E06" w:rsidRDefault="009E084B">
      <w:pPr>
        <w:pStyle w:val="Corpodetexto"/>
        <w:rPr>
          <w:rFonts w:ascii="Arial" w:hAnsi="Arial" w:cs="Arial"/>
        </w:rPr>
      </w:pPr>
    </w:p>
    <w:p w14:paraId="36EF478A" w14:textId="77777777" w:rsidR="009E084B" w:rsidRDefault="009E084B">
      <w:pPr>
        <w:pStyle w:val="Corpodetexto"/>
        <w:rPr>
          <w:rFonts w:ascii="Arial" w:hAnsi="Arial" w:cs="Arial"/>
        </w:rPr>
      </w:pPr>
    </w:p>
    <w:p w14:paraId="4C9A5D3D" w14:textId="77777777" w:rsidR="00FF0DAC" w:rsidRPr="00440E06" w:rsidRDefault="00FF0DAC">
      <w:pPr>
        <w:pStyle w:val="Corpodetexto"/>
        <w:rPr>
          <w:rFonts w:ascii="Arial" w:hAnsi="Arial" w:cs="Arial"/>
        </w:rPr>
      </w:pPr>
    </w:p>
    <w:p w14:paraId="14984B7B" w14:textId="77777777" w:rsidR="009E084B" w:rsidRPr="00440E06" w:rsidRDefault="009E084B">
      <w:pPr>
        <w:pStyle w:val="Corpodetexto"/>
        <w:rPr>
          <w:rFonts w:ascii="Arial" w:hAnsi="Arial" w:cs="Arial"/>
        </w:rPr>
      </w:pPr>
    </w:p>
    <w:p w14:paraId="013AEE4A" w14:textId="62059E71" w:rsidR="00440E06" w:rsidRPr="00EC0726" w:rsidRDefault="00440E06" w:rsidP="00EB00CB">
      <w:pPr>
        <w:jc w:val="center"/>
        <w:rPr>
          <w:rFonts w:ascii="Arial" w:hAnsi="Arial" w:cs="Arial"/>
          <w:b/>
          <w:sz w:val="24"/>
          <w:szCs w:val="24"/>
        </w:rPr>
      </w:pPr>
      <w:r w:rsidRPr="00EC0726">
        <w:rPr>
          <w:rFonts w:ascii="Arial" w:hAnsi="Arial" w:cs="Arial"/>
          <w:b/>
          <w:sz w:val="24"/>
          <w:szCs w:val="24"/>
        </w:rPr>
        <w:t>RASTREIO DE FATORES DE RISCO CARDIOVASCULAR EM UNIVERSITÁRIOS USUÁRIOS DE CIGARROS ELETRÔNICOS</w:t>
      </w:r>
    </w:p>
    <w:p w14:paraId="03650E31" w14:textId="77777777" w:rsidR="009E084B" w:rsidRPr="00440E06" w:rsidRDefault="009E084B" w:rsidP="00FF0DAC">
      <w:pPr>
        <w:pStyle w:val="Corpodetexto"/>
        <w:jc w:val="center"/>
        <w:rPr>
          <w:rFonts w:ascii="Arial" w:hAnsi="Arial" w:cs="Arial"/>
        </w:rPr>
      </w:pPr>
    </w:p>
    <w:p w14:paraId="56DE1A15" w14:textId="77777777" w:rsidR="009E084B" w:rsidRPr="00440E06" w:rsidRDefault="009E084B" w:rsidP="00FF0DAC">
      <w:pPr>
        <w:pStyle w:val="Corpodetexto"/>
        <w:jc w:val="center"/>
        <w:rPr>
          <w:rFonts w:ascii="Arial" w:hAnsi="Arial" w:cs="Arial"/>
        </w:rPr>
      </w:pPr>
    </w:p>
    <w:p w14:paraId="219B7EE2" w14:textId="77777777" w:rsidR="009E084B" w:rsidRPr="00440E06" w:rsidRDefault="009E084B">
      <w:pPr>
        <w:pStyle w:val="Corpodetexto"/>
        <w:rPr>
          <w:rFonts w:ascii="Arial" w:hAnsi="Arial" w:cs="Arial"/>
        </w:rPr>
      </w:pPr>
    </w:p>
    <w:p w14:paraId="655F631D" w14:textId="77777777" w:rsidR="009E084B" w:rsidRPr="00440E06" w:rsidRDefault="009E084B">
      <w:pPr>
        <w:pStyle w:val="Corpodetexto"/>
        <w:rPr>
          <w:rFonts w:ascii="Arial" w:hAnsi="Arial" w:cs="Arial"/>
        </w:rPr>
      </w:pPr>
    </w:p>
    <w:p w14:paraId="58A8E95A" w14:textId="77777777" w:rsidR="009E084B" w:rsidRPr="00440E06" w:rsidRDefault="009E084B">
      <w:pPr>
        <w:pStyle w:val="Corpodetexto"/>
        <w:rPr>
          <w:rFonts w:ascii="Arial" w:hAnsi="Arial" w:cs="Arial"/>
        </w:rPr>
      </w:pPr>
    </w:p>
    <w:p w14:paraId="630CF89C" w14:textId="77777777" w:rsidR="009E084B" w:rsidRPr="00440E06" w:rsidRDefault="009E084B">
      <w:pPr>
        <w:pStyle w:val="Corpodetexto"/>
        <w:rPr>
          <w:rFonts w:ascii="Arial" w:hAnsi="Arial" w:cs="Arial"/>
        </w:rPr>
      </w:pPr>
    </w:p>
    <w:p w14:paraId="3C370EB4" w14:textId="77777777" w:rsidR="009E084B" w:rsidRPr="00440E06" w:rsidRDefault="009E084B">
      <w:pPr>
        <w:pStyle w:val="Corpodetexto"/>
        <w:rPr>
          <w:rFonts w:ascii="Arial" w:hAnsi="Arial" w:cs="Arial"/>
        </w:rPr>
      </w:pPr>
    </w:p>
    <w:p w14:paraId="273BF55F" w14:textId="77777777" w:rsidR="009E084B" w:rsidRPr="00440E06" w:rsidRDefault="009E084B">
      <w:pPr>
        <w:pStyle w:val="Corpodetexto"/>
        <w:spacing w:before="181"/>
        <w:rPr>
          <w:rFonts w:ascii="Arial" w:hAnsi="Arial" w:cs="Arial"/>
        </w:rPr>
      </w:pPr>
    </w:p>
    <w:p w14:paraId="4240F928" w14:textId="38B7A9E4" w:rsidR="009E084B" w:rsidRPr="00440E06" w:rsidRDefault="00CB102F" w:rsidP="00FF0DAC">
      <w:pPr>
        <w:ind w:left="4536" w:right="282"/>
        <w:jc w:val="both"/>
        <w:rPr>
          <w:rFonts w:ascii="Arial" w:hAnsi="Arial" w:cs="Arial"/>
        </w:rPr>
      </w:pPr>
      <w:r w:rsidRPr="00440E06">
        <w:rPr>
          <w:rFonts w:ascii="Arial" w:hAnsi="Arial" w:cs="Arial"/>
        </w:rPr>
        <w:t xml:space="preserve">Trabalho de conclusão de curso apresentado ao curso de Fisioterapia da Pontifícia Universidade Católica de Goiás, como critério parcial de avaliação da disciplina de </w:t>
      </w:r>
      <w:r w:rsidR="00440E06">
        <w:rPr>
          <w:rFonts w:ascii="Arial" w:hAnsi="Arial" w:cs="Arial"/>
        </w:rPr>
        <w:t>T</w:t>
      </w:r>
      <w:r w:rsidRPr="00440E06">
        <w:rPr>
          <w:rFonts w:ascii="Arial" w:hAnsi="Arial" w:cs="Arial"/>
        </w:rPr>
        <w:t xml:space="preserve">rabalho de </w:t>
      </w:r>
      <w:r w:rsidR="00440E06">
        <w:rPr>
          <w:rFonts w:ascii="Arial" w:hAnsi="Arial" w:cs="Arial"/>
        </w:rPr>
        <w:t>C</w:t>
      </w:r>
      <w:r w:rsidRPr="00440E06">
        <w:rPr>
          <w:rFonts w:ascii="Arial" w:hAnsi="Arial" w:cs="Arial"/>
        </w:rPr>
        <w:t xml:space="preserve">onclusão de </w:t>
      </w:r>
      <w:r w:rsidR="00440E06">
        <w:rPr>
          <w:rFonts w:ascii="Arial" w:hAnsi="Arial" w:cs="Arial"/>
        </w:rPr>
        <w:t>C</w:t>
      </w:r>
      <w:r w:rsidRPr="00440E06">
        <w:rPr>
          <w:rFonts w:ascii="Arial" w:hAnsi="Arial" w:cs="Arial"/>
        </w:rPr>
        <w:t>urso II.</w:t>
      </w:r>
    </w:p>
    <w:p w14:paraId="51A33D7C" w14:textId="77777777" w:rsidR="009E084B" w:rsidRPr="00440E06" w:rsidRDefault="00CB102F" w:rsidP="00FF0DAC">
      <w:pPr>
        <w:spacing w:before="3"/>
        <w:ind w:left="4536" w:right="283"/>
        <w:jc w:val="both"/>
        <w:rPr>
          <w:rFonts w:ascii="Arial" w:hAnsi="Arial" w:cs="Arial"/>
        </w:rPr>
      </w:pPr>
      <w:r w:rsidRPr="00440E06">
        <w:rPr>
          <w:rFonts w:ascii="Arial" w:hAnsi="Arial" w:cs="Arial"/>
        </w:rPr>
        <w:t xml:space="preserve">Orientadora: Profª. Drª Krislainy de Sousa </w:t>
      </w:r>
      <w:r w:rsidRPr="00440E06">
        <w:rPr>
          <w:rFonts w:ascii="Arial" w:hAnsi="Arial" w:cs="Arial"/>
          <w:spacing w:val="-2"/>
        </w:rPr>
        <w:t>Corrêa.</w:t>
      </w:r>
    </w:p>
    <w:p w14:paraId="7E7AA299" w14:textId="77777777" w:rsidR="009E084B" w:rsidRPr="00440E06" w:rsidRDefault="009E084B">
      <w:pPr>
        <w:pStyle w:val="Corpodetexto"/>
        <w:rPr>
          <w:rFonts w:ascii="Arial" w:hAnsi="Arial" w:cs="Arial"/>
          <w:sz w:val="22"/>
        </w:rPr>
      </w:pPr>
    </w:p>
    <w:p w14:paraId="41BCBEA5" w14:textId="77777777" w:rsidR="009E084B" w:rsidRPr="00440E06" w:rsidRDefault="009E084B">
      <w:pPr>
        <w:pStyle w:val="Corpodetexto"/>
        <w:rPr>
          <w:rFonts w:ascii="Arial" w:hAnsi="Arial" w:cs="Arial"/>
          <w:sz w:val="22"/>
        </w:rPr>
      </w:pPr>
    </w:p>
    <w:p w14:paraId="00EA8B8C" w14:textId="77777777" w:rsidR="009E084B" w:rsidRPr="00440E06" w:rsidRDefault="009E084B">
      <w:pPr>
        <w:pStyle w:val="Corpodetexto"/>
        <w:rPr>
          <w:rFonts w:ascii="Arial" w:hAnsi="Arial" w:cs="Arial"/>
          <w:sz w:val="22"/>
        </w:rPr>
      </w:pPr>
    </w:p>
    <w:p w14:paraId="40F837E6" w14:textId="77777777" w:rsidR="009E084B" w:rsidRPr="00440E06" w:rsidRDefault="009E084B">
      <w:pPr>
        <w:pStyle w:val="Corpodetexto"/>
        <w:rPr>
          <w:rFonts w:ascii="Arial" w:hAnsi="Arial" w:cs="Arial"/>
          <w:sz w:val="22"/>
        </w:rPr>
      </w:pPr>
    </w:p>
    <w:p w14:paraId="0D855BAF" w14:textId="77777777" w:rsidR="009E084B" w:rsidRPr="00440E06" w:rsidRDefault="009E084B">
      <w:pPr>
        <w:pStyle w:val="Corpodetexto"/>
        <w:rPr>
          <w:rFonts w:ascii="Arial" w:hAnsi="Arial" w:cs="Arial"/>
          <w:sz w:val="22"/>
        </w:rPr>
      </w:pPr>
    </w:p>
    <w:p w14:paraId="501B0172" w14:textId="77777777" w:rsidR="009E084B" w:rsidRDefault="009E084B">
      <w:pPr>
        <w:pStyle w:val="Corpodetexto"/>
        <w:rPr>
          <w:rFonts w:ascii="Arial" w:hAnsi="Arial" w:cs="Arial"/>
          <w:sz w:val="22"/>
        </w:rPr>
      </w:pPr>
    </w:p>
    <w:p w14:paraId="78DB5D6D" w14:textId="77777777" w:rsidR="00EB00CB" w:rsidRPr="00440E06" w:rsidRDefault="00EB00CB">
      <w:pPr>
        <w:pStyle w:val="Corpodetexto"/>
        <w:rPr>
          <w:rFonts w:ascii="Arial" w:hAnsi="Arial" w:cs="Arial"/>
          <w:sz w:val="22"/>
        </w:rPr>
      </w:pPr>
    </w:p>
    <w:p w14:paraId="37134715" w14:textId="77777777" w:rsidR="009E084B" w:rsidRDefault="009E084B">
      <w:pPr>
        <w:pStyle w:val="Corpodetexto"/>
        <w:rPr>
          <w:rFonts w:ascii="Arial" w:hAnsi="Arial" w:cs="Arial"/>
          <w:sz w:val="22"/>
        </w:rPr>
      </w:pPr>
    </w:p>
    <w:p w14:paraId="25F88DC6" w14:textId="77777777" w:rsidR="00FF0DAC" w:rsidRPr="00440E06" w:rsidRDefault="00FF0DAC">
      <w:pPr>
        <w:pStyle w:val="Corpodetexto"/>
        <w:rPr>
          <w:rFonts w:ascii="Arial" w:hAnsi="Arial" w:cs="Arial"/>
          <w:sz w:val="22"/>
        </w:rPr>
      </w:pPr>
    </w:p>
    <w:p w14:paraId="799AD435" w14:textId="52302ED0" w:rsidR="009E084B" w:rsidRPr="00FF0DAC" w:rsidRDefault="00FF0DAC" w:rsidP="00FF0DAC">
      <w:pPr>
        <w:pStyle w:val="Corpodetexto"/>
        <w:spacing w:before="96"/>
        <w:jc w:val="center"/>
        <w:rPr>
          <w:rFonts w:ascii="Arial" w:hAnsi="Arial" w:cs="Arial"/>
          <w:szCs w:val="28"/>
        </w:rPr>
      </w:pPr>
      <w:r w:rsidRPr="00FF0DAC">
        <w:rPr>
          <w:rFonts w:ascii="Arial" w:hAnsi="Arial" w:cs="Arial"/>
          <w:szCs w:val="28"/>
        </w:rPr>
        <w:t>GOIÂNIA</w:t>
      </w:r>
    </w:p>
    <w:p w14:paraId="7DCF21E2" w14:textId="377B1B4D" w:rsidR="00FF0DAC" w:rsidRPr="00FF0DAC" w:rsidRDefault="00FF0DAC" w:rsidP="00FF0DAC">
      <w:pPr>
        <w:pStyle w:val="Corpodetexto"/>
        <w:spacing w:before="96"/>
        <w:jc w:val="center"/>
        <w:rPr>
          <w:rFonts w:ascii="Arial" w:hAnsi="Arial" w:cs="Arial"/>
          <w:szCs w:val="28"/>
        </w:rPr>
      </w:pPr>
      <w:r w:rsidRPr="00FF0DAC">
        <w:rPr>
          <w:rFonts w:ascii="Arial" w:hAnsi="Arial" w:cs="Arial"/>
          <w:szCs w:val="28"/>
        </w:rPr>
        <w:t>2026</w:t>
      </w:r>
    </w:p>
    <w:p w14:paraId="7F21E2E0" w14:textId="16CF4E27" w:rsidR="00FF0DAC" w:rsidRDefault="00FF0DAC" w:rsidP="00FF0DAC">
      <w:pPr>
        <w:pStyle w:val="Corpodetexto"/>
        <w:spacing w:line="235" w:lineRule="auto"/>
        <w:sectPr w:rsidR="00FF0DAC" w:rsidSect="00FF0DAC">
          <w:pgSz w:w="11910" w:h="16840"/>
          <w:pgMar w:top="1701" w:right="1134" w:bottom="1134" w:left="1701" w:header="720" w:footer="720" w:gutter="0"/>
          <w:cols w:space="720"/>
          <w:docGrid w:linePitch="299"/>
        </w:sectPr>
      </w:pPr>
    </w:p>
    <w:p w14:paraId="5209AA4E" w14:textId="77777777" w:rsidR="009E084B" w:rsidRDefault="00CB102F">
      <w:pPr>
        <w:pStyle w:val="Ttulo1"/>
        <w:spacing w:before="185"/>
        <w:ind w:left="358"/>
        <w:jc w:val="center"/>
      </w:pPr>
      <w:bookmarkStart w:id="0" w:name="_Toc228960947"/>
      <w:bookmarkStart w:id="1" w:name="_Toc228961934"/>
      <w:r>
        <w:lastRenderedPageBreak/>
        <w:t>FICHA</w:t>
      </w:r>
      <w:r>
        <w:rPr>
          <w:spacing w:val="-1"/>
        </w:rPr>
        <w:t xml:space="preserve"> </w:t>
      </w:r>
      <w:r>
        <w:t>DE</w:t>
      </w:r>
      <w:r>
        <w:rPr>
          <w:spacing w:val="-2"/>
        </w:rPr>
        <w:t xml:space="preserve"> </w:t>
      </w:r>
      <w:r>
        <w:t>AVALIAÇÃO</w:t>
      </w:r>
      <w:r>
        <w:rPr>
          <w:spacing w:val="-4"/>
        </w:rPr>
        <w:t xml:space="preserve"> </w:t>
      </w:r>
      <w:r>
        <w:t>DO</w:t>
      </w:r>
      <w:r>
        <w:rPr>
          <w:spacing w:val="-4"/>
        </w:rPr>
        <w:t xml:space="preserve"> </w:t>
      </w:r>
      <w:r>
        <w:t>TRABALHO</w:t>
      </w:r>
      <w:r>
        <w:rPr>
          <w:spacing w:val="-3"/>
        </w:rPr>
        <w:t xml:space="preserve"> </w:t>
      </w:r>
      <w:r>
        <w:rPr>
          <w:spacing w:val="-2"/>
        </w:rPr>
        <w:t>ESCRITO</w:t>
      </w:r>
      <w:bookmarkEnd w:id="0"/>
      <w:bookmarkEnd w:id="1"/>
    </w:p>
    <w:p w14:paraId="57D740C9" w14:textId="77777777" w:rsidR="009E084B" w:rsidRDefault="009E084B">
      <w:pPr>
        <w:pStyle w:val="Corpodetexto"/>
        <w:spacing w:before="228"/>
        <w:rPr>
          <w:rFonts w:ascii="Arial"/>
          <w:b/>
        </w:rPr>
      </w:pPr>
    </w:p>
    <w:p w14:paraId="77DD3FAD" w14:textId="28D92DE8" w:rsidR="009E084B" w:rsidRDefault="00CB102F">
      <w:pPr>
        <w:pStyle w:val="Corpodetexto"/>
        <w:spacing w:line="235" w:lineRule="auto"/>
        <w:ind w:left="283" w:right="250"/>
      </w:pPr>
      <w:r>
        <w:rPr>
          <w:rFonts w:ascii="Arial" w:hAnsi="Arial"/>
          <w:b/>
        </w:rPr>
        <w:t>Título</w:t>
      </w:r>
      <w:r>
        <w:rPr>
          <w:rFonts w:ascii="Arial" w:hAnsi="Arial"/>
          <w:b/>
          <w:spacing w:val="11"/>
        </w:rPr>
        <w:t xml:space="preserve"> </w:t>
      </w:r>
      <w:r>
        <w:rPr>
          <w:rFonts w:ascii="Arial" w:hAnsi="Arial"/>
          <w:b/>
        </w:rPr>
        <w:t>do</w:t>
      </w:r>
      <w:r>
        <w:rPr>
          <w:rFonts w:ascii="Arial" w:hAnsi="Arial"/>
          <w:b/>
          <w:spacing w:val="14"/>
        </w:rPr>
        <w:t xml:space="preserve"> </w:t>
      </w:r>
      <w:r>
        <w:rPr>
          <w:rFonts w:ascii="Arial" w:hAnsi="Arial"/>
          <w:b/>
        </w:rPr>
        <w:t>trabalho</w:t>
      </w:r>
      <w:r>
        <w:t>:</w:t>
      </w:r>
      <w:r>
        <w:rPr>
          <w:spacing w:val="14"/>
        </w:rPr>
        <w:t xml:space="preserve"> </w:t>
      </w:r>
      <w:r w:rsidR="00440E06">
        <w:t>Rastreio de fatores de risco cardiovascular em universitários usuários de cigarros eletrônicos.</w:t>
      </w:r>
    </w:p>
    <w:p w14:paraId="486C803C" w14:textId="77777777" w:rsidR="00440E06" w:rsidRDefault="00440E06">
      <w:pPr>
        <w:pStyle w:val="Corpodetexto"/>
        <w:spacing w:line="235" w:lineRule="auto"/>
        <w:ind w:left="283" w:right="250"/>
      </w:pPr>
    </w:p>
    <w:p w14:paraId="7DE0B5D2" w14:textId="5741DC5B" w:rsidR="009E084B" w:rsidRDefault="00CB102F">
      <w:pPr>
        <w:spacing w:line="487" w:lineRule="auto"/>
        <w:ind w:left="283" w:right="3637"/>
        <w:rPr>
          <w:sz w:val="24"/>
        </w:rPr>
      </w:pPr>
      <w:r>
        <w:rPr>
          <w:rFonts w:ascii="Arial" w:hAnsi="Arial"/>
          <w:b/>
          <w:sz w:val="24"/>
        </w:rPr>
        <w:t xml:space="preserve">Acadêmico(a): </w:t>
      </w:r>
      <w:r w:rsidR="00440E06">
        <w:rPr>
          <w:sz w:val="24"/>
        </w:rPr>
        <w:t xml:space="preserve">Hadassa Leal de Campos Vilela </w:t>
      </w:r>
      <w:r w:rsidR="00440E06" w:rsidRPr="00440E06">
        <w:rPr>
          <w:b/>
          <w:bCs/>
          <w:sz w:val="24"/>
        </w:rPr>
        <w:t>Orientador</w:t>
      </w:r>
      <w:r>
        <w:rPr>
          <w:rFonts w:ascii="Arial" w:hAnsi="Arial"/>
          <w:b/>
          <w:sz w:val="24"/>
        </w:rPr>
        <w:t>(a):</w:t>
      </w:r>
      <w:r>
        <w:rPr>
          <w:rFonts w:ascii="Arial" w:hAnsi="Arial"/>
          <w:b/>
          <w:spacing w:val="-4"/>
          <w:sz w:val="24"/>
        </w:rPr>
        <w:t xml:space="preserve"> </w:t>
      </w:r>
      <w:r>
        <w:rPr>
          <w:sz w:val="24"/>
        </w:rPr>
        <w:t>Profª.</w:t>
      </w:r>
      <w:r>
        <w:rPr>
          <w:spacing w:val="-8"/>
          <w:sz w:val="24"/>
        </w:rPr>
        <w:t xml:space="preserve"> </w:t>
      </w:r>
      <w:r>
        <w:rPr>
          <w:sz w:val="24"/>
        </w:rPr>
        <w:t>Drª</w:t>
      </w:r>
      <w:r>
        <w:rPr>
          <w:spacing w:val="-4"/>
          <w:sz w:val="24"/>
        </w:rPr>
        <w:t xml:space="preserve"> </w:t>
      </w:r>
      <w:r>
        <w:rPr>
          <w:sz w:val="24"/>
        </w:rPr>
        <w:t>Krislainy</w:t>
      </w:r>
      <w:r>
        <w:rPr>
          <w:spacing w:val="-6"/>
          <w:sz w:val="24"/>
        </w:rPr>
        <w:t xml:space="preserve"> </w:t>
      </w:r>
      <w:r>
        <w:rPr>
          <w:sz w:val="24"/>
        </w:rPr>
        <w:t>de</w:t>
      </w:r>
      <w:r>
        <w:rPr>
          <w:spacing w:val="-5"/>
          <w:sz w:val="24"/>
        </w:rPr>
        <w:t xml:space="preserve"> </w:t>
      </w:r>
      <w:r>
        <w:rPr>
          <w:sz w:val="24"/>
        </w:rPr>
        <w:t>Sousa</w:t>
      </w:r>
      <w:r>
        <w:rPr>
          <w:spacing w:val="-5"/>
          <w:sz w:val="24"/>
        </w:rPr>
        <w:t xml:space="preserve"> </w:t>
      </w:r>
      <w:r>
        <w:rPr>
          <w:sz w:val="24"/>
        </w:rPr>
        <w:t xml:space="preserve">Corrêa. </w:t>
      </w:r>
      <w:r>
        <w:rPr>
          <w:rFonts w:ascii="Arial" w:hAnsi="Arial"/>
          <w:b/>
          <w:sz w:val="24"/>
        </w:rPr>
        <w:t>Data</w:t>
      </w:r>
      <w:r>
        <w:rPr>
          <w:sz w:val="24"/>
        </w:rPr>
        <w:t xml:space="preserve">: </w:t>
      </w:r>
    </w:p>
    <w:p w14:paraId="30AC41BC" w14:textId="77777777" w:rsidR="009E084B" w:rsidRDefault="009E084B">
      <w:pPr>
        <w:pStyle w:val="Corpodetexto"/>
        <w:spacing w:before="45"/>
        <w:rPr>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5"/>
        <w:gridCol w:w="7373"/>
        <w:gridCol w:w="951"/>
      </w:tblGrid>
      <w:tr w:rsidR="009E084B" w14:paraId="7A5FAB41" w14:textId="77777777">
        <w:trPr>
          <w:trHeight w:val="415"/>
        </w:trPr>
        <w:tc>
          <w:tcPr>
            <w:tcW w:w="8188" w:type="dxa"/>
            <w:gridSpan w:val="2"/>
          </w:tcPr>
          <w:p w14:paraId="5B629A4B" w14:textId="77777777" w:rsidR="009E084B" w:rsidRDefault="00CB102F">
            <w:pPr>
              <w:pStyle w:val="TableParagraph"/>
              <w:spacing w:line="271" w:lineRule="exact"/>
              <w:ind w:left="2816"/>
              <w:rPr>
                <w:rFonts w:ascii="Arial" w:hAnsi="Arial"/>
                <w:b/>
                <w:sz w:val="24"/>
              </w:rPr>
            </w:pPr>
            <w:r>
              <w:rPr>
                <w:rFonts w:ascii="Arial" w:hAnsi="Arial"/>
                <w:b/>
                <w:sz w:val="24"/>
              </w:rPr>
              <w:t>AVALIAÇÃO</w:t>
            </w:r>
            <w:r>
              <w:rPr>
                <w:rFonts w:ascii="Arial" w:hAnsi="Arial"/>
                <w:b/>
                <w:spacing w:val="-3"/>
                <w:sz w:val="24"/>
              </w:rPr>
              <w:t xml:space="preserve"> </w:t>
            </w:r>
            <w:r>
              <w:rPr>
                <w:rFonts w:ascii="Arial" w:hAnsi="Arial"/>
                <w:b/>
                <w:sz w:val="24"/>
              </w:rPr>
              <w:t>ESCRITA (0</w:t>
            </w:r>
            <w:r>
              <w:rPr>
                <w:rFonts w:ascii="Arial" w:hAnsi="Arial"/>
                <w:b/>
                <w:spacing w:val="-2"/>
                <w:sz w:val="24"/>
              </w:rPr>
              <w:t xml:space="preserve"> </w:t>
            </w:r>
            <w:r>
              <w:rPr>
                <w:rFonts w:ascii="Arial" w:hAnsi="Arial"/>
                <w:b/>
                <w:sz w:val="24"/>
              </w:rPr>
              <w:t>–</w:t>
            </w:r>
            <w:r>
              <w:rPr>
                <w:rFonts w:ascii="Arial" w:hAnsi="Arial"/>
                <w:b/>
                <w:spacing w:val="-1"/>
                <w:sz w:val="24"/>
              </w:rPr>
              <w:t xml:space="preserve"> </w:t>
            </w:r>
            <w:r>
              <w:rPr>
                <w:rFonts w:ascii="Arial" w:hAnsi="Arial"/>
                <w:b/>
                <w:spacing w:val="-5"/>
                <w:sz w:val="24"/>
              </w:rPr>
              <w:t>10)</w:t>
            </w:r>
          </w:p>
        </w:tc>
        <w:tc>
          <w:tcPr>
            <w:tcW w:w="951" w:type="dxa"/>
            <w:tcBorders>
              <w:top w:val="nil"/>
              <w:right w:val="nil"/>
            </w:tcBorders>
          </w:tcPr>
          <w:p w14:paraId="70C616A5" w14:textId="77777777" w:rsidR="009E084B" w:rsidRDefault="009E084B">
            <w:pPr>
              <w:pStyle w:val="TableParagraph"/>
              <w:rPr>
                <w:rFonts w:ascii="Times New Roman"/>
                <w:sz w:val="24"/>
              </w:rPr>
            </w:pPr>
          </w:p>
        </w:tc>
      </w:tr>
      <w:tr w:rsidR="009E084B" w14:paraId="18328E89" w14:textId="77777777">
        <w:trPr>
          <w:trHeight w:val="415"/>
        </w:trPr>
        <w:tc>
          <w:tcPr>
            <w:tcW w:w="815" w:type="dxa"/>
          </w:tcPr>
          <w:p w14:paraId="4339CB6F" w14:textId="77777777" w:rsidR="009E084B" w:rsidRDefault="00CB102F">
            <w:pPr>
              <w:pStyle w:val="TableParagraph"/>
              <w:spacing w:line="271" w:lineRule="exact"/>
              <w:ind w:left="115"/>
              <w:rPr>
                <w:rFonts w:ascii="Arial"/>
                <w:b/>
                <w:sz w:val="24"/>
              </w:rPr>
            </w:pPr>
            <w:r>
              <w:rPr>
                <w:rFonts w:ascii="Arial"/>
                <w:b/>
                <w:spacing w:val="-4"/>
                <w:sz w:val="24"/>
              </w:rPr>
              <w:t>Item</w:t>
            </w:r>
          </w:p>
        </w:tc>
        <w:tc>
          <w:tcPr>
            <w:tcW w:w="7373" w:type="dxa"/>
          </w:tcPr>
          <w:p w14:paraId="1B3E2DAE" w14:textId="77777777" w:rsidR="009E084B" w:rsidRDefault="009E084B">
            <w:pPr>
              <w:pStyle w:val="TableParagraph"/>
              <w:rPr>
                <w:rFonts w:ascii="Times New Roman"/>
                <w:sz w:val="24"/>
              </w:rPr>
            </w:pPr>
          </w:p>
        </w:tc>
        <w:tc>
          <w:tcPr>
            <w:tcW w:w="951" w:type="dxa"/>
          </w:tcPr>
          <w:p w14:paraId="3B6B2335" w14:textId="77777777" w:rsidR="009E084B" w:rsidRDefault="009E084B">
            <w:pPr>
              <w:pStyle w:val="TableParagraph"/>
              <w:rPr>
                <w:rFonts w:ascii="Times New Roman"/>
                <w:sz w:val="24"/>
              </w:rPr>
            </w:pPr>
          </w:p>
        </w:tc>
      </w:tr>
      <w:tr w:rsidR="009E084B" w14:paraId="0F33D38C" w14:textId="77777777">
        <w:trPr>
          <w:trHeight w:val="555"/>
        </w:trPr>
        <w:tc>
          <w:tcPr>
            <w:tcW w:w="815" w:type="dxa"/>
          </w:tcPr>
          <w:p w14:paraId="6692CEEC" w14:textId="77777777" w:rsidR="009E084B" w:rsidRDefault="00CB102F">
            <w:pPr>
              <w:pStyle w:val="TableParagraph"/>
              <w:spacing w:line="271" w:lineRule="exact"/>
              <w:ind w:left="150"/>
              <w:rPr>
                <w:rFonts w:ascii="Arial"/>
                <w:b/>
                <w:sz w:val="24"/>
              </w:rPr>
            </w:pPr>
            <w:r>
              <w:rPr>
                <w:rFonts w:ascii="Arial"/>
                <w:b/>
                <w:spacing w:val="-5"/>
                <w:sz w:val="24"/>
              </w:rPr>
              <w:t>1.</w:t>
            </w:r>
          </w:p>
        </w:tc>
        <w:tc>
          <w:tcPr>
            <w:tcW w:w="7373" w:type="dxa"/>
          </w:tcPr>
          <w:p w14:paraId="29191392" w14:textId="77777777" w:rsidR="009E084B" w:rsidRDefault="00CB102F">
            <w:pPr>
              <w:pStyle w:val="TableParagraph"/>
              <w:spacing w:before="4" w:line="230" w:lineRule="auto"/>
              <w:ind w:left="120" w:right="840"/>
              <w:rPr>
                <w:sz w:val="24"/>
              </w:rPr>
            </w:pPr>
            <w:r>
              <w:rPr>
                <w:sz w:val="24"/>
              </w:rPr>
              <w:t>Título</w:t>
            </w:r>
            <w:r>
              <w:rPr>
                <w:spacing w:val="75"/>
                <w:sz w:val="24"/>
              </w:rPr>
              <w:t xml:space="preserve"> </w:t>
            </w:r>
            <w:r>
              <w:rPr>
                <w:sz w:val="24"/>
              </w:rPr>
              <w:t>do</w:t>
            </w:r>
            <w:r>
              <w:rPr>
                <w:spacing w:val="40"/>
                <w:sz w:val="24"/>
              </w:rPr>
              <w:t xml:space="preserve"> </w:t>
            </w:r>
            <w:r>
              <w:rPr>
                <w:sz w:val="24"/>
              </w:rPr>
              <w:t>trabalho</w:t>
            </w:r>
            <w:r>
              <w:rPr>
                <w:spacing w:val="80"/>
                <w:sz w:val="24"/>
              </w:rPr>
              <w:t xml:space="preserve"> </w:t>
            </w:r>
            <w:r>
              <w:rPr>
                <w:sz w:val="24"/>
              </w:rPr>
              <w:t>–</w:t>
            </w:r>
            <w:r>
              <w:rPr>
                <w:spacing w:val="40"/>
                <w:sz w:val="24"/>
              </w:rPr>
              <w:t xml:space="preserve"> </w:t>
            </w:r>
            <w:r>
              <w:rPr>
                <w:sz w:val="24"/>
              </w:rPr>
              <w:t>Deve</w:t>
            </w:r>
            <w:r>
              <w:rPr>
                <w:spacing w:val="40"/>
                <w:sz w:val="24"/>
              </w:rPr>
              <w:t xml:space="preserve"> </w:t>
            </w:r>
            <w:r>
              <w:rPr>
                <w:sz w:val="24"/>
              </w:rPr>
              <w:t>expressar</w:t>
            </w:r>
            <w:r>
              <w:rPr>
                <w:spacing w:val="40"/>
                <w:sz w:val="24"/>
              </w:rPr>
              <w:t xml:space="preserve"> </w:t>
            </w:r>
            <w:r>
              <w:rPr>
                <w:sz w:val="24"/>
              </w:rPr>
              <w:t>de</w:t>
            </w:r>
            <w:r>
              <w:rPr>
                <w:spacing w:val="75"/>
                <w:sz w:val="24"/>
              </w:rPr>
              <w:t xml:space="preserve"> </w:t>
            </w:r>
            <w:r>
              <w:rPr>
                <w:sz w:val="24"/>
              </w:rPr>
              <w:t>forma</w:t>
            </w:r>
            <w:r>
              <w:rPr>
                <w:spacing w:val="40"/>
                <w:sz w:val="24"/>
              </w:rPr>
              <w:t xml:space="preserve"> </w:t>
            </w:r>
            <w:r>
              <w:rPr>
                <w:sz w:val="24"/>
              </w:rPr>
              <w:t>clara</w:t>
            </w:r>
            <w:r>
              <w:rPr>
                <w:spacing w:val="40"/>
                <w:sz w:val="24"/>
              </w:rPr>
              <w:t xml:space="preserve"> </w:t>
            </w:r>
            <w:r>
              <w:rPr>
                <w:sz w:val="24"/>
              </w:rPr>
              <w:t>o conteúdo dotrabalho.</w:t>
            </w:r>
          </w:p>
        </w:tc>
        <w:tc>
          <w:tcPr>
            <w:tcW w:w="951" w:type="dxa"/>
          </w:tcPr>
          <w:p w14:paraId="421087BA" w14:textId="77777777" w:rsidR="009E084B" w:rsidRDefault="009E084B">
            <w:pPr>
              <w:pStyle w:val="TableParagraph"/>
              <w:rPr>
                <w:rFonts w:ascii="Times New Roman"/>
                <w:sz w:val="24"/>
              </w:rPr>
            </w:pPr>
          </w:p>
        </w:tc>
      </w:tr>
      <w:tr w:rsidR="009E084B" w14:paraId="3227D7F5" w14:textId="77777777">
        <w:trPr>
          <w:trHeight w:val="825"/>
        </w:trPr>
        <w:tc>
          <w:tcPr>
            <w:tcW w:w="815" w:type="dxa"/>
          </w:tcPr>
          <w:p w14:paraId="524767B1" w14:textId="77777777" w:rsidR="009E084B" w:rsidRDefault="00CB102F">
            <w:pPr>
              <w:pStyle w:val="TableParagraph"/>
              <w:spacing w:line="266" w:lineRule="exact"/>
              <w:ind w:left="150"/>
              <w:rPr>
                <w:rFonts w:ascii="Arial"/>
                <w:b/>
                <w:sz w:val="24"/>
              </w:rPr>
            </w:pPr>
            <w:r>
              <w:rPr>
                <w:rFonts w:ascii="Arial"/>
                <w:b/>
                <w:spacing w:val="-5"/>
                <w:sz w:val="24"/>
              </w:rPr>
              <w:t>2.</w:t>
            </w:r>
          </w:p>
        </w:tc>
        <w:tc>
          <w:tcPr>
            <w:tcW w:w="7373" w:type="dxa"/>
          </w:tcPr>
          <w:p w14:paraId="1861D63B" w14:textId="77777777" w:rsidR="009E084B" w:rsidRDefault="00CB102F">
            <w:pPr>
              <w:pStyle w:val="TableParagraph"/>
              <w:spacing w:before="1" w:line="232" w:lineRule="auto"/>
              <w:ind w:left="120" w:right="103"/>
              <w:jc w:val="both"/>
              <w:rPr>
                <w:sz w:val="24"/>
              </w:rPr>
            </w:pPr>
            <w:r>
              <w:rPr>
                <w:sz w:val="24"/>
              </w:rPr>
              <w:t>Introdução – Considerações sobre a importância do tema, justificativa,</w:t>
            </w:r>
            <w:r>
              <w:rPr>
                <w:spacing w:val="-3"/>
                <w:sz w:val="24"/>
              </w:rPr>
              <w:t xml:space="preserve"> </w:t>
            </w:r>
            <w:r>
              <w:rPr>
                <w:sz w:val="24"/>
              </w:rPr>
              <w:t>conceituação,</w:t>
            </w:r>
            <w:r>
              <w:rPr>
                <w:spacing w:val="-5"/>
                <w:sz w:val="24"/>
              </w:rPr>
              <w:t xml:space="preserve"> </w:t>
            </w:r>
            <w:r>
              <w:rPr>
                <w:sz w:val="24"/>
              </w:rPr>
              <w:t>apartir de informações da literature devidamente referênciadas.</w:t>
            </w:r>
          </w:p>
        </w:tc>
        <w:tc>
          <w:tcPr>
            <w:tcW w:w="951" w:type="dxa"/>
          </w:tcPr>
          <w:p w14:paraId="7C64629B" w14:textId="77777777" w:rsidR="009E084B" w:rsidRDefault="009E084B">
            <w:pPr>
              <w:pStyle w:val="TableParagraph"/>
              <w:rPr>
                <w:rFonts w:ascii="Times New Roman"/>
                <w:sz w:val="24"/>
              </w:rPr>
            </w:pPr>
          </w:p>
        </w:tc>
      </w:tr>
      <w:tr w:rsidR="009E084B" w14:paraId="676C85D2" w14:textId="77777777">
        <w:trPr>
          <w:trHeight w:val="830"/>
        </w:trPr>
        <w:tc>
          <w:tcPr>
            <w:tcW w:w="815" w:type="dxa"/>
          </w:tcPr>
          <w:p w14:paraId="3D94B163" w14:textId="77777777" w:rsidR="009E084B" w:rsidRDefault="00CB102F">
            <w:pPr>
              <w:pStyle w:val="TableParagraph"/>
              <w:spacing w:line="266" w:lineRule="exact"/>
              <w:ind w:left="150"/>
              <w:rPr>
                <w:rFonts w:ascii="Arial"/>
                <w:b/>
                <w:sz w:val="24"/>
              </w:rPr>
            </w:pPr>
            <w:r>
              <w:rPr>
                <w:rFonts w:ascii="Arial"/>
                <w:b/>
                <w:spacing w:val="-5"/>
                <w:sz w:val="24"/>
              </w:rPr>
              <w:t>3.</w:t>
            </w:r>
          </w:p>
        </w:tc>
        <w:tc>
          <w:tcPr>
            <w:tcW w:w="7373" w:type="dxa"/>
          </w:tcPr>
          <w:p w14:paraId="0C660593" w14:textId="77777777" w:rsidR="009E084B" w:rsidRDefault="00CB102F">
            <w:pPr>
              <w:pStyle w:val="TableParagraph"/>
              <w:spacing w:line="235" w:lineRule="auto"/>
              <w:ind w:left="120" w:right="-15"/>
              <w:jc w:val="both"/>
              <w:rPr>
                <w:sz w:val="24"/>
              </w:rPr>
            </w:pPr>
            <w:r>
              <w:rPr>
                <w:sz w:val="24"/>
              </w:rPr>
              <w:t>Objetivos – Descrição do que se pretendeu realizar com</w:t>
            </w:r>
            <w:r>
              <w:rPr>
                <w:spacing w:val="-8"/>
                <w:sz w:val="24"/>
              </w:rPr>
              <w:t xml:space="preserve"> </w:t>
            </w:r>
            <w:r>
              <w:rPr>
                <w:sz w:val="24"/>
              </w:rPr>
              <w:t>o trabalho, devendo haver metodologia, resultados e conclusão para cada objetivo proposto</w:t>
            </w:r>
          </w:p>
        </w:tc>
        <w:tc>
          <w:tcPr>
            <w:tcW w:w="951" w:type="dxa"/>
          </w:tcPr>
          <w:p w14:paraId="40F08D60" w14:textId="77777777" w:rsidR="009E084B" w:rsidRDefault="009E084B">
            <w:pPr>
              <w:pStyle w:val="TableParagraph"/>
              <w:rPr>
                <w:rFonts w:ascii="Times New Roman"/>
                <w:sz w:val="24"/>
              </w:rPr>
            </w:pPr>
          </w:p>
        </w:tc>
      </w:tr>
      <w:tr w:rsidR="009E084B" w14:paraId="7EB1EA6E" w14:textId="77777777">
        <w:trPr>
          <w:trHeight w:val="825"/>
        </w:trPr>
        <w:tc>
          <w:tcPr>
            <w:tcW w:w="815" w:type="dxa"/>
          </w:tcPr>
          <w:p w14:paraId="4956C359" w14:textId="77777777" w:rsidR="009E084B" w:rsidRDefault="00CB102F">
            <w:pPr>
              <w:pStyle w:val="TableParagraph"/>
              <w:spacing w:line="266" w:lineRule="exact"/>
              <w:ind w:left="150"/>
              <w:rPr>
                <w:rFonts w:ascii="Arial"/>
                <w:b/>
                <w:sz w:val="24"/>
              </w:rPr>
            </w:pPr>
            <w:r>
              <w:rPr>
                <w:rFonts w:ascii="Arial"/>
                <w:b/>
                <w:spacing w:val="-5"/>
                <w:sz w:val="24"/>
              </w:rPr>
              <w:t>4.</w:t>
            </w:r>
          </w:p>
        </w:tc>
        <w:tc>
          <w:tcPr>
            <w:tcW w:w="7373" w:type="dxa"/>
          </w:tcPr>
          <w:p w14:paraId="2091030D" w14:textId="77777777" w:rsidR="009E084B" w:rsidRDefault="00CB102F">
            <w:pPr>
              <w:pStyle w:val="TableParagraph"/>
              <w:spacing w:before="1" w:line="232" w:lineRule="auto"/>
              <w:ind w:left="120" w:right="255"/>
              <w:jc w:val="both"/>
              <w:rPr>
                <w:sz w:val="24"/>
              </w:rPr>
            </w:pPr>
            <w:r>
              <w:rPr>
                <w:sz w:val="24"/>
              </w:rPr>
              <w:t>Metodologia* – Descrição detalhada dos materiais, métodos e técnicas</w:t>
            </w:r>
            <w:r>
              <w:rPr>
                <w:spacing w:val="-1"/>
                <w:sz w:val="24"/>
              </w:rPr>
              <w:t xml:space="preserve"> </w:t>
            </w:r>
            <w:r>
              <w:rPr>
                <w:sz w:val="24"/>
              </w:rPr>
              <w:t>utilizados</w:t>
            </w:r>
            <w:r>
              <w:rPr>
                <w:spacing w:val="-6"/>
                <w:sz w:val="24"/>
              </w:rPr>
              <w:t xml:space="preserve"> </w:t>
            </w:r>
            <w:r>
              <w:rPr>
                <w:sz w:val="24"/>
              </w:rPr>
              <w:t>na</w:t>
            </w:r>
            <w:r>
              <w:rPr>
                <w:spacing w:val="-6"/>
                <w:sz w:val="24"/>
              </w:rPr>
              <w:t xml:space="preserve"> </w:t>
            </w:r>
            <w:r>
              <w:rPr>
                <w:sz w:val="24"/>
              </w:rPr>
              <w:t>pesquisa,</w:t>
            </w:r>
            <w:r>
              <w:rPr>
                <w:spacing w:val="-4"/>
                <w:sz w:val="24"/>
              </w:rPr>
              <w:t xml:space="preserve"> </w:t>
            </w:r>
            <w:r>
              <w:rPr>
                <w:sz w:val="24"/>
              </w:rPr>
              <w:t>bem</w:t>
            </w:r>
            <w:r>
              <w:rPr>
                <w:spacing w:val="-10"/>
                <w:sz w:val="24"/>
              </w:rPr>
              <w:t xml:space="preserve"> </w:t>
            </w:r>
            <w:r>
              <w:rPr>
                <w:sz w:val="24"/>
              </w:rPr>
              <w:t>como da</w:t>
            </w:r>
            <w:r>
              <w:rPr>
                <w:spacing w:val="-6"/>
                <w:sz w:val="24"/>
              </w:rPr>
              <w:t xml:space="preserve"> </w:t>
            </w:r>
            <w:r>
              <w:rPr>
                <w:sz w:val="24"/>
              </w:rPr>
              <w:t>casuística</w:t>
            </w:r>
            <w:r>
              <w:rPr>
                <w:spacing w:val="-5"/>
                <w:sz w:val="24"/>
              </w:rPr>
              <w:t xml:space="preserve"> </w:t>
            </w:r>
            <w:r>
              <w:rPr>
                <w:sz w:val="24"/>
              </w:rPr>
              <w:t>e</w:t>
            </w:r>
            <w:r>
              <w:rPr>
                <w:spacing w:val="-5"/>
                <w:sz w:val="24"/>
              </w:rPr>
              <w:t xml:space="preserve"> </w:t>
            </w:r>
            <w:r>
              <w:rPr>
                <w:sz w:val="24"/>
              </w:rPr>
              <w:t>éticos, quando necessário.</w:t>
            </w:r>
          </w:p>
        </w:tc>
        <w:tc>
          <w:tcPr>
            <w:tcW w:w="951" w:type="dxa"/>
          </w:tcPr>
          <w:p w14:paraId="762EDBC4" w14:textId="77777777" w:rsidR="009E084B" w:rsidRDefault="009E084B">
            <w:pPr>
              <w:pStyle w:val="TableParagraph"/>
              <w:rPr>
                <w:rFonts w:ascii="Times New Roman"/>
                <w:sz w:val="24"/>
              </w:rPr>
            </w:pPr>
          </w:p>
        </w:tc>
      </w:tr>
      <w:tr w:rsidR="009E084B" w14:paraId="593C302F" w14:textId="77777777">
        <w:trPr>
          <w:trHeight w:val="550"/>
        </w:trPr>
        <w:tc>
          <w:tcPr>
            <w:tcW w:w="815" w:type="dxa"/>
          </w:tcPr>
          <w:p w14:paraId="0A7B8476" w14:textId="77777777" w:rsidR="009E084B" w:rsidRDefault="00CB102F">
            <w:pPr>
              <w:pStyle w:val="TableParagraph"/>
              <w:spacing w:line="266" w:lineRule="exact"/>
              <w:ind w:left="150"/>
              <w:rPr>
                <w:rFonts w:ascii="Arial"/>
                <w:b/>
                <w:sz w:val="24"/>
              </w:rPr>
            </w:pPr>
            <w:r>
              <w:rPr>
                <w:rFonts w:ascii="Arial"/>
                <w:b/>
                <w:spacing w:val="-5"/>
                <w:sz w:val="24"/>
              </w:rPr>
              <w:t>5.</w:t>
            </w:r>
          </w:p>
        </w:tc>
        <w:tc>
          <w:tcPr>
            <w:tcW w:w="7373" w:type="dxa"/>
          </w:tcPr>
          <w:p w14:paraId="3F955824" w14:textId="77777777" w:rsidR="009E084B" w:rsidRDefault="00CB102F">
            <w:pPr>
              <w:pStyle w:val="TableParagraph"/>
              <w:spacing w:line="263" w:lineRule="exact"/>
              <w:ind w:left="120"/>
              <w:rPr>
                <w:sz w:val="24"/>
              </w:rPr>
            </w:pPr>
            <w:r>
              <w:rPr>
                <w:sz w:val="24"/>
              </w:rPr>
              <w:t>Resultados</w:t>
            </w:r>
            <w:r>
              <w:rPr>
                <w:spacing w:val="55"/>
                <w:sz w:val="24"/>
              </w:rPr>
              <w:t xml:space="preserve"> </w:t>
            </w:r>
            <w:r>
              <w:rPr>
                <w:sz w:val="24"/>
              </w:rPr>
              <w:t>–</w:t>
            </w:r>
            <w:r>
              <w:rPr>
                <w:spacing w:val="51"/>
                <w:sz w:val="24"/>
              </w:rPr>
              <w:t xml:space="preserve"> </w:t>
            </w:r>
            <w:r>
              <w:rPr>
                <w:sz w:val="24"/>
              </w:rPr>
              <w:t>Descrição</w:t>
            </w:r>
            <w:r>
              <w:rPr>
                <w:spacing w:val="55"/>
                <w:sz w:val="24"/>
              </w:rPr>
              <w:t xml:space="preserve"> </w:t>
            </w:r>
            <w:r>
              <w:rPr>
                <w:sz w:val="24"/>
              </w:rPr>
              <w:t>do</w:t>
            </w:r>
            <w:r>
              <w:rPr>
                <w:spacing w:val="55"/>
                <w:sz w:val="24"/>
              </w:rPr>
              <w:t xml:space="preserve"> </w:t>
            </w:r>
            <w:r>
              <w:rPr>
                <w:sz w:val="24"/>
              </w:rPr>
              <w:t>que</w:t>
            </w:r>
            <w:r>
              <w:rPr>
                <w:spacing w:val="54"/>
                <w:sz w:val="24"/>
              </w:rPr>
              <w:t xml:space="preserve"> </w:t>
            </w:r>
            <w:r>
              <w:rPr>
                <w:sz w:val="24"/>
              </w:rPr>
              <w:t>se</w:t>
            </w:r>
            <w:r>
              <w:rPr>
                <w:spacing w:val="55"/>
                <w:sz w:val="24"/>
              </w:rPr>
              <w:t xml:space="preserve"> </w:t>
            </w:r>
            <w:r>
              <w:rPr>
                <w:sz w:val="24"/>
              </w:rPr>
              <w:t>obteve</w:t>
            </w:r>
            <w:r>
              <w:rPr>
                <w:spacing w:val="55"/>
                <w:sz w:val="24"/>
              </w:rPr>
              <w:t xml:space="preserve"> </w:t>
            </w:r>
            <w:r>
              <w:rPr>
                <w:sz w:val="24"/>
              </w:rPr>
              <w:t>como</w:t>
            </w:r>
            <w:r>
              <w:rPr>
                <w:spacing w:val="55"/>
                <w:sz w:val="24"/>
              </w:rPr>
              <w:t xml:space="preserve"> </w:t>
            </w:r>
            <w:r>
              <w:rPr>
                <w:sz w:val="24"/>
              </w:rPr>
              <w:t>resultado</w:t>
            </w:r>
            <w:r>
              <w:rPr>
                <w:spacing w:val="50"/>
                <w:sz w:val="24"/>
              </w:rPr>
              <w:t xml:space="preserve"> </w:t>
            </w:r>
            <w:r>
              <w:rPr>
                <w:spacing w:val="-5"/>
                <w:sz w:val="24"/>
              </w:rPr>
              <w:t>da</w:t>
            </w:r>
          </w:p>
          <w:p w14:paraId="5F633C89" w14:textId="77777777" w:rsidR="009E084B" w:rsidRDefault="00CB102F">
            <w:pPr>
              <w:pStyle w:val="TableParagraph"/>
              <w:spacing w:line="267" w:lineRule="exact"/>
              <w:ind w:left="120"/>
              <w:rPr>
                <w:sz w:val="24"/>
              </w:rPr>
            </w:pPr>
            <w:r>
              <w:rPr>
                <w:sz w:val="24"/>
              </w:rPr>
              <w:t>aplicação</w:t>
            </w:r>
            <w:r>
              <w:rPr>
                <w:spacing w:val="-2"/>
                <w:sz w:val="24"/>
              </w:rPr>
              <w:t xml:space="preserve"> </w:t>
            </w:r>
            <w:r>
              <w:rPr>
                <w:sz w:val="24"/>
              </w:rPr>
              <w:t>dametodologia,</w:t>
            </w:r>
            <w:r>
              <w:rPr>
                <w:spacing w:val="3"/>
                <w:sz w:val="24"/>
              </w:rPr>
              <w:t xml:space="preserve"> </w:t>
            </w:r>
            <w:r>
              <w:rPr>
                <w:sz w:val="24"/>
              </w:rPr>
              <w:t>pode estar</w:t>
            </w:r>
            <w:r>
              <w:rPr>
                <w:spacing w:val="-3"/>
                <w:sz w:val="24"/>
              </w:rPr>
              <w:t xml:space="preserve"> </w:t>
            </w:r>
            <w:r>
              <w:rPr>
                <w:sz w:val="24"/>
              </w:rPr>
              <w:t>junto</w:t>
            </w:r>
            <w:r>
              <w:rPr>
                <w:spacing w:val="5"/>
                <w:sz w:val="24"/>
              </w:rPr>
              <w:t xml:space="preserve"> </w:t>
            </w:r>
            <w:r>
              <w:rPr>
                <w:sz w:val="24"/>
              </w:rPr>
              <w:t>com</w:t>
            </w:r>
            <w:r>
              <w:rPr>
                <w:spacing w:val="-12"/>
                <w:sz w:val="24"/>
              </w:rPr>
              <w:t xml:space="preserve"> </w:t>
            </w:r>
            <w:r>
              <w:rPr>
                <w:sz w:val="24"/>
              </w:rPr>
              <w:t>a</w:t>
            </w:r>
            <w:r>
              <w:rPr>
                <w:spacing w:val="-1"/>
                <w:sz w:val="24"/>
              </w:rPr>
              <w:t xml:space="preserve"> </w:t>
            </w:r>
            <w:r>
              <w:rPr>
                <w:spacing w:val="-2"/>
                <w:sz w:val="24"/>
              </w:rPr>
              <w:t>discussão.</w:t>
            </w:r>
          </w:p>
        </w:tc>
        <w:tc>
          <w:tcPr>
            <w:tcW w:w="951" w:type="dxa"/>
          </w:tcPr>
          <w:p w14:paraId="7D163D57" w14:textId="77777777" w:rsidR="009E084B" w:rsidRDefault="009E084B">
            <w:pPr>
              <w:pStyle w:val="TableParagraph"/>
              <w:rPr>
                <w:rFonts w:ascii="Times New Roman"/>
                <w:sz w:val="24"/>
              </w:rPr>
            </w:pPr>
          </w:p>
        </w:tc>
      </w:tr>
      <w:tr w:rsidR="009E084B" w14:paraId="3DAAB0B3" w14:textId="77777777">
        <w:trPr>
          <w:trHeight w:val="555"/>
        </w:trPr>
        <w:tc>
          <w:tcPr>
            <w:tcW w:w="815" w:type="dxa"/>
          </w:tcPr>
          <w:p w14:paraId="75116565" w14:textId="77777777" w:rsidR="009E084B" w:rsidRDefault="00CB102F">
            <w:pPr>
              <w:pStyle w:val="TableParagraph"/>
              <w:spacing w:line="266" w:lineRule="exact"/>
              <w:ind w:left="150"/>
              <w:rPr>
                <w:rFonts w:ascii="Arial"/>
                <w:b/>
                <w:sz w:val="24"/>
              </w:rPr>
            </w:pPr>
            <w:r>
              <w:rPr>
                <w:rFonts w:ascii="Arial"/>
                <w:b/>
                <w:spacing w:val="-5"/>
                <w:sz w:val="24"/>
              </w:rPr>
              <w:t>6.</w:t>
            </w:r>
          </w:p>
        </w:tc>
        <w:tc>
          <w:tcPr>
            <w:tcW w:w="7373" w:type="dxa"/>
          </w:tcPr>
          <w:p w14:paraId="376BCA3B" w14:textId="77777777" w:rsidR="009E084B" w:rsidRDefault="00CB102F">
            <w:pPr>
              <w:pStyle w:val="TableParagraph"/>
              <w:tabs>
                <w:tab w:val="left" w:pos="3662"/>
                <w:tab w:val="left" w:pos="5218"/>
              </w:tabs>
              <w:spacing w:line="263" w:lineRule="exact"/>
              <w:ind w:left="120"/>
              <w:rPr>
                <w:sz w:val="24"/>
              </w:rPr>
            </w:pPr>
            <w:r>
              <w:rPr>
                <w:sz w:val="24"/>
              </w:rPr>
              <w:t>Discussão**–</w:t>
            </w:r>
            <w:r>
              <w:rPr>
                <w:spacing w:val="23"/>
                <w:sz w:val="24"/>
              </w:rPr>
              <w:t xml:space="preserve">  </w:t>
            </w:r>
            <w:r>
              <w:rPr>
                <w:sz w:val="24"/>
              </w:rPr>
              <w:t>Interpretação</w:t>
            </w:r>
            <w:r>
              <w:rPr>
                <w:spacing w:val="53"/>
                <w:sz w:val="24"/>
              </w:rPr>
              <w:t xml:space="preserve"> </w:t>
            </w:r>
            <w:r>
              <w:rPr>
                <w:spacing w:val="-10"/>
                <w:sz w:val="24"/>
              </w:rPr>
              <w:t>e</w:t>
            </w:r>
            <w:r>
              <w:rPr>
                <w:sz w:val="24"/>
              </w:rPr>
              <w:tab/>
              <w:t>análise</w:t>
            </w:r>
            <w:r>
              <w:rPr>
                <w:spacing w:val="23"/>
                <w:sz w:val="24"/>
              </w:rPr>
              <w:t xml:space="preserve">  </w:t>
            </w:r>
            <w:r>
              <w:rPr>
                <w:spacing w:val="-5"/>
                <w:sz w:val="24"/>
              </w:rPr>
              <w:t>dos</w:t>
            </w:r>
            <w:r>
              <w:rPr>
                <w:sz w:val="24"/>
              </w:rPr>
              <w:tab/>
            </w:r>
            <w:r>
              <w:rPr>
                <w:spacing w:val="-2"/>
                <w:sz w:val="24"/>
              </w:rPr>
              <w:t>dados</w:t>
            </w:r>
          </w:p>
          <w:p w14:paraId="3D39FAB2" w14:textId="77777777" w:rsidR="009E084B" w:rsidRDefault="00CB102F">
            <w:pPr>
              <w:pStyle w:val="TableParagraph"/>
              <w:spacing w:line="272" w:lineRule="exact"/>
              <w:ind w:left="120"/>
              <w:rPr>
                <w:sz w:val="24"/>
              </w:rPr>
            </w:pPr>
            <w:r>
              <w:rPr>
                <w:sz w:val="24"/>
              </w:rPr>
              <w:t>encontrados,comparando-os</w:t>
            </w:r>
            <w:r>
              <w:rPr>
                <w:spacing w:val="-14"/>
                <w:sz w:val="24"/>
              </w:rPr>
              <w:t xml:space="preserve"> </w:t>
            </w:r>
            <w:r>
              <w:rPr>
                <w:sz w:val="24"/>
              </w:rPr>
              <w:t>com</w:t>
            </w:r>
            <w:r>
              <w:rPr>
                <w:spacing w:val="-16"/>
                <w:sz w:val="24"/>
              </w:rPr>
              <w:t xml:space="preserve"> </w:t>
            </w:r>
            <w:r>
              <w:rPr>
                <w:sz w:val="24"/>
              </w:rPr>
              <w:t>a</w:t>
            </w:r>
            <w:r>
              <w:rPr>
                <w:spacing w:val="-7"/>
                <w:sz w:val="24"/>
              </w:rPr>
              <w:t xml:space="preserve"> </w:t>
            </w:r>
            <w:r>
              <w:rPr>
                <w:sz w:val="24"/>
              </w:rPr>
              <w:t>literatura</w:t>
            </w:r>
            <w:r>
              <w:rPr>
                <w:spacing w:val="-12"/>
                <w:sz w:val="24"/>
              </w:rPr>
              <w:t xml:space="preserve"> </w:t>
            </w:r>
            <w:r>
              <w:rPr>
                <w:spacing w:val="-2"/>
                <w:sz w:val="24"/>
              </w:rPr>
              <w:t>científica.</w:t>
            </w:r>
          </w:p>
        </w:tc>
        <w:tc>
          <w:tcPr>
            <w:tcW w:w="951" w:type="dxa"/>
          </w:tcPr>
          <w:p w14:paraId="74536084" w14:textId="77777777" w:rsidR="009E084B" w:rsidRDefault="009E084B">
            <w:pPr>
              <w:pStyle w:val="TableParagraph"/>
              <w:rPr>
                <w:rFonts w:ascii="Times New Roman"/>
                <w:sz w:val="24"/>
              </w:rPr>
            </w:pPr>
          </w:p>
        </w:tc>
      </w:tr>
      <w:tr w:rsidR="009E084B" w14:paraId="723BE79F" w14:textId="77777777">
        <w:trPr>
          <w:trHeight w:val="825"/>
        </w:trPr>
        <w:tc>
          <w:tcPr>
            <w:tcW w:w="815" w:type="dxa"/>
          </w:tcPr>
          <w:p w14:paraId="58498989" w14:textId="77777777" w:rsidR="009E084B" w:rsidRDefault="00CB102F">
            <w:pPr>
              <w:pStyle w:val="TableParagraph"/>
              <w:spacing w:line="271" w:lineRule="exact"/>
              <w:ind w:left="150"/>
              <w:rPr>
                <w:rFonts w:ascii="Arial"/>
                <w:b/>
                <w:sz w:val="24"/>
              </w:rPr>
            </w:pPr>
            <w:r>
              <w:rPr>
                <w:rFonts w:ascii="Arial"/>
                <w:b/>
                <w:spacing w:val="-5"/>
                <w:sz w:val="24"/>
              </w:rPr>
              <w:t>7.</w:t>
            </w:r>
          </w:p>
        </w:tc>
        <w:tc>
          <w:tcPr>
            <w:tcW w:w="7373" w:type="dxa"/>
          </w:tcPr>
          <w:p w14:paraId="182E23B0" w14:textId="77777777" w:rsidR="009E084B" w:rsidRDefault="00CB102F">
            <w:pPr>
              <w:pStyle w:val="TableParagraph"/>
              <w:spacing w:before="1" w:line="232" w:lineRule="auto"/>
              <w:ind w:left="120" w:right="-15"/>
              <w:jc w:val="both"/>
              <w:rPr>
                <w:sz w:val="24"/>
              </w:rPr>
            </w:pPr>
            <w:r>
              <w:rPr>
                <w:sz w:val="24"/>
              </w:rPr>
              <w:t>Conclusão – Síntese do trabalho, devendo responder a cada objetivo</w:t>
            </w:r>
            <w:r>
              <w:rPr>
                <w:spacing w:val="-17"/>
                <w:sz w:val="24"/>
              </w:rPr>
              <w:t xml:space="preserve"> </w:t>
            </w:r>
            <w:r>
              <w:rPr>
                <w:sz w:val="24"/>
              </w:rPr>
              <w:t>proposto. Pode</w:t>
            </w:r>
            <w:r>
              <w:rPr>
                <w:spacing w:val="-3"/>
                <w:sz w:val="24"/>
              </w:rPr>
              <w:t xml:space="preserve"> </w:t>
            </w:r>
            <w:r>
              <w:rPr>
                <w:sz w:val="24"/>
              </w:rPr>
              <w:t>apresentar sugestões,</w:t>
            </w:r>
            <w:r>
              <w:rPr>
                <w:spacing w:val="-1"/>
                <w:sz w:val="24"/>
              </w:rPr>
              <w:t xml:space="preserve"> </w:t>
            </w:r>
            <w:r>
              <w:rPr>
                <w:sz w:val="24"/>
              </w:rPr>
              <w:t>mas nunca aspectos que não foramestudados.</w:t>
            </w:r>
          </w:p>
        </w:tc>
        <w:tc>
          <w:tcPr>
            <w:tcW w:w="951" w:type="dxa"/>
          </w:tcPr>
          <w:p w14:paraId="3D1BE563" w14:textId="77777777" w:rsidR="009E084B" w:rsidRDefault="009E084B">
            <w:pPr>
              <w:pStyle w:val="TableParagraph"/>
              <w:rPr>
                <w:rFonts w:ascii="Times New Roman"/>
                <w:sz w:val="24"/>
              </w:rPr>
            </w:pPr>
          </w:p>
        </w:tc>
      </w:tr>
      <w:tr w:rsidR="009E084B" w14:paraId="14DF9138" w14:textId="77777777">
        <w:trPr>
          <w:trHeight w:val="549"/>
        </w:trPr>
        <w:tc>
          <w:tcPr>
            <w:tcW w:w="815" w:type="dxa"/>
          </w:tcPr>
          <w:p w14:paraId="7F31A4BC" w14:textId="77777777" w:rsidR="009E084B" w:rsidRDefault="00CB102F">
            <w:pPr>
              <w:pStyle w:val="TableParagraph"/>
              <w:spacing w:line="271" w:lineRule="exact"/>
              <w:ind w:left="150"/>
              <w:rPr>
                <w:rFonts w:ascii="Arial"/>
                <w:b/>
                <w:sz w:val="24"/>
              </w:rPr>
            </w:pPr>
            <w:r>
              <w:rPr>
                <w:rFonts w:ascii="Arial"/>
                <w:b/>
                <w:spacing w:val="-5"/>
                <w:sz w:val="24"/>
              </w:rPr>
              <w:t>8.</w:t>
            </w:r>
          </w:p>
        </w:tc>
        <w:tc>
          <w:tcPr>
            <w:tcW w:w="7373" w:type="dxa"/>
          </w:tcPr>
          <w:p w14:paraId="2E89C8BE" w14:textId="77777777" w:rsidR="009E084B" w:rsidRDefault="00CB102F">
            <w:pPr>
              <w:pStyle w:val="TableParagraph"/>
              <w:spacing w:line="270" w:lineRule="exact"/>
              <w:ind w:left="120"/>
              <w:rPr>
                <w:sz w:val="24"/>
              </w:rPr>
            </w:pPr>
            <w:r>
              <w:rPr>
                <w:sz w:val="24"/>
              </w:rPr>
              <w:t>Referência bibliográfica – Deve</w:t>
            </w:r>
            <w:r>
              <w:rPr>
                <w:spacing w:val="-3"/>
                <w:sz w:val="24"/>
              </w:rPr>
              <w:t xml:space="preserve"> </w:t>
            </w:r>
            <w:r>
              <w:rPr>
                <w:sz w:val="24"/>
              </w:rPr>
              <w:t>ser apresentada</w:t>
            </w:r>
            <w:r>
              <w:rPr>
                <w:spacing w:val="-3"/>
                <w:sz w:val="24"/>
              </w:rPr>
              <w:t xml:space="preserve"> </w:t>
            </w:r>
            <w:r>
              <w:rPr>
                <w:sz w:val="24"/>
              </w:rPr>
              <w:t>de</w:t>
            </w:r>
            <w:r>
              <w:rPr>
                <w:spacing w:val="-4"/>
                <w:sz w:val="24"/>
              </w:rPr>
              <w:t xml:space="preserve"> </w:t>
            </w:r>
            <w:r>
              <w:rPr>
                <w:sz w:val="24"/>
              </w:rPr>
              <w:t>acordo com</w:t>
            </w:r>
            <w:r>
              <w:rPr>
                <w:spacing w:val="-10"/>
                <w:sz w:val="24"/>
              </w:rPr>
              <w:t xml:space="preserve"> </w:t>
            </w:r>
            <w:r>
              <w:rPr>
                <w:sz w:val="24"/>
              </w:rPr>
              <w:t>as normasdo curso.</w:t>
            </w:r>
          </w:p>
        </w:tc>
        <w:tc>
          <w:tcPr>
            <w:tcW w:w="951" w:type="dxa"/>
          </w:tcPr>
          <w:p w14:paraId="76E6F205" w14:textId="77777777" w:rsidR="009E084B" w:rsidRDefault="009E084B">
            <w:pPr>
              <w:pStyle w:val="TableParagraph"/>
              <w:rPr>
                <w:rFonts w:ascii="Times New Roman"/>
                <w:sz w:val="24"/>
              </w:rPr>
            </w:pPr>
          </w:p>
        </w:tc>
      </w:tr>
      <w:tr w:rsidR="009E084B" w14:paraId="517FA8A4" w14:textId="77777777">
        <w:trPr>
          <w:trHeight w:val="555"/>
        </w:trPr>
        <w:tc>
          <w:tcPr>
            <w:tcW w:w="815" w:type="dxa"/>
          </w:tcPr>
          <w:p w14:paraId="5FD2DE4B" w14:textId="77777777" w:rsidR="009E084B" w:rsidRDefault="00CB102F">
            <w:pPr>
              <w:pStyle w:val="TableParagraph"/>
              <w:spacing w:line="271" w:lineRule="exact"/>
              <w:ind w:left="150"/>
              <w:rPr>
                <w:rFonts w:ascii="Arial"/>
                <w:b/>
                <w:sz w:val="24"/>
              </w:rPr>
            </w:pPr>
            <w:r>
              <w:rPr>
                <w:rFonts w:ascii="Arial"/>
                <w:b/>
                <w:spacing w:val="-5"/>
                <w:sz w:val="24"/>
              </w:rPr>
              <w:t>9.</w:t>
            </w:r>
          </w:p>
        </w:tc>
        <w:tc>
          <w:tcPr>
            <w:tcW w:w="7373" w:type="dxa"/>
          </w:tcPr>
          <w:p w14:paraId="37A6D1FE" w14:textId="77777777" w:rsidR="009E084B" w:rsidRDefault="00CB102F">
            <w:pPr>
              <w:pStyle w:val="TableParagraph"/>
              <w:tabs>
                <w:tab w:val="left" w:pos="3082"/>
                <w:tab w:val="left" w:pos="4272"/>
              </w:tabs>
              <w:spacing w:line="270" w:lineRule="exact"/>
              <w:ind w:left="120" w:right="840"/>
              <w:rPr>
                <w:sz w:val="24"/>
              </w:rPr>
            </w:pPr>
            <w:r>
              <w:rPr>
                <w:sz w:val="24"/>
              </w:rPr>
              <w:t>Apresentação</w:t>
            </w:r>
            <w:r>
              <w:rPr>
                <w:spacing w:val="-24"/>
                <w:sz w:val="24"/>
              </w:rPr>
              <w:t xml:space="preserve"> </w:t>
            </w:r>
            <w:r>
              <w:rPr>
                <w:sz w:val="24"/>
              </w:rPr>
              <w:t>do trabalho</w:t>
            </w:r>
            <w:r>
              <w:rPr>
                <w:sz w:val="24"/>
              </w:rPr>
              <w:tab/>
              <w:t>escrito</w:t>
            </w:r>
            <w:r>
              <w:rPr>
                <w:spacing w:val="40"/>
                <w:sz w:val="24"/>
              </w:rPr>
              <w:t xml:space="preserve"> </w:t>
            </w:r>
            <w:r>
              <w:rPr>
                <w:sz w:val="24"/>
              </w:rPr>
              <w:t>–</w:t>
            </w:r>
            <w:r>
              <w:rPr>
                <w:sz w:val="24"/>
              </w:rPr>
              <w:tab/>
              <w:t>formatação</w:t>
            </w:r>
            <w:r>
              <w:rPr>
                <w:spacing w:val="-13"/>
                <w:sz w:val="24"/>
              </w:rPr>
              <w:t xml:space="preserve"> </w:t>
            </w:r>
            <w:r>
              <w:rPr>
                <w:sz w:val="24"/>
              </w:rPr>
              <w:t>Segundo normas</w:t>
            </w:r>
            <w:r>
              <w:rPr>
                <w:spacing w:val="-4"/>
                <w:sz w:val="24"/>
              </w:rPr>
              <w:t xml:space="preserve"> </w:t>
            </w:r>
            <w:r>
              <w:rPr>
                <w:sz w:val="24"/>
              </w:rPr>
              <w:t>apresentadas no Manual de Normas do TCC</w:t>
            </w:r>
          </w:p>
        </w:tc>
        <w:tc>
          <w:tcPr>
            <w:tcW w:w="951" w:type="dxa"/>
          </w:tcPr>
          <w:p w14:paraId="15D2C296" w14:textId="77777777" w:rsidR="009E084B" w:rsidRDefault="009E084B">
            <w:pPr>
              <w:pStyle w:val="TableParagraph"/>
              <w:rPr>
                <w:rFonts w:ascii="Times New Roman"/>
                <w:sz w:val="24"/>
              </w:rPr>
            </w:pPr>
          </w:p>
        </w:tc>
      </w:tr>
      <w:tr w:rsidR="009E084B" w14:paraId="3E0CEFC2" w14:textId="77777777">
        <w:trPr>
          <w:trHeight w:val="550"/>
        </w:trPr>
        <w:tc>
          <w:tcPr>
            <w:tcW w:w="815" w:type="dxa"/>
          </w:tcPr>
          <w:p w14:paraId="2975859A" w14:textId="77777777" w:rsidR="009E084B" w:rsidRDefault="00CB102F">
            <w:pPr>
              <w:pStyle w:val="TableParagraph"/>
              <w:spacing w:line="266" w:lineRule="exact"/>
              <w:ind w:left="150"/>
              <w:rPr>
                <w:rFonts w:ascii="Arial"/>
                <w:b/>
                <w:sz w:val="24"/>
              </w:rPr>
            </w:pPr>
            <w:r>
              <w:rPr>
                <w:rFonts w:ascii="Arial"/>
                <w:b/>
                <w:spacing w:val="-5"/>
                <w:sz w:val="24"/>
              </w:rPr>
              <w:t>10.</w:t>
            </w:r>
          </w:p>
        </w:tc>
        <w:tc>
          <w:tcPr>
            <w:tcW w:w="7373" w:type="dxa"/>
          </w:tcPr>
          <w:p w14:paraId="1C933F9C" w14:textId="77777777" w:rsidR="009E084B" w:rsidRDefault="00CB102F">
            <w:pPr>
              <w:pStyle w:val="TableParagraph"/>
              <w:spacing w:line="263" w:lineRule="exact"/>
              <w:ind w:left="120"/>
              <w:rPr>
                <w:sz w:val="24"/>
              </w:rPr>
            </w:pPr>
            <w:r>
              <w:rPr>
                <w:sz w:val="24"/>
              </w:rPr>
              <w:t>Redação</w:t>
            </w:r>
            <w:r>
              <w:rPr>
                <w:spacing w:val="20"/>
                <w:sz w:val="24"/>
              </w:rPr>
              <w:t xml:space="preserve"> </w:t>
            </w:r>
            <w:r>
              <w:rPr>
                <w:sz w:val="24"/>
              </w:rPr>
              <w:t>do</w:t>
            </w:r>
            <w:r>
              <w:rPr>
                <w:spacing w:val="8"/>
                <w:sz w:val="24"/>
              </w:rPr>
              <w:t xml:space="preserve"> </w:t>
            </w:r>
            <w:r>
              <w:rPr>
                <w:sz w:val="24"/>
              </w:rPr>
              <w:t>trabalho</w:t>
            </w:r>
            <w:r>
              <w:rPr>
                <w:spacing w:val="25"/>
                <w:sz w:val="24"/>
              </w:rPr>
              <w:t xml:space="preserve"> </w:t>
            </w:r>
            <w:r>
              <w:rPr>
                <w:sz w:val="24"/>
              </w:rPr>
              <w:t>–</w:t>
            </w:r>
            <w:r>
              <w:rPr>
                <w:spacing w:val="13"/>
                <w:sz w:val="24"/>
              </w:rPr>
              <w:t xml:space="preserve"> </w:t>
            </w:r>
            <w:r>
              <w:rPr>
                <w:sz w:val="24"/>
              </w:rPr>
              <w:t>Deve</w:t>
            </w:r>
            <w:r>
              <w:rPr>
                <w:spacing w:val="9"/>
                <w:sz w:val="24"/>
              </w:rPr>
              <w:t xml:space="preserve"> </w:t>
            </w:r>
            <w:r>
              <w:rPr>
                <w:sz w:val="24"/>
              </w:rPr>
              <w:t>ser</w:t>
            </w:r>
            <w:r>
              <w:rPr>
                <w:spacing w:val="13"/>
                <w:sz w:val="24"/>
              </w:rPr>
              <w:t xml:space="preserve"> </w:t>
            </w:r>
            <w:r>
              <w:rPr>
                <w:sz w:val="24"/>
              </w:rPr>
              <w:t>clara</w:t>
            </w:r>
            <w:r>
              <w:rPr>
                <w:spacing w:val="9"/>
                <w:sz w:val="24"/>
              </w:rPr>
              <w:t xml:space="preserve"> </w:t>
            </w:r>
            <w:r>
              <w:rPr>
                <w:sz w:val="24"/>
              </w:rPr>
              <w:t>e</w:t>
            </w:r>
            <w:r>
              <w:rPr>
                <w:spacing w:val="9"/>
                <w:sz w:val="24"/>
              </w:rPr>
              <w:t xml:space="preserve"> </w:t>
            </w:r>
            <w:r>
              <w:rPr>
                <w:sz w:val="24"/>
              </w:rPr>
              <w:t>obedecer</w:t>
            </w:r>
            <w:r>
              <w:rPr>
                <w:spacing w:val="13"/>
                <w:sz w:val="24"/>
              </w:rPr>
              <w:t xml:space="preserve"> </w:t>
            </w:r>
            <w:r>
              <w:rPr>
                <w:sz w:val="24"/>
              </w:rPr>
              <w:t>às</w:t>
            </w:r>
            <w:r>
              <w:rPr>
                <w:spacing w:val="8"/>
                <w:sz w:val="24"/>
              </w:rPr>
              <w:t xml:space="preserve"> </w:t>
            </w:r>
            <w:r>
              <w:rPr>
                <w:spacing w:val="-2"/>
                <w:sz w:val="24"/>
              </w:rPr>
              <w:t>normas</w:t>
            </w:r>
          </w:p>
          <w:p w14:paraId="57FC1545" w14:textId="77777777" w:rsidR="009E084B" w:rsidRDefault="00CB102F">
            <w:pPr>
              <w:pStyle w:val="TableParagraph"/>
              <w:spacing w:line="267" w:lineRule="exact"/>
              <w:ind w:left="120"/>
              <w:rPr>
                <w:sz w:val="24"/>
              </w:rPr>
            </w:pPr>
            <w:r>
              <w:rPr>
                <w:sz w:val="24"/>
              </w:rPr>
              <w:t>da</w:t>
            </w:r>
            <w:r>
              <w:rPr>
                <w:spacing w:val="6"/>
                <w:sz w:val="24"/>
              </w:rPr>
              <w:t xml:space="preserve"> </w:t>
            </w:r>
            <w:r>
              <w:rPr>
                <w:sz w:val="24"/>
              </w:rPr>
              <w:t>língua</w:t>
            </w:r>
            <w:r>
              <w:rPr>
                <w:spacing w:val="1"/>
                <w:sz w:val="24"/>
              </w:rPr>
              <w:t xml:space="preserve"> </w:t>
            </w:r>
            <w:r>
              <w:rPr>
                <w:spacing w:val="-2"/>
                <w:sz w:val="24"/>
              </w:rPr>
              <w:t>portuguesa.</w:t>
            </w:r>
          </w:p>
        </w:tc>
        <w:tc>
          <w:tcPr>
            <w:tcW w:w="951" w:type="dxa"/>
          </w:tcPr>
          <w:p w14:paraId="7CC8CA7C" w14:textId="77777777" w:rsidR="009E084B" w:rsidRDefault="009E084B">
            <w:pPr>
              <w:pStyle w:val="TableParagraph"/>
              <w:rPr>
                <w:rFonts w:ascii="Times New Roman"/>
                <w:sz w:val="24"/>
              </w:rPr>
            </w:pPr>
          </w:p>
        </w:tc>
      </w:tr>
      <w:tr w:rsidR="009E084B" w14:paraId="1BCF2577" w14:textId="77777777">
        <w:trPr>
          <w:trHeight w:val="410"/>
        </w:trPr>
        <w:tc>
          <w:tcPr>
            <w:tcW w:w="8188" w:type="dxa"/>
            <w:gridSpan w:val="2"/>
          </w:tcPr>
          <w:p w14:paraId="1156B0EF" w14:textId="77777777" w:rsidR="009E084B" w:rsidRDefault="00CB102F">
            <w:pPr>
              <w:pStyle w:val="TableParagraph"/>
              <w:spacing w:line="266" w:lineRule="exact"/>
              <w:ind w:left="115"/>
              <w:rPr>
                <w:sz w:val="24"/>
              </w:rPr>
            </w:pPr>
            <w:r>
              <w:rPr>
                <w:spacing w:val="-2"/>
                <w:sz w:val="24"/>
              </w:rPr>
              <w:t>Total</w:t>
            </w:r>
          </w:p>
        </w:tc>
        <w:tc>
          <w:tcPr>
            <w:tcW w:w="951" w:type="dxa"/>
          </w:tcPr>
          <w:p w14:paraId="45CE70EE" w14:textId="77777777" w:rsidR="009E084B" w:rsidRDefault="009E084B">
            <w:pPr>
              <w:pStyle w:val="TableParagraph"/>
              <w:rPr>
                <w:rFonts w:ascii="Times New Roman"/>
                <w:sz w:val="24"/>
              </w:rPr>
            </w:pPr>
          </w:p>
        </w:tc>
      </w:tr>
      <w:tr w:rsidR="009E084B" w14:paraId="6C866107" w14:textId="77777777">
        <w:trPr>
          <w:trHeight w:val="420"/>
        </w:trPr>
        <w:tc>
          <w:tcPr>
            <w:tcW w:w="8188" w:type="dxa"/>
            <w:gridSpan w:val="2"/>
          </w:tcPr>
          <w:p w14:paraId="74DD1940" w14:textId="77777777" w:rsidR="009E084B" w:rsidRDefault="00CB102F">
            <w:pPr>
              <w:pStyle w:val="TableParagraph"/>
              <w:spacing w:line="271" w:lineRule="exact"/>
              <w:ind w:left="115"/>
              <w:rPr>
                <w:sz w:val="24"/>
              </w:rPr>
            </w:pPr>
            <w:r>
              <w:rPr>
                <w:sz w:val="24"/>
              </w:rPr>
              <w:t>Média</w:t>
            </w:r>
            <w:r>
              <w:rPr>
                <w:spacing w:val="-3"/>
                <w:sz w:val="24"/>
              </w:rPr>
              <w:t xml:space="preserve"> </w:t>
            </w:r>
            <w:r>
              <w:rPr>
                <w:spacing w:val="-2"/>
                <w:sz w:val="24"/>
              </w:rPr>
              <w:t>(Total/10)</w:t>
            </w:r>
          </w:p>
        </w:tc>
        <w:tc>
          <w:tcPr>
            <w:tcW w:w="951" w:type="dxa"/>
          </w:tcPr>
          <w:p w14:paraId="611E8FFA" w14:textId="77777777" w:rsidR="009E084B" w:rsidRDefault="009E084B">
            <w:pPr>
              <w:pStyle w:val="TableParagraph"/>
              <w:rPr>
                <w:rFonts w:ascii="Times New Roman"/>
                <w:sz w:val="24"/>
              </w:rPr>
            </w:pPr>
          </w:p>
        </w:tc>
      </w:tr>
    </w:tbl>
    <w:p w14:paraId="7A45495E" w14:textId="77777777" w:rsidR="009E084B" w:rsidRDefault="00CB102F">
      <w:pPr>
        <w:pStyle w:val="Corpodetexto"/>
        <w:tabs>
          <w:tab w:val="left" w:pos="9285"/>
        </w:tabs>
        <w:spacing w:before="218"/>
        <w:ind w:left="283"/>
        <w:rPr>
          <w:u w:val="single"/>
        </w:rPr>
      </w:pPr>
      <w:r>
        <w:rPr>
          <w:spacing w:val="-2"/>
        </w:rPr>
        <w:t>Avaliador:</w:t>
      </w:r>
      <w:r>
        <w:rPr>
          <w:u w:val="single"/>
        </w:rPr>
        <w:tab/>
      </w:r>
    </w:p>
    <w:p w14:paraId="06431FD4" w14:textId="77777777" w:rsidR="009F46C2" w:rsidRDefault="009F46C2">
      <w:pPr>
        <w:pStyle w:val="Corpodetexto"/>
        <w:tabs>
          <w:tab w:val="left" w:pos="9285"/>
        </w:tabs>
        <w:spacing w:before="218"/>
        <w:ind w:left="283"/>
        <w:rPr>
          <w:u w:val="single"/>
        </w:rPr>
      </w:pPr>
    </w:p>
    <w:p w14:paraId="2B51FD9B" w14:textId="77777777" w:rsidR="009F46C2" w:rsidRDefault="009F46C2">
      <w:pPr>
        <w:pStyle w:val="Corpodetexto"/>
        <w:tabs>
          <w:tab w:val="left" w:pos="9285"/>
        </w:tabs>
        <w:spacing w:before="218"/>
        <w:ind w:left="283"/>
        <w:rPr>
          <w:u w:val="single"/>
        </w:rPr>
      </w:pPr>
    </w:p>
    <w:p w14:paraId="46991543" w14:textId="77777777" w:rsidR="009F46C2" w:rsidRPr="009F46C2" w:rsidRDefault="009F46C2" w:rsidP="009F46C2">
      <w:pPr>
        <w:pStyle w:val="Corpodetexto"/>
        <w:tabs>
          <w:tab w:val="left" w:pos="9285"/>
        </w:tabs>
        <w:spacing w:before="218"/>
        <w:ind w:left="283"/>
        <w:jc w:val="center"/>
        <w:rPr>
          <w:b/>
          <w:lang w:val="pt-BR"/>
        </w:rPr>
      </w:pPr>
      <w:r w:rsidRPr="009F46C2">
        <w:rPr>
          <w:b/>
          <w:lang w:val="pt-BR"/>
        </w:rPr>
        <w:lastRenderedPageBreak/>
        <w:t>FICHA DE AVALIAÇÃO DA APRESENTAÇÃO ORAL</w:t>
      </w:r>
    </w:p>
    <w:p w14:paraId="79D18314" w14:textId="77777777" w:rsidR="009F46C2" w:rsidRPr="009F46C2" w:rsidRDefault="009F46C2" w:rsidP="009F46C2">
      <w:pPr>
        <w:pStyle w:val="Corpodetexto"/>
        <w:tabs>
          <w:tab w:val="left" w:pos="9285"/>
        </w:tabs>
        <w:spacing w:before="218"/>
        <w:ind w:left="283"/>
        <w:rPr>
          <w:b/>
          <w:lang w:val="pt-BR"/>
        </w:rPr>
      </w:pPr>
    </w:p>
    <w:p w14:paraId="759E8B00" w14:textId="77777777" w:rsidR="009F46C2" w:rsidRPr="009F46C2" w:rsidRDefault="009F46C2" w:rsidP="009F46C2">
      <w:pPr>
        <w:pStyle w:val="Corpodetexto"/>
        <w:tabs>
          <w:tab w:val="left" w:pos="9285"/>
        </w:tabs>
        <w:spacing w:before="218"/>
        <w:ind w:left="283"/>
        <w:rPr>
          <w:b/>
          <w:lang w:val="pt-BR"/>
        </w:rPr>
      </w:pPr>
    </w:p>
    <w:tbl>
      <w:tblPr>
        <w:tblStyle w:val="Tabelacomgrade"/>
        <w:tblW w:w="0" w:type="auto"/>
        <w:tblInd w:w="-5" w:type="dxa"/>
        <w:tblLook w:val="04A0" w:firstRow="1" w:lastRow="0" w:firstColumn="1" w:lastColumn="0" w:noHBand="0" w:noVBand="1"/>
      </w:tblPr>
      <w:tblGrid>
        <w:gridCol w:w="5642"/>
        <w:gridCol w:w="1339"/>
        <w:gridCol w:w="1873"/>
      </w:tblGrid>
      <w:tr w:rsidR="009F46C2" w:rsidRPr="009F46C2" w14:paraId="3F15C1A8" w14:textId="77777777">
        <w:tc>
          <w:tcPr>
            <w:tcW w:w="5642" w:type="dxa"/>
            <w:tcBorders>
              <w:top w:val="single" w:sz="4" w:space="0" w:color="auto"/>
              <w:left w:val="single" w:sz="4" w:space="0" w:color="auto"/>
              <w:bottom w:val="single" w:sz="4" w:space="0" w:color="auto"/>
              <w:right w:val="single" w:sz="4" w:space="0" w:color="auto"/>
            </w:tcBorders>
            <w:hideMark/>
          </w:tcPr>
          <w:p w14:paraId="5E477F33" w14:textId="77777777" w:rsidR="009F46C2" w:rsidRPr="009F46C2" w:rsidRDefault="009F46C2" w:rsidP="009F46C2">
            <w:pPr>
              <w:pStyle w:val="Corpodetexto"/>
              <w:tabs>
                <w:tab w:val="left" w:pos="9285"/>
              </w:tabs>
              <w:spacing w:before="218"/>
              <w:ind w:left="283"/>
              <w:rPr>
                <w:b/>
                <w:lang w:val="pt-BR"/>
              </w:rPr>
            </w:pPr>
            <w:r w:rsidRPr="009F46C2">
              <w:rPr>
                <w:b/>
                <w:lang w:val="pt-BR"/>
              </w:rPr>
              <w:t>ITENS PARA AVALIAÇÃO</w:t>
            </w:r>
          </w:p>
        </w:tc>
        <w:tc>
          <w:tcPr>
            <w:tcW w:w="1134" w:type="dxa"/>
            <w:tcBorders>
              <w:top w:val="single" w:sz="4" w:space="0" w:color="auto"/>
              <w:left w:val="single" w:sz="4" w:space="0" w:color="auto"/>
              <w:bottom w:val="single" w:sz="4" w:space="0" w:color="auto"/>
              <w:right w:val="single" w:sz="4" w:space="0" w:color="auto"/>
            </w:tcBorders>
            <w:hideMark/>
          </w:tcPr>
          <w:p w14:paraId="77E7BFA2" w14:textId="77777777" w:rsidR="009F46C2" w:rsidRPr="009F46C2" w:rsidRDefault="009F46C2" w:rsidP="009F46C2">
            <w:pPr>
              <w:pStyle w:val="Corpodetexto"/>
              <w:tabs>
                <w:tab w:val="left" w:pos="9285"/>
              </w:tabs>
              <w:spacing w:before="218"/>
              <w:ind w:left="283"/>
              <w:rPr>
                <w:b/>
                <w:lang w:val="pt-BR"/>
              </w:rPr>
            </w:pPr>
            <w:r w:rsidRPr="009F46C2">
              <w:rPr>
                <w:b/>
                <w:lang w:val="pt-BR"/>
              </w:rPr>
              <w:t xml:space="preserve">VALOR </w:t>
            </w:r>
          </w:p>
        </w:tc>
        <w:tc>
          <w:tcPr>
            <w:tcW w:w="1873" w:type="dxa"/>
            <w:tcBorders>
              <w:top w:val="single" w:sz="4" w:space="0" w:color="auto"/>
              <w:left w:val="single" w:sz="4" w:space="0" w:color="auto"/>
              <w:bottom w:val="single" w:sz="4" w:space="0" w:color="auto"/>
              <w:right w:val="single" w:sz="4" w:space="0" w:color="auto"/>
            </w:tcBorders>
            <w:hideMark/>
          </w:tcPr>
          <w:p w14:paraId="10AFB093" w14:textId="77777777" w:rsidR="009F46C2" w:rsidRPr="009F46C2" w:rsidRDefault="009F46C2" w:rsidP="009F46C2">
            <w:pPr>
              <w:pStyle w:val="Corpodetexto"/>
              <w:tabs>
                <w:tab w:val="left" w:pos="9285"/>
              </w:tabs>
              <w:spacing w:before="218"/>
              <w:ind w:left="283"/>
              <w:rPr>
                <w:b/>
                <w:lang w:val="pt-BR"/>
              </w:rPr>
            </w:pPr>
            <w:r w:rsidRPr="009F46C2">
              <w:rPr>
                <w:b/>
                <w:lang w:val="pt-BR"/>
              </w:rPr>
              <w:t>NOTA</w:t>
            </w:r>
          </w:p>
        </w:tc>
      </w:tr>
      <w:tr w:rsidR="009F46C2" w:rsidRPr="009F46C2" w14:paraId="1C651791" w14:textId="77777777">
        <w:tc>
          <w:tcPr>
            <w:tcW w:w="5642" w:type="dxa"/>
            <w:tcBorders>
              <w:top w:val="single" w:sz="4" w:space="0" w:color="auto"/>
              <w:left w:val="single" w:sz="4" w:space="0" w:color="auto"/>
              <w:bottom w:val="single" w:sz="4" w:space="0" w:color="auto"/>
              <w:right w:val="single" w:sz="4" w:space="0" w:color="auto"/>
            </w:tcBorders>
            <w:hideMark/>
          </w:tcPr>
          <w:p w14:paraId="40B32418" w14:textId="77777777" w:rsidR="009F46C2" w:rsidRPr="009F46C2" w:rsidRDefault="009F46C2" w:rsidP="009F46C2">
            <w:pPr>
              <w:pStyle w:val="Corpodetexto"/>
              <w:tabs>
                <w:tab w:val="left" w:pos="9285"/>
              </w:tabs>
              <w:spacing w:before="218"/>
              <w:ind w:left="283"/>
              <w:rPr>
                <w:b/>
                <w:lang w:val="pt-BR"/>
              </w:rPr>
            </w:pPr>
            <w:r w:rsidRPr="009F46C2">
              <w:rPr>
                <w:b/>
                <w:lang w:val="pt-BR"/>
              </w:rPr>
              <w:t>Quanto aos Recursos</w:t>
            </w:r>
          </w:p>
        </w:tc>
        <w:tc>
          <w:tcPr>
            <w:tcW w:w="1134" w:type="dxa"/>
            <w:tcBorders>
              <w:top w:val="single" w:sz="4" w:space="0" w:color="auto"/>
              <w:left w:val="single" w:sz="4" w:space="0" w:color="auto"/>
              <w:bottom w:val="single" w:sz="4" w:space="0" w:color="auto"/>
              <w:right w:val="single" w:sz="4" w:space="0" w:color="auto"/>
            </w:tcBorders>
          </w:tcPr>
          <w:p w14:paraId="337C934C" w14:textId="77777777" w:rsidR="009F46C2" w:rsidRPr="009F46C2" w:rsidRDefault="009F46C2" w:rsidP="009F46C2">
            <w:pPr>
              <w:pStyle w:val="Corpodetexto"/>
              <w:tabs>
                <w:tab w:val="left" w:pos="9285"/>
              </w:tabs>
              <w:spacing w:before="218"/>
              <w:ind w:left="283"/>
              <w:rPr>
                <w:b/>
                <w:lang w:val="pt-BR"/>
              </w:rPr>
            </w:pPr>
          </w:p>
        </w:tc>
        <w:tc>
          <w:tcPr>
            <w:tcW w:w="1873" w:type="dxa"/>
            <w:tcBorders>
              <w:top w:val="single" w:sz="4" w:space="0" w:color="auto"/>
              <w:left w:val="single" w:sz="4" w:space="0" w:color="auto"/>
              <w:bottom w:val="single" w:sz="4" w:space="0" w:color="auto"/>
              <w:right w:val="single" w:sz="4" w:space="0" w:color="auto"/>
            </w:tcBorders>
          </w:tcPr>
          <w:p w14:paraId="4D2B97A3" w14:textId="77777777" w:rsidR="009F46C2" w:rsidRPr="009F46C2" w:rsidRDefault="009F46C2" w:rsidP="009F46C2">
            <w:pPr>
              <w:pStyle w:val="Corpodetexto"/>
              <w:tabs>
                <w:tab w:val="left" w:pos="9285"/>
              </w:tabs>
              <w:spacing w:before="218"/>
              <w:ind w:left="283"/>
              <w:rPr>
                <w:b/>
                <w:lang w:val="pt-BR"/>
              </w:rPr>
            </w:pPr>
          </w:p>
        </w:tc>
      </w:tr>
      <w:tr w:rsidR="009F46C2" w:rsidRPr="009F46C2" w14:paraId="7865D656" w14:textId="77777777">
        <w:tc>
          <w:tcPr>
            <w:tcW w:w="5642" w:type="dxa"/>
            <w:tcBorders>
              <w:top w:val="single" w:sz="4" w:space="0" w:color="auto"/>
              <w:left w:val="single" w:sz="4" w:space="0" w:color="auto"/>
              <w:bottom w:val="single" w:sz="4" w:space="0" w:color="auto"/>
              <w:right w:val="single" w:sz="4" w:space="0" w:color="auto"/>
            </w:tcBorders>
            <w:hideMark/>
          </w:tcPr>
          <w:p w14:paraId="6D45D6DC" w14:textId="77777777" w:rsidR="009F46C2" w:rsidRPr="009F46C2" w:rsidRDefault="009F46C2" w:rsidP="009F46C2">
            <w:pPr>
              <w:pStyle w:val="Corpodetexto"/>
              <w:tabs>
                <w:tab w:val="left" w:pos="9285"/>
              </w:tabs>
              <w:spacing w:before="218"/>
              <w:ind w:left="283"/>
              <w:rPr>
                <w:lang w:val="pt-BR"/>
              </w:rPr>
            </w:pPr>
            <w:r w:rsidRPr="009F46C2">
              <w:rPr>
                <w:lang w:val="pt-BR"/>
              </w:rPr>
              <w:t xml:space="preserve">1. Estética </w:t>
            </w:r>
          </w:p>
        </w:tc>
        <w:tc>
          <w:tcPr>
            <w:tcW w:w="1134" w:type="dxa"/>
            <w:tcBorders>
              <w:top w:val="single" w:sz="4" w:space="0" w:color="auto"/>
              <w:left w:val="single" w:sz="4" w:space="0" w:color="auto"/>
              <w:bottom w:val="single" w:sz="4" w:space="0" w:color="auto"/>
              <w:right w:val="single" w:sz="4" w:space="0" w:color="auto"/>
            </w:tcBorders>
            <w:hideMark/>
          </w:tcPr>
          <w:p w14:paraId="2B50B72D" w14:textId="77777777" w:rsidR="009F46C2" w:rsidRPr="009F46C2" w:rsidRDefault="009F46C2" w:rsidP="009F46C2">
            <w:pPr>
              <w:pStyle w:val="Corpodetexto"/>
              <w:tabs>
                <w:tab w:val="left" w:pos="9285"/>
              </w:tabs>
              <w:spacing w:before="218"/>
              <w:ind w:left="283"/>
              <w:rPr>
                <w:lang w:val="pt-BR"/>
              </w:rPr>
            </w:pPr>
            <w:r w:rsidRPr="009F46C2">
              <w:rPr>
                <w:lang w:val="pt-BR"/>
              </w:rPr>
              <w:t>1,5</w:t>
            </w:r>
          </w:p>
        </w:tc>
        <w:tc>
          <w:tcPr>
            <w:tcW w:w="1873" w:type="dxa"/>
            <w:tcBorders>
              <w:top w:val="single" w:sz="4" w:space="0" w:color="auto"/>
              <w:left w:val="single" w:sz="4" w:space="0" w:color="auto"/>
              <w:bottom w:val="single" w:sz="4" w:space="0" w:color="auto"/>
              <w:right w:val="single" w:sz="4" w:space="0" w:color="auto"/>
            </w:tcBorders>
          </w:tcPr>
          <w:p w14:paraId="528FF98F" w14:textId="77777777" w:rsidR="009F46C2" w:rsidRPr="009F46C2" w:rsidRDefault="009F46C2" w:rsidP="009F46C2">
            <w:pPr>
              <w:pStyle w:val="Corpodetexto"/>
              <w:tabs>
                <w:tab w:val="left" w:pos="9285"/>
              </w:tabs>
              <w:spacing w:before="218"/>
              <w:ind w:left="283"/>
              <w:rPr>
                <w:lang w:val="pt-BR"/>
              </w:rPr>
            </w:pPr>
          </w:p>
        </w:tc>
      </w:tr>
      <w:tr w:rsidR="009F46C2" w:rsidRPr="009F46C2" w14:paraId="0B20E034" w14:textId="77777777">
        <w:tc>
          <w:tcPr>
            <w:tcW w:w="5642" w:type="dxa"/>
            <w:tcBorders>
              <w:top w:val="single" w:sz="4" w:space="0" w:color="auto"/>
              <w:left w:val="single" w:sz="4" w:space="0" w:color="auto"/>
              <w:bottom w:val="single" w:sz="4" w:space="0" w:color="auto"/>
              <w:right w:val="single" w:sz="4" w:space="0" w:color="auto"/>
            </w:tcBorders>
            <w:hideMark/>
          </w:tcPr>
          <w:p w14:paraId="75DC96F4" w14:textId="77777777" w:rsidR="009F46C2" w:rsidRPr="009F46C2" w:rsidRDefault="009F46C2" w:rsidP="009F46C2">
            <w:pPr>
              <w:pStyle w:val="Corpodetexto"/>
              <w:tabs>
                <w:tab w:val="left" w:pos="9285"/>
              </w:tabs>
              <w:spacing w:before="218"/>
              <w:ind w:left="283"/>
              <w:rPr>
                <w:lang w:val="pt-BR"/>
              </w:rPr>
            </w:pPr>
            <w:r w:rsidRPr="009F46C2">
              <w:rPr>
                <w:lang w:val="pt-BR"/>
              </w:rPr>
              <w:t>2. Legibilidade</w:t>
            </w:r>
          </w:p>
        </w:tc>
        <w:tc>
          <w:tcPr>
            <w:tcW w:w="1134" w:type="dxa"/>
            <w:tcBorders>
              <w:top w:val="single" w:sz="4" w:space="0" w:color="auto"/>
              <w:left w:val="single" w:sz="4" w:space="0" w:color="auto"/>
              <w:bottom w:val="single" w:sz="4" w:space="0" w:color="auto"/>
              <w:right w:val="single" w:sz="4" w:space="0" w:color="auto"/>
            </w:tcBorders>
            <w:hideMark/>
          </w:tcPr>
          <w:p w14:paraId="2A97F645" w14:textId="77777777" w:rsidR="009F46C2" w:rsidRPr="009F46C2" w:rsidRDefault="009F46C2" w:rsidP="009F46C2">
            <w:pPr>
              <w:pStyle w:val="Corpodetexto"/>
              <w:tabs>
                <w:tab w:val="left" w:pos="9285"/>
              </w:tabs>
              <w:spacing w:before="218"/>
              <w:ind w:left="283"/>
              <w:rPr>
                <w:lang w:val="pt-BR"/>
              </w:rPr>
            </w:pPr>
            <w:r w:rsidRPr="009F46C2">
              <w:rPr>
                <w:lang w:val="pt-BR"/>
              </w:rPr>
              <w:t>1,0</w:t>
            </w:r>
          </w:p>
        </w:tc>
        <w:tc>
          <w:tcPr>
            <w:tcW w:w="1873" w:type="dxa"/>
            <w:tcBorders>
              <w:top w:val="single" w:sz="4" w:space="0" w:color="auto"/>
              <w:left w:val="single" w:sz="4" w:space="0" w:color="auto"/>
              <w:bottom w:val="single" w:sz="4" w:space="0" w:color="auto"/>
              <w:right w:val="single" w:sz="4" w:space="0" w:color="auto"/>
            </w:tcBorders>
          </w:tcPr>
          <w:p w14:paraId="22CF70A3" w14:textId="77777777" w:rsidR="009F46C2" w:rsidRPr="009F46C2" w:rsidRDefault="009F46C2" w:rsidP="009F46C2">
            <w:pPr>
              <w:pStyle w:val="Corpodetexto"/>
              <w:tabs>
                <w:tab w:val="left" w:pos="9285"/>
              </w:tabs>
              <w:spacing w:before="218"/>
              <w:ind w:left="283"/>
              <w:rPr>
                <w:lang w:val="pt-BR"/>
              </w:rPr>
            </w:pPr>
          </w:p>
        </w:tc>
      </w:tr>
      <w:tr w:rsidR="009F46C2" w:rsidRPr="009F46C2" w14:paraId="4CC40B95" w14:textId="77777777">
        <w:tc>
          <w:tcPr>
            <w:tcW w:w="5642" w:type="dxa"/>
            <w:tcBorders>
              <w:top w:val="single" w:sz="4" w:space="0" w:color="auto"/>
              <w:left w:val="single" w:sz="4" w:space="0" w:color="auto"/>
              <w:bottom w:val="single" w:sz="4" w:space="0" w:color="auto"/>
              <w:right w:val="single" w:sz="4" w:space="0" w:color="auto"/>
            </w:tcBorders>
            <w:hideMark/>
          </w:tcPr>
          <w:p w14:paraId="0745ED35" w14:textId="77777777" w:rsidR="009F46C2" w:rsidRPr="009F46C2" w:rsidRDefault="009F46C2" w:rsidP="009F46C2">
            <w:pPr>
              <w:pStyle w:val="Corpodetexto"/>
              <w:tabs>
                <w:tab w:val="left" w:pos="9285"/>
              </w:tabs>
              <w:spacing w:before="218"/>
              <w:ind w:left="283"/>
              <w:rPr>
                <w:lang w:val="pt-BR"/>
              </w:rPr>
            </w:pPr>
            <w:r w:rsidRPr="009F46C2">
              <w:rPr>
                <w:lang w:val="pt-BR"/>
              </w:rPr>
              <w:t>3. Estrutura e sequência do trabalho</w:t>
            </w:r>
          </w:p>
        </w:tc>
        <w:tc>
          <w:tcPr>
            <w:tcW w:w="1134" w:type="dxa"/>
            <w:tcBorders>
              <w:top w:val="single" w:sz="4" w:space="0" w:color="auto"/>
              <w:left w:val="single" w:sz="4" w:space="0" w:color="auto"/>
              <w:bottom w:val="single" w:sz="4" w:space="0" w:color="auto"/>
              <w:right w:val="single" w:sz="4" w:space="0" w:color="auto"/>
            </w:tcBorders>
            <w:hideMark/>
          </w:tcPr>
          <w:p w14:paraId="20A9B437" w14:textId="77777777" w:rsidR="009F46C2" w:rsidRPr="009F46C2" w:rsidRDefault="009F46C2" w:rsidP="009F46C2">
            <w:pPr>
              <w:pStyle w:val="Corpodetexto"/>
              <w:tabs>
                <w:tab w:val="left" w:pos="9285"/>
              </w:tabs>
              <w:spacing w:before="218"/>
              <w:ind w:left="283"/>
              <w:rPr>
                <w:lang w:val="pt-BR"/>
              </w:rPr>
            </w:pPr>
            <w:r w:rsidRPr="009F46C2">
              <w:rPr>
                <w:lang w:val="pt-BR"/>
              </w:rPr>
              <w:t>1,5</w:t>
            </w:r>
          </w:p>
        </w:tc>
        <w:tc>
          <w:tcPr>
            <w:tcW w:w="1873" w:type="dxa"/>
            <w:tcBorders>
              <w:top w:val="single" w:sz="4" w:space="0" w:color="auto"/>
              <w:left w:val="single" w:sz="4" w:space="0" w:color="auto"/>
              <w:bottom w:val="single" w:sz="4" w:space="0" w:color="auto"/>
              <w:right w:val="single" w:sz="4" w:space="0" w:color="auto"/>
            </w:tcBorders>
          </w:tcPr>
          <w:p w14:paraId="29737108" w14:textId="77777777" w:rsidR="009F46C2" w:rsidRPr="009F46C2" w:rsidRDefault="009F46C2" w:rsidP="009F46C2">
            <w:pPr>
              <w:pStyle w:val="Corpodetexto"/>
              <w:tabs>
                <w:tab w:val="left" w:pos="9285"/>
              </w:tabs>
              <w:spacing w:before="218"/>
              <w:ind w:left="283"/>
              <w:rPr>
                <w:lang w:val="pt-BR"/>
              </w:rPr>
            </w:pPr>
          </w:p>
        </w:tc>
      </w:tr>
      <w:tr w:rsidR="009F46C2" w:rsidRPr="009F46C2" w14:paraId="4D6A2BE4" w14:textId="77777777">
        <w:tc>
          <w:tcPr>
            <w:tcW w:w="5642" w:type="dxa"/>
            <w:tcBorders>
              <w:top w:val="single" w:sz="4" w:space="0" w:color="auto"/>
              <w:left w:val="single" w:sz="4" w:space="0" w:color="auto"/>
              <w:bottom w:val="single" w:sz="4" w:space="0" w:color="auto"/>
              <w:right w:val="single" w:sz="4" w:space="0" w:color="auto"/>
            </w:tcBorders>
            <w:hideMark/>
          </w:tcPr>
          <w:p w14:paraId="17FD3E81" w14:textId="77777777" w:rsidR="009F46C2" w:rsidRPr="009F46C2" w:rsidRDefault="009F46C2" w:rsidP="009F46C2">
            <w:pPr>
              <w:pStyle w:val="Corpodetexto"/>
              <w:tabs>
                <w:tab w:val="left" w:pos="9285"/>
              </w:tabs>
              <w:spacing w:before="218"/>
              <w:ind w:left="283"/>
              <w:rPr>
                <w:b/>
                <w:lang w:val="pt-BR"/>
              </w:rPr>
            </w:pPr>
            <w:r w:rsidRPr="009F46C2">
              <w:rPr>
                <w:b/>
                <w:lang w:val="pt-BR"/>
              </w:rPr>
              <w:t>Quanto ao Apresentador:</w:t>
            </w:r>
          </w:p>
        </w:tc>
        <w:tc>
          <w:tcPr>
            <w:tcW w:w="1134" w:type="dxa"/>
            <w:tcBorders>
              <w:top w:val="single" w:sz="4" w:space="0" w:color="auto"/>
              <w:left w:val="single" w:sz="4" w:space="0" w:color="auto"/>
              <w:bottom w:val="single" w:sz="4" w:space="0" w:color="auto"/>
              <w:right w:val="single" w:sz="4" w:space="0" w:color="auto"/>
            </w:tcBorders>
          </w:tcPr>
          <w:p w14:paraId="69539980" w14:textId="77777777" w:rsidR="009F46C2" w:rsidRPr="009F46C2" w:rsidRDefault="009F46C2" w:rsidP="009F46C2">
            <w:pPr>
              <w:pStyle w:val="Corpodetexto"/>
              <w:tabs>
                <w:tab w:val="left" w:pos="9285"/>
              </w:tabs>
              <w:spacing w:before="218"/>
              <w:ind w:left="283"/>
              <w:rPr>
                <w:b/>
                <w:lang w:val="pt-BR"/>
              </w:rPr>
            </w:pPr>
          </w:p>
        </w:tc>
        <w:tc>
          <w:tcPr>
            <w:tcW w:w="1873" w:type="dxa"/>
            <w:tcBorders>
              <w:top w:val="single" w:sz="4" w:space="0" w:color="auto"/>
              <w:left w:val="single" w:sz="4" w:space="0" w:color="auto"/>
              <w:bottom w:val="single" w:sz="4" w:space="0" w:color="auto"/>
              <w:right w:val="single" w:sz="4" w:space="0" w:color="auto"/>
            </w:tcBorders>
          </w:tcPr>
          <w:p w14:paraId="4734BE02" w14:textId="77777777" w:rsidR="009F46C2" w:rsidRPr="009F46C2" w:rsidRDefault="009F46C2" w:rsidP="009F46C2">
            <w:pPr>
              <w:pStyle w:val="Corpodetexto"/>
              <w:tabs>
                <w:tab w:val="left" w:pos="9285"/>
              </w:tabs>
              <w:spacing w:before="218"/>
              <w:ind w:left="283"/>
              <w:rPr>
                <w:b/>
                <w:lang w:val="pt-BR"/>
              </w:rPr>
            </w:pPr>
          </w:p>
        </w:tc>
      </w:tr>
      <w:tr w:rsidR="009F46C2" w:rsidRPr="009F46C2" w14:paraId="42E975C2" w14:textId="77777777">
        <w:tc>
          <w:tcPr>
            <w:tcW w:w="5642" w:type="dxa"/>
            <w:tcBorders>
              <w:top w:val="single" w:sz="4" w:space="0" w:color="auto"/>
              <w:left w:val="single" w:sz="4" w:space="0" w:color="auto"/>
              <w:bottom w:val="single" w:sz="4" w:space="0" w:color="auto"/>
              <w:right w:val="single" w:sz="4" w:space="0" w:color="auto"/>
            </w:tcBorders>
            <w:hideMark/>
          </w:tcPr>
          <w:p w14:paraId="7D22A982" w14:textId="77777777" w:rsidR="009F46C2" w:rsidRPr="009F46C2" w:rsidRDefault="009F46C2" w:rsidP="009F46C2">
            <w:pPr>
              <w:pStyle w:val="Corpodetexto"/>
              <w:tabs>
                <w:tab w:val="left" w:pos="9285"/>
              </w:tabs>
              <w:spacing w:before="218"/>
              <w:ind w:left="283"/>
              <w:rPr>
                <w:lang w:val="pt-BR"/>
              </w:rPr>
            </w:pPr>
            <w:r w:rsidRPr="009F46C2">
              <w:rPr>
                <w:lang w:val="pt-BR"/>
              </w:rPr>
              <w:t xml:space="preserve">4. Capacidade de exposição </w:t>
            </w:r>
          </w:p>
        </w:tc>
        <w:tc>
          <w:tcPr>
            <w:tcW w:w="1134" w:type="dxa"/>
            <w:tcBorders>
              <w:top w:val="single" w:sz="4" w:space="0" w:color="auto"/>
              <w:left w:val="single" w:sz="4" w:space="0" w:color="auto"/>
              <w:bottom w:val="single" w:sz="4" w:space="0" w:color="auto"/>
              <w:right w:val="single" w:sz="4" w:space="0" w:color="auto"/>
            </w:tcBorders>
            <w:hideMark/>
          </w:tcPr>
          <w:p w14:paraId="35CDDEB5" w14:textId="77777777" w:rsidR="009F46C2" w:rsidRPr="009F46C2" w:rsidRDefault="009F46C2" w:rsidP="009F46C2">
            <w:pPr>
              <w:pStyle w:val="Corpodetexto"/>
              <w:tabs>
                <w:tab w:val="left" w:pos="9285"/>
              </w:tabs>
              <w:spacing w:before="218"/>
              <w:ind w:left="283"/>
              <w:rPr>
                <w:lang w:val="pt-BR"/>
              </w:rPr>
            </w:pPr>
            <w:r w:rsidRPr="009F46C2">
              <w:rPr>
                <w:lang w:val="pt-BR"/>
              </w:rPr>
              <w:t xml:space="preserve">1,5 </w:t>
            </w:r>
          </w:p>
        </w:tc>
        <w:tc>
          <w:tcPr>
            <w:tcW w:w="1873" w:type="dxa"/>
            <w:tcBorders>
              <w:top w:val="single" w:sz="4" w:space="0" w:color="auto"/>
              <w:left w:val="single" w:sz="4" w:space="0" w:color="auto"/>
              <w:bottom w:val="single" w:sz="4" w:space="0" w:color="auto"/>
              <w:right w:val="single" w:sz="4" w:space="0" w:color="auto"/>
            </w:tcBorders>
          </w:tcPr>
          <w:p w14:paraId="35E5909C" w14:textId="77777777" w:rsidR="009F46C2" w:rsidRPr="009F46C2" w:rsidRDefault="009F46C2" w:rsidP="009F46C2">
            <w:pPr>
              <w:pStyle w:val="Corpodetexto"/>
              <w:tabs>
                <w:tab w:val="left" w:pos="9285"/>
              </w:tabs>
              <w:spacing w:before="218"/>
              <w:ind w:left="283"/>
              <w:rPr>
                <w:lang w:val="pt-BR"/>
              </w:rPr>
            </w:pPr>
          </w:p>
        </w:tc>
      </w:tr>
      <w:tr w:rsidR="009F46C2" w:rsidRPr="009F46C2" w14:paraId="65900F6F" w14:textId="77777777">
        <w:tc>
          <w:tcPr>
            <w:tcW w:w="5642" w:type="dxa"/>
            <w:tcBorders>
              <w:top w:val="single" w:sz="4" w:space="0" w:color="auto"/>
              <w:left w:val="single" w:sz="4" w:space="0" w:color="auto"/>
              <w:bottom w:val="single" w:sz="4" w:space="0" w:color="auto"/>
              <w:right w:val="single" w:sz="4" w:space="0" w:color="auto"/>
            </w:tcBorders>
            <w:hideMark/>
          </w:tcPr>
          <w:p w14:paraId="11575917" w14:textId="77777777" w:rsidR="009F46C2" w:rsidRPr="009F46C2" w:rsidRDefault="009F46C2" w:rsidP="009F46C2">
            <w:pPr>
              <w:pStyle w:val="Corpodetexto"/>
              <w:tabs>
                <w:tab w:val="left" w:pos="9285"/>
              </w:tabs>
              <w:spacing w:before="218"/>
              <w:ind w:left="283"/>
              <w:rPr>
                <w:lang w:val="pt-BR"/>
              </w:rPr>
            </w:pPr>
            <w:r w:rsidRPr="009F46C2">
              <w:rPr>
                <w:lang w:val="pt-BR"/>
              </w:rPr>
              <w:t>5. Clareza e objetividade na comunicação</w:t>
            </w:r>
          </w:p>
        </w:tc>
        <w:tc>
          <w:tcPr>
            <w:tcW w:w="1134" w:type="dxa"/>
            <w:tcBorders>
              <w:top w:val="single" w:sz="4" w:space="0" w:color="auto"/>
              <w:left w:val="single" w:sz="4" w:space="0" w:color="auto"/>
              <w:bottom w:val="single" w:sz="4" w:space="0" w:color="auto"/>
              <w:right w:val="single" w:sz="4" w:space="0" w:color="auto"/>
            </w:tcBorders>
            <w:hideMark/>
          </w:tcPr>
          <w:p w14:paraId="5F017104" w14:textId="77777777" w:rsidR="009F46C2" w:rsidRPr="009F46C2" w:rsidRDefault="009F46C2" w:rsidP="009F46C2">
            <w:pPr>
              <w:pStyle w:val="Corpodetexto"/>
              <w:tabs>
                <w:tab w:val="left" w:pos="9285"/>
              </w:tabs>
              <w:spacing w:before="218"/>
              <w:ind w:left="283"/>
              <w:rPr>
                <w:lang w:val="pt-BR"/>
              </w:rPr>
            </w:pPr>
            <w:r w:rsidRPr="009F46C2">
              <w:rPr>
                <w:lang w:val="pt-BR"/>
              </w:rPr>
              <w:t>1,0</w:t>
            </w:r>
          </w:p>
        </w:tc>
        <w:tc>
          <w:tcPr>
            <w:tcW w:w="1873" w:type="dxa"/>
            <w:tcBorders>
              <w:top w:val="single" w:sz="4" w:space="0" w:color="auto"/>
              <w:left w:val="single" w:sz="4" w:space="0" w:color="auto"/>
              <w:bottom w:val="single" w:sz="4" w:space="0" w:color="auto"/>
              <w:right w:val="single" w:sz="4" w:space="0" w:color="auto"/>
            </w:tcBorders>
          </w:tcPr>
          <w:p w14:paraId="55597FFE" w14:textId="77777777" w:rsidR="009F46C2" w:rsidRPr="009F46C2" w:rsidRDefault="009F46C2" w:rsidP="009F46C2">
            <w:pPr>
              <w:pStyle w:val="Corpodetexto"/>
              <w:tabs>
                <w:tab w:val="left" w:pos="9285"/>
              </w:tabs>
              <w:spacing w:before="218"/>
              <w:ind w:left="283"/>
              <w:rPr>
                <w:lang w:val="pt-BR"/>
              </w:rPr>
            </w:pPr>
          </w:p>
        </w:tc>
      </w:tr>
      <w:tr w:rsidR="009F46C2" w:rsidRPr="009F46C2" w14:paraId="37CFC2D0" w14:textId="77777777">
        <w:tc>
          <w:tcPr>
            <w:tcW w:w="5642" w:type="dxa"/>
            <w:tcBorders>
              <w:top w:val="single" w:sz="4" w:space="0" w:color="auto"/>
              <w:left w:val="single" w:sz="4" w:space="0" w:color="auto"/>
              <w:bottom w:val="single" w:sz="4" w:space="0" w:color="auto"/>
              <w:right w:val="single" w:sz="4" w:space="0" w:color="auto"/>
            </w:tcBorders>
            <w:hideMark/>
          </w:tcPr>
          <w:p w14:paraId="62ACFF32" w14:textId="77777777" w:rsidR="009F46C2" w:rsidRPr="009F46C2" w:rsidRDefault="009F46C2" w:rsidP="009F46C2">
            <w:pPr>
              <w:pStyle w:val="Corpodetexto"/>
              <w:tabs>
                <w:tab w:val="left" w:pos="9285"/>
              </w:tabs>
              <w:spacing w:before="218"/>
              <w:ind w:left="283"/>
              <w:rPr>
                <w:lang w:val="pt-BR"/>
              </w:rPr>
            </w:pPr>
            <w:r w:rsidRPr="009F46C2">
              <w:rPr>
                <w:lang w:val="pt-BR"/>
              </w:rPr>
              <w:t xml:space="preserve">6. Postura na apresentação </w:t>
            </w:r>
          </w:p>
        </w:tc>
        <w:tc>
          <w:tcPr>
            <w:tcW w:w="1134" w:type="dxa"/>
            <w:tcBorders>
              <w:top w:val="single" w:sz="4" w:space="0" w:color="auto"/>
              <w:left w:val="single" w:sz="4" w:space="0" w:color="auto"/>
              <w:bottom w:val="single" w:sz="4" w:space="0" w:color="auto"/>
              <w:right w:val="single" w:sz="4" w:space="0" w:color="auto"/>
            </w:tcBorders>
            <w:hideMark/>
          </w:tcPr>
          <w:p w14:paraId="21C71442" w14:textId="77777777" w:rsidR="009F46C2" w:rsidRPr="009F46C2" w:rsidRDefault="009F46C2" w:rsidP="009F46C2">
            <w:pPr>
              <w:pStyle w:val="Corpodetexto"/>
              <w:tabs>
                <w:tab w:val="left" w:pos="9285"/>
              </w:tabs>
              <w:spacing w:before="218"/>
              <w:ind w:left="283"/>
              <w:rPr>
                <w:lang w:val="pt-BR"/>
              </w:rPr>
            </w:pPr>
            <w:r w:rsidRPr="009F46C2">
              <w:rPr>
                <w:lang w:val="pt-BR"/>
              </w:rPr>
              <w:t>1,0</w:t>
            </w:r>
          </w:p>
        </w:tc>
        <w:tc>
          <w:tcPr>
            <w:tcW w:w="1873" w:type="dxa"/>
            <w:tcBorders>
              <w:top w:val="single" w:sz="4" w:space="0" w:color="auto"/>
              <w:left w:val="single" w:sz="4" w:space="0" w:color="auto"/>
              <w:bottom w:val="single" w:sz="4" w:space="0" w:color="auto"/>
              <w:right w:val="single" w:sz="4" w:space="0" w:color="auto"/>
            </w:tcBorders>
          </w:tcPr>
          <w:p w14:paraId="6D60DB73" w14:textId="77777777" w:rsidR="009F46C2" w:rsidRPr="009F46C2" w:rsidRDefault="009F46C2" w:rsidP="009F46C2">
            <w:pPr>
              <w:pStyle w:val="Corpodetexto"/>
              <w:tabs>
                <w:tab w:val="left" w:pos="9285"/>
              </w:tabs>
              <w:spacing w:before="218"/>
              <w:ind w:left="283"/>
              <w:rPr>
                <w:lang w:val="pt-BR"/>
              </w:rPr>
            </w:pPr>
          </w:p>
        </w:tc>
      </w:tr>
      <w:tr w:rsidR="009F46C2" w:rsidRPr="009F46C2" w14:paraId="64A0EFE0" w14:textId="77777777">
        <w:tc>
          <w:tcPr>
            <w:tcW w:w="5642" w:type="dxa"/>
            <w:tcBorders>
              <w:top w:val="single" w:sz="4" w:space="0" w:color="auto"/>
              <w:left w:val="single" w:sz="4" w:space="0" w:color="auto"/>
              <w:bottom w:val="single" w:sz="4" w:space="0" w:color="auto"/>
              <w:right w:val="single" w:sz="4" w:space="0" w:color="auto"/>
            </w:tcBorders>
            <w:hideMark/>
          </w:tcPr>
          <w:p w14:paraId="38717F1A" w14:textId="77777777" w:rsidR="009F46C2" w:rsidRPr="009F46C2" w:rsidRDefault="009F46C2" w:rsidP="009F46C2">
            <w:pPr>
              <w:pStyle w:val="Corpodetexto"/>
              <w:tabs>
                <w:tab w:val="left" w:pos="9285"/>
              </w:tabs>
              <w:spacing w:before="218"/>
              <w:ind w:left="283"/>
              <w:rPr>
                <w:lang w:val="pt-BR"/>
              </w:rPr>
            </w:pPr>
            <w:r w:rsidRPr="009F46C2">
              <w:rPr>
                <w:lang w:val="pt-BR"/>
              </w:rPr>
              <w:t xml:space="preserve">7. Domínio do assunto </w:t>
            </w:r>
          </w:p>
        </w:tc>
        <w:tc>
          <w:tcPr>
            <w:tcW w:w="1134" w:type="dxa"/>
            <w:tcBorders>
              <w:top w:val="single" w:sz="4" w:space="0" w:color="auto"/>
              <w:left w:val="single" w:sz="4" w:space="0" w:color="auto"/>
              <w:bottom w:val="single" w:sz="4" w:space="0" w:color="auto"/>
              <w:right w:val="single" w:sz="4" w:space="0" w:color="auto"/>
            </w:tcBorders>
            <w:hideMark/>
          </w:tcPr>
          <w:p w14:paraId="7525E49B" w14:textId="77777777" w:rsidR="009F46C2" w:rsidRPr="009F46C2" w:rsidRDefault="009F46C2" w:rsidP="009F46C2">
            <w:pPr>
              <w:pStyle w:val="Corpodetexto"/>
              <w:tabs>
                <w:tab w:val="left" w:pos="9285"/>
              </w:tabs>
              <w:spacing w:before="218"/>
              <w:ind w:left="283"/>
              <w:rPr>
                <w:lang w:val="pt-BR"/>
              </w:rPr>
            </w:pPr>
            <w:r w:rsidRPr="009F46C2">
              <w:rPr>
                <w:lang w:val="pt-BR"/>
              </w:rPr>
              <w:t>1,5</w:t>
            </w:r>
          </w:p>
        </w:tc>
        <w:tc>
          <w:tcPr>
            <w:tcW w:w="1873" w:type="dxa"/>
            <w:tcBorders>
              <w:top w:val="single" w:sz="4" w:space="0" w:color="auto"/>
              <w:left w:val="single" w:sz="4" w:space="0" w:color="auto"/>
              <w:bottom w:val="single" w:sz="4" w:space="0" w:color="auto"/>
              <w:right w:val="single" w:sz="4" w:space="0" w:color="auto"/>
            </w:tcBorders>
          </w:tcPr>
          <w:p w14:paraId="49BFF82F" w14:textId="77777777" w:rsidR="009F46C2" w:rsidRPr="009F46C2" w:rsidRDefault="009F46C2" w:rsidP="009F46C2">
            <w:pPr>
              <w:pStyle w:val="Corpodetexto"/>
              <w:tabs>
                <w:tab w:val="left" w:pos="9285"/>
              </w:tabs>
              <w:spacing w:before="218"/>
              <w:ind w:left="283"/>
              <w:rPr>
                <w:lang w:val="pt-BR"/>
              </w:rPr>
            </w:pPr>
          </w:p>
        </w:tc>
      </w:tr>
      <w:tr w:rsidR="009F46C2" w:rsidRPr="009F46C2" w14:paraId="0E728D89" w14:textId="77777777">
        <w:tc>
          <w:tcPr>
            <w:tcW w:w="5642" w:type="dxa"/>
            <w:tcBorders>
              <w:top w:val="single" w:sz="4" w:space="0" w:color="auto"/>
              <w:left w:val="single" w:sz="4" w:space="0" w:color="auto"/>
              <w:bottom w:val="single" w:sz="4" w:space="0" w:color="auto"/>
              <w:right w:val="single" w:sz="4" w:space="0" w:color="auto"/>
            </w:tcBorders>
            <w:hideMark/>
          </w:tcPr>
          <w:p w14:paraId="0D1F4530" w14:textId="77777777" w:rsidR="009F46C2" w:rsidRPr="009F46C2" w:rsidRDefault="009F46C2" w:rsidP="009F46C2">
            <w:pPr>
              <w:pStyle w:val="Corpodetexto"/>
              <w:tabs>
                <w:tab w:val="left" w:pos="9285"/>
              </w:tabs>
              <w:spacing w:before="218"/>
              <w:ind w:left="283"/>
              <w:rPr>
                <w:lang w:val="pt-BR"/>
              </w:rPr>
            </w:pPr>
            <w:r w:rsidRPr="009F46C2">
              <w:rPr>
                <w:lang w:val="pt-BR"/>
              </w:rPr>
              <w:t xml:space="preserve">8. Utilização do tempo </w:t>
            </w:r>
          </w:p>
        </w:tc>
        <w:tc>
          <w:tcPr>
            <w:tcW w:w="1134" w:type="dxa"/>
            <w:tcBorders>
              <w:top w:val="single" w:sz="4" w:space="0" w:color="auto"/>
              <w:left w:val="single" w:sz="4" w:space="0" w:color="auto"/>
              <w:bottom w:val="single" w:sz="4" w:space="0" w:color="auto"/>
              <w:right w:val="single" w:sz="4" w:space="0" w:color="auto"/>
            </w:tcBorders>
            <w:hideMark/>
          </w:tcPr>
          <w:p w14:paraId="03ADE9A1" w14:textId="77777777" w:rsidR="009F46C2" w:rsidRPr="009F46C2" w:rsidRDefault="009F46C2" w:rsidP="009F46C2">
            <w:pPr>
              <w:pStyle w:val="Corpodetexto"/>
              <w:tabs>
                <w:tab w:val="left" w:pos="9285"/>
              </w:tabs>
              <w:spacing w:before="218"/>
              <w:ind w:left="283"/>
              <w:rPr>
                <w:lang w:val="pt-BR"/>
              </w:rPr>
            </w:pPr>
            <w:r w:rsidRPr="009F46C2">
              <w:rPr>
                <w:lang w:val="pt-BR"/>
              </w:rPr>
              <w:t>1,0</w:t>
            </w:r>
          </w:p>
        </w:tc>
        <w:tc>
          <w:tcPr>
            <w:tcW w:w="1873" w:type="dxa"/>
            <w:tcBorders>
              <w:top w:val="single" w:sz="4" w:space="0" w:color="auto"/>
              <w:left w:val="single" w:sz="4" w:space="0" w:color="auto"/>
              <w:bottom w:val="single" w:sz="4" w:space="0" w:color="auto"/>
              <w:right w:val="single" w:sz="4" w:space="0" w:color="auto"/>
            </w:tcBorders>
          </w:tcPr>
          <w:p w14:paraId="41E878E4" w14:textId="77777777" w:rsidR="009F46C2" w:rsidRPr="009F46C2" w:rsidRDefault="009F46C2" w:rsidP="009F46C2">
            <w:pPr>
              <w:pStyle w:val="Corpodetexto"/>
              <w:tabs>
                <w:tab w:val="left" w:pos="9285"/>
              </w:tabs>
              <w:spacing w:before="218"/>
              <w:ind w:left="283"/>
              <w:rPr>
                <w:lang w:val="pt-BR"/>
              </w:rPr>
            </w:pPr>
          </w:p>
        </w:tc>
      </w:tr>
      <w:tr w:rsidR="009F46C2" w:rsidRPr="009F46C2" w14:paraId="40E512C5" w14:textId="77777777">
        <w:tc>
          <w:tcPr>
            <w:tcW w:w="5642" w:type="dxa"/>
            <w:tcBorders>
              <w:top w:val="single" w:sz="4" w:space="0" w:color="auto"/>
              <w:left w:val="single" w:sz="4" w:space="0" w:color="auto"/>
              <w:bottom w:val="single" w:sz="4" w:space="0" w:color="auto"/>
              <w:right w:val="single" w:sz="4" w:space="0" w:color="auto"/>
            </w:tcBorders>
            <w:hideMark/>
          </w:tcPr>
          <w:p w14:paraId="5BAC77EA" w14:textId="77777777" w:rsidR="009F46C2" w:rsidRPr="009F46C2" w:rsidRDefault="009F46C2" w:rsidP="009F46C2">
            <w:pPr>
              <w:pStyle w:val="Corpodetexto"/>
              <w:tabs>
                <w:tab w:val="left" w:pos="9285"/>
              </w:tabs>
              <w:spacing w:before="218"/>
              <w:ind w:left="283"/>
              <w:rPr>
                <w:lang w:val="pt-BR"/>
              </w:rPr>
            </w:pPr>
            <w:r w:rsidRPr="009F46C2">
              <w:rPr>
                <w:lang w:val="pt-BR"/>
              </w:rPr>
              <w:t xml:space="preserve">Total </w:t>
            </w:r>
          </w:p>
        </w:tc>
        <w:tc>
          <w:tcPr>
            <w:tcW w:w="1134" w:type="dxa"/>
            <w:tcBorders>
              <w:top w:val="single" w:sz="4" w:space="0" w:color="auto"/>
              <w:left w:val="single" w:sz="4" w:space="0" w:color="auto"/>
              <w:bottom w:val="single" w:sz="4" w:space="0" w:color="auto"/>
              <w:right w:val="single" w:sz="4" w:space="0" w:color="auto"/>
            </w:tcBorders>
          </w:tcPr>
          <w:p w14:paraId="0281403A" w14:textId="77777777" w:rsidR="009F46C2" w:rsidRPr="009F46C2" w:rsidRDefault="009F46C2" w:rsidP="009F46C2">
            <w:pPr>
              <w:pStyle w:val="Corpodetexto"/>
              <w:tabs>
                <w:tab w:val="left" w:pos="9285"/>
              </w:tabs>
              <w:spacing w:before="218"/>
              <w:ind w:left="283"/>
              <w:rPr>
                <w:lang w:val="pt-BR"/>
              </w:rPr>
            </w:pPr>
          </w:p>
        </w:tc>
        <w:tc>
          <w:tcPr>
            <w:tcW w:w="1873" w:type="dxa"/>
            <w:tcBorders>
              <w:top w:val="single" w:sz="4" w:space="0" w:color="auto"/>
              <w:left w:val="single" w:sz="4" w:space="0" w:color="auto"/>
              <w:bottom w:val="single" w:sz="4" w:space="0" w:color="auto"/>
              <w:right w:val="single" w:sz="4" w:space="0" w:color="auto"/>
            </w:tcBorders>
          </w:tcPr>
          <w:p w14:paraId="338999FB" w14:textId="77777777" w:rsidR="009F46C2" w:rsidRPr="009F46C2" w:rsidRDefault="009F46C2" w:rsidP="009F46C2">
            <w:pPr>
              <w:pStyle w:val="Corpodetexto"/>
              <w:tabs>
                <w:tab w:val="left" w:pos="9285"/>
              </w:tabs>
              <w:spacing w:before="218"/>
              <w:ind w:left="283"/>
              <w:rPr>
                <w:lang w:val="pt-BR"/>
              </w:rPr>
            </w:pPr>
          </w:p>
        </w:tc>
      </w:tr>
      <w:tr w:rsidR="009F46C2" w:rsidRPr="009F46C2" w14:paraId="1FF96F0F" w14:textId="77777777">
        <w:tc>
          <w:tcPr>
            <w:tcW w:w="5642" w:type="dxa"/>
            <w:tcBorders>
              <w:top w:val="single" w:sz="4" w:space="0" w:color="auto"/>
              <w:left w:val="single" w:sz="4" w:space="0" w:color="auto"/>
              <w:bottom w:val="single" w:sz="4" w:space="0" w:color="auto"/>
              <w:right w:val="single" w:sz="4" w:space="0" w:color="auto"/>
            </w:tcBorders>
          </w:tcPr>
          <w:p w14:paraId="2F0DDF37" w14:textId="77777777" w:rsidR="009F46C2" w:rsidRPr="009F46C2" w:rsidRDefault="009F46C2" w:rsidP="009F46C2">
            <w:pPr>
              <w:pStyle w:val="Corpodetexto"/>
              <w:tabs>
                <w:tab w:val="left" w:pos="9285"/>
              </w:tabs>
              <w:spacing w:before="218"/>
              <w:ind w:left="283"/>
              <w:rPr>
                <w:lang w:val="pt-BR"/>
              </w:rPr>
            </w:pPr>
          </w:p>
        </w:tc>
        <w:tc>
          <w:tcPr>
            <w:tcW w:w="1134" w:type="dxa"/>
            <w:tcBorders>
              <w:top w:val="single" w:sz="4" w:space="0" w:color="auto"/>
              <w:left w:val="single" w:sz="4" w:space="0" w:color="auto"/>
              <w:bottom w:val="single" w:sz="4" w:space="0" w:color="auto"/>
              <w:right w:val="single" w:sz="4" w:space="0" w:color="auto"/>
            </w:tcBorders>
          </w:tcPr>
          <w:p w14:paraId="42391E0B" w14:textId="77777777" w:rsidR="009F46C2" w:rsidRPr="009F46C2" w:rsidRDefault="009F46C2" w:rsidP="009F46C2">
            <w:pPr>
              <w:pStyle w:val="Corpodetexto"/>
              <w:tabs>
                <w:tab w:val="left" w:pos="9285"/>
              </w:tabs>
              <w:spacing w:before="218"/>
              <w:ind w:left="283"/>
              <w:rPr>
                <w:lang w:val="pt-BR"/>
              </w:rPr>
            </w:pPr>
          </w:p>
        </w:tc>
        <w:tc>
          <w:tcPr>
            <w:tcW w:w="1873" w:type="dxa"/>
            <w:tcBorders>
              <w:top w:val="single" w:sz="4" w:space="0" w:color="auto"/>
              <w:left w:val="single" w:sz="4" w:space="0" w:color="auto"/>
              <w:bottom w:val="single" w:sz="4" w:space="0" w:color="auto"/>
              <w:right w:val="single" w:sz="4" w:space="0" w:color="auto"/>
            </w:tcBorders>
          </w:tcPr>
          <w:p w14:paraId="24425667" w14:textId="77777777" w:rsidR="009F46C2" w:rsidRPr="009F46C2" w:rsidRDefault="009F46C2" w:rsidP="009F46C2">
            <w:pPr>
              <w:pStyle w:val="Corpodetexto"/>
              <w:tabs>
                <w:tab w:val="left" w:pos="9285"/>
              </w:tabs>
              <w:spacing w:before="218"/>
              <w:ind w:left="283"/>
              <w:rPr>
                <w:lang w:val="pt-BR"/>
              </w:rPr>
            </w:pPr>
          </w:p>
        </w:tc>
      </w:tr>
    </w:tbl>
    <w:p w14:paraId="3F264A6C" w14:textId="77777777" w:rsidR="009F46C2" w:rsidRPr="009F46C2" w:rsidRDefault="009F46C2" w:rsidP="009F46C2">
      <w:pPr>
        <w:pStyle w:val="Corpodetexto"/>
        <w:tabs>
          <w:tab w:val="left" w:pos="9285"/>
        </w:tabs>
        <w:spacing w:before="218"/>
        <w:ind w:left="283"/>
        <w:rPr>
          <w:lang w:val="pt-BR"/>
        </w:rPr>
      </w:pPr>
    </w:p>
    <w:p w14:paraId="3B01DF03" w14:textId="77777777" w:rsidR="009F46C2" w:rsidRPr="009F46C2" w:rsidRDefault="009F46C2" w:rsidP="009F46C2">
      <w:pPr>
        <w:pStyle w:val="Corpodetexto"/>
        <w:tabs>
          <w:tab w:val="left" w:pos="9285"/>
        </w:tabs>
        <w:spacing w:before="218"/>
        <w:ind w:left="283"/>
        <w:rPr>
          <w:lang w:val="pt-BR"/>
        </w:rPr>
      </w:pPr>
      <w:r w:rsidRPr="009F46C2">
        <w:rPr>
          <w:lang w:val="pt-BR"/>
        </w:rPr>
        <w:t>Assinatura do examinador: ______________________________________________________</w:t>
      </w:r>
    </w:p>
    <w:p w14:paraId="51D53E65" w14:textId="77777777" w:rsidR="009F46C2" w:rsidRPr="009F46C2" w:rsidRDefault="009F46C2" w:rsidP="009F46C2">
      <w:pPr>
        <w:pStyle w:val="Corpodetexto"/>
        <w:tabs>
          <w:tab w:val="left" w:pos="9285"/>
        </w:tabs>
        <w:spacing w:before="218"/>
        <w:ind w:left="283"/>
        <w:rPr>
          <w:lang w:val="pt-BR"/>
        </w:rPr>
      </w:pPr>
      <w:r w:rsidRPr="009F46C2">
        <w:rPr>
          <w:lang w:val="pt-BR"/>
        </w:rPr>
        <w:t>Data: ____/____/____</w:t>
      </w:r>
    </w:p>
    <w:p w14:paraId="1DB38A7C" w14:textId="77777777" w:rsidR="009F46C2" w:rsidRDefault="009F46C2">
      <w:pPr>
        <w:pStyle w:val="Corpodetexto"/>
        <w:tabs>
          <w:tab w:val="left" w:pos="9285"/>
        </w:tabs>
        <w:spacing w:before="218"/>
        <w:ind w:left="283"/>
      </w:pPr>
    </w:p>
    <w:p w14:paraId="4F1C96DB" w14:textId="77777777" w:rsidR="009E084B" w:rsidRDefault="009E084B">
      <w:pPr>
        <w:pStyle w:val="Corpodetexto"/>
        <w:sectPr w:rsidR="009E084B" w:rsidSect="00FF0DAC">
          <w:pgSz w:w="11910" w:h="16840"/>
          <w:pgMar w:top="1701" w:right="1134" w:bottom="1134" w:left="1701" w:header="720" w:footer="720" w:gutter="0"/>
          <w:cols w:space="720"/>
        </w:sectPr>
      </w:pPr>
    </w:p>
    <w:p w14:paraId="16D42534" w14:textId="77777777" w:rsidR="009E084B" w:rsidRDefault="00CB102F">
      <w:pPr>
        <w:pStyle w:val="Ttulo1"/>
        <w:spacing w:before="70"/>
        <w:ind w:left="0" w:right="559"/>
        <w:jc w:val="center"/>
      </w:pPr>
      <w:bookmarkStart w:id="2" w:name="_Toc228960948"/>
      <w:bookmarkStart w:id="3" w:name="_Toc228961935"/>
      <w:r>
        <w:rPr>
          <w:spacing w:val="-2"/>
        </w:rPr>
        <w:lastRenderedPageBreak/>
        <w:t>SUMÁRIO</w:t>
      </w:r>
      <w:bookmarkEnd w:id="2"/>
      <w:bookmarkEnd w:id="3"/>
    </w:p>
    <w:sdt>
      <w:sdtPr>
        <w:rPr>
          <w:rFonts w:ascii="Arial MT" w:eastAsia="Arial MT" w:hAnsi="Arial MT" w:cs="Arial MT"/>
          <w:color w:val="auto"/>
          <w:sz w:val="22"/>
          <w:szCs w:val="22"/>
          <w:lang w:val="pt-PT" w:eastAsia="en-US"/>
        </w:rPr>
        <w:id w:val="753406012"/>
        <w:docPartObj>
          <w:docPartGallery w:val="Table of Contents"/>
          <w:docPartUnique/>
        </w:docPartObj>
      </w:sdtPr>
      <w:sdtEndPr>
        <w:rPr>
          <w:b/>
          <w:bCs/>
        </w:rPr>
      </w:sdtEndPr>
      <w:sdtContent>
        <w:p w14:paraId="5839FF1A" w14:textId="66249D97" w:rsidR="00EF4AC1" w:rsidRDefault="00EF4AC1" w:rsidP="00EF4AC1">
          <w:pPr>
            <w:pStyle w:val="CabealhodoSumrio"/>
            <w:rPr>
              <w:rFonts w:asciiTheme="minorHAnsi" w:eastAsiaTheme="minorEastAsia" w:hAnsiTheme="minorHAnsi" w:cstheme="minorBidi"/>
              <w:b/>
              <w:bCs/>
              <w:noProof/>
              <w:kern w:val="2"/>
              <w14:ligatures w14:val="standardContextual"/>
            </w:rPr>
          </w:pPr>
          <w:r>
            <w:fldChar w:fldCharType="begin"/>
          </w:r>
          <w:r>
            <w:instrText xml:space="preserve"> TOC \o "1-3" \h \z \u </w:instrText>
          </w:r>
          <w:r>
            <w:fldChar w:fldCharType="separate"/>
          </w:r>
        </w:p>
        <w:p w14:paraId="43FC61D6" w14:textId="03019335" w:rsidR="00EF4AC1" w:rsidRDefault="00C027B1" w:rsidP="00EF4AC1">
          <w:pPr>
            <w:pStyle w:val="Sumrio1"/>
            <w:tabs>
              <w:tab w:val="right" w:leader="dot" w:pos="9633"/>
            </w:tabs>
            <w:spacing w:before="0" w:line="360" w:lineRule="auto"/>
            <w:ind w:right="0"/>
            <w:jc w:val="left"/>
            <w:rPr>
              <w:rFonts w:asciiTheme="minorHAnsi" w:eastAsiaTheme="minorEastAsia" w:hAnsiTheme="minorHAnsi" w:cstheme="minorBidi"/>
              <w:b w:val="0"/>
              <w:bCs w:val="0"/>
              <w:noProof/>
              <w:kern w:val="2"/>
              <w:lang w:val="pt-BR" w:eastAsia="pt-BR"/>
              <w14:ligatures w14:val="standardContextual"/>
            </w:rPr>
          </w:pPr>
          <w:hyperlink w:anchor="_Toc228961936" w:history="1">
            <w:r w:rsidR="00EF4AC1" w:rsidRPr="002770ED">
              <w:rPr>
                <w:rStyle w:val="Hyperlink"/>
                <w:noProof/>
                <w:spacing w:val="-2"/>
              </w:rPr>
              <w:t>RESUMO</w:t>
            </w:r>
            <w:r w:rsidR="00EF4AC1">
              <w:rPr>
                <w:noProof/>
                <w:webHidden/>
              </w:rPr>
              <w:tab/>
            </w:r>
            <w:r w:rsidR="00EF4AC1">
              <w:rPr>
                <w:noProof/>
                <w:webHidden/>
              </w:rPr>
              <w:fldChar w:fldCharType="begin"/>
            </w:r>
            <w:r w:rsidR="00EF4AC1">
              <w:rPr>
                <w:noProof/>
                <w:webHidden/>
              </w:rPr>
              <w:instrText xml:space="preserve"> PAGEREF _Toc228961936 \h </w:instrText>
            </w:r>
            <w:r w:rsidR="00EF4AC1">
              <w:rPr>
                <w:noProof/>
                <w:webHidden/>
              </w:rPr>
            </w:r>
            <w:r w:rsidR="00EF4AC1">
              <w:rPr>
                <w:noProof/>
                <w:webHidden/>
              </w:rPr>
              <w:fldChar w:fldCharType="separate"/>
            </w:r>
            <w:r w:rsidR="00212316">
              <w:rPr>
                <w:noProof/>
                <w:webHidden/>
              </w:rPr>
              <w:t>8</w:t>
            </w:r>
            <w:r w:rsidR="00EF4AC1">
              <w:rPr>
                <w:noProof/>
                <w:webHidden/>
              </w:rPr>
              <w:fldChar w:fldCharType="end"/>
            </w:r>
          </w:hyperlink>
        </w:p>
        <w:p w14:paraId="31454DCF" w14:textId="58647B3F" w:rsidR="00EF4AC1" w:rsidRDefault="00C027B1" w:rsidP="00EF4AC1">
          <w:pPr>
            <w:pStyle w:val="Sumrio1"/>
            <w:tabs>
              <w:tab w:val="right" w:leader="dot" w:pos="9633"/>
            </w:tabs>
            <w:spacing w:before="0" w:line="360" w:lineRule="auto"/>
            <w:ind w:right="0"/>
            <w:jc w:val="left"/>
            <w:rPr>
              <w:rFonts w:asciiTheme="minorHAnsi" w:eastAsiaTheme="minorEastAsia" w:hAnsiTheme="minorHAnsi" w:cstheme="minorBidi"/>
              <w:b w:val="0"/>
              <w:bCs w:val="0"/>
              <w:noProof/>
              <w:kern w:val="2"/>
              <w:lang w:val="pt-BR" w:eastAsia="pt-BR"/>
              <w14:ligatures w14:val="standardContextual"/>
            </w:rPr>
          </w:pPr>
          <w:hyperlink w:anchor="_Toc228961939" w:history="1">
            <w:r w:rsidR="00EF4AC1" w:rsidRPr="002770ED">
              <w:rPr>
                <w:rStyle w:val="Hyperlink"/>
                <w:noProof/>
                <w:spacing w:val="-2"/>
              </w:rPr>
              <w:t>INTRODUÇÃO</w:t>
            </w:r>
            <w:r w:rsidR="00EF4AC1">
              <w:rPr>
                <w:noProof/>
                <w:webHidden/>
              </w:rPr>
              <w:tab/>
            </w:r>
            <w:r w:rsidR="00EF4AC1">
              <w:rPr>
                <w:noProof/>
                <w:webHidden/>
              </w:rPr>
              <w:fldChar w:fldCharType="begin"/>
            </w:r>
            <w:r w:rsidR="00EF4AC1">
              <w:rPr>
                <w:noProof/>
                <w:webHidden/>
              </w:rPr>
              <w:instrText xml:space="preserve"> PAGEREF _Toc228961939 \h </w:instrText>
            </w:r>
            <w:r w:rsidR="00EF4AC1">
              <w:rPr>
                <w:noProof/>
                <w:webHidden/>
              </w:rPr>
            </w:r>
            <w:r w:rsidR="00EF4AC1">
              <w:rPr>
                <w:noProof/>
                <w:webHidden/>
              </w:rPr>
              <w:fldChar w:fldCharType="separate"/>
            </w:r>
            <w:r w:rsidR="00212316">
              <w:rPr>
                <w:noProof/>
                <w:webHidden/>
              </w:rPr>
              <w:t>10</w:t>
            </w:r>
            <w:r w:rsidR="00EF4AC1">
              <w:rPr>
                <w:noProof/>
                <w:webHidden/>
              </w:rPr>
              <w:fldChar w:fldCharType="end"/>
            </w:r>
          </w:hyperlink>
        </w:p>
        <w:p w14:paraId="4AC6DF15" w14:textId="1F32C0BD" w:rsidR="00EF4AC1" w:rsidRDefault="00C027B1" w:rsidP="00EF4AC1">
          <w:pPr>
            <w:pStyle w:val="Sumrio1"/>
            <w:tabs>
              <w:tab w:val="right" w:leader="dot" w:pos="9633"/>
            </w:tabs>
            <w:spacing w:before="0" w:line="360" w:lineRule="auto"/>
            <w:ind w:right="0"/>
            <w:jc w:val="left"/>
            <w:rPr>
              <w:rFonts w:asciiTheme="minorHAnsi" w:eastAsiaTheme="minorEastAsia" w:hAnsiTheme="minorHAnsi" w:cstheme="minorBidi"/>
              <w:b w:val="0"/>
              <w:bCs w:val="0"/>
              <w:noProof/>
              <w:kern w:val="2"/>
              <w:lang w:val="pt-BR" w:eastAsia="pt-BR"/>
              <w14:ligatures w14:val="standardContextual"/>
            </w:rPr>
          </w:pPr>
          <w:hyperlink w:anchor="_Toc228961940" w:history="1">
            <w:r w:rsidR="00EF4AC1" w:rsidRPr="002770ED">
              <w:rPr>
                <w:rStyle w:val="Hyperlink"/>
                <w:noProof/>
                <w:spacing w:val="-2"/>
              </w:rPr>
              <w:t>MÉTODOS</w:t>
            </w:r>
            <w:r w:rsidR="00EF4AC1">
              <w:rPr>
                <w:noProof/>
                <w:webHidden/>
              </w:rPr>
              <w:tab/>
            </w:r>
            <w:r w:rsidR="00EF4AC1">
              <w:rPr>
                <w:noProof/>
                <w:webHidden/>
              </w:rPr>
              <w:fldChar w:fldCharType="begin"/>
            </w:r>
            <w:r w:rsidR="00EF4AC1">
              <w:rPr>
                <w:noProof/>
                <w:webHidden/>
              </w:rPr>
              <w:instrText xml:space="preserve"> PAGEREF _Toc228961940 \h </w:instrText>
            </w:r>
            <w:r w:rsidR="00EF4AC1">
              <w:rPr>
                <w:noProof/>
                <w:webHidden/>
              </w:rPr>
            </w:r>
            <w:r w:rsidR="00EF4AC1">
              <w:rPr>
                <w:noProof/>
                <w:webHidden/>
              </w:rPr>
              <w:fldChar w:fldCharType="separate"/>
            </w:r>
            <w:r w:rsidR="00212316">
              <w:rPr>
                <w:noProof/>
                <w:webHidden/>
              </w:rPr>
              <w:t>11</w:t>
            </w:r>
            <w:r w:rsidR="00EF4AC1">
              <w:rPr>
                <w:noProof/>
                <w:webHidden/>
              </w:rPr>
              <w:fldChar w:fldCharType="end"/>
            </w:r>
          </w:hyperlink>
        </w:p>
        <w:p w14:paraId="6F96CFBD" w14:textId="4B444709" w:rsidR="00EF4AC1" w:rsidRDefault="00C027B1" w:rsidP="00EF4AC1">
          <w:pPr>
            <w:pStyle w:val="Sumrio1"/>
            <w:tabs>
              <w:tab w:val="right" w:leader="dot" w:pos="9633"/>
            </w:tabs>
            <w:spacing w:before="0" w:line="360" w:lineRule="auto"/>
            <w:ind w:right="0"/>
            <w:jc w:val="left"/>
            <w:rPr>
              <w:rFonts w:asciiTheme="minorHAnsi" w:eastAsiaTheme="minorEastAsia" w:hAnsiTheme="minorHAnsi" w:cstheme="minorBidi"/>
              <w:b w:val="0"/>
              <w:bCs w:val="0"/>
              <w:noProof/>
              <w:kern w:val="2"/>
              <w:lang w:val="pt-BR" w:eastAsia="pt-BR"/>
              <w14:ligatures w14:val="standardContextual"/>
            </w:rPr>
          </w:pPr>
          <w:hyperlink w:anchor="_Toc228961946" w:history="1">
            <w:r w:rsidR="00EF4AC1" w:rsidRPr="002770ED">
              <w:rPr>
                <w:rStyle w:val="Hyperlink"/>
                <w:noProof/>
                <w:spacing w:val="-2"/>
              </w:rPr>
              <w:t>RESULTADOS</w:t>
            </w:r>
            <w:r w:rsidR="00EF4AC1">
              <w:rPr>
                <w:noProof/>
                <w:webHidden/>
              </w:rPr>
              <w:tab/>
            </w:r>
            <w:r w:rsidR="00EF4AC1">
              <w:rPr>
                <w:noProof/>
                <w:webHidden/>
              </w:rPr>
              <w:fldChar w:fldCharType="begin"/>
            </w:r>
            <w:r w:rsidR="00EF4AC1">
              <w:rPr>
                <w:noProof/>
                <w:webHidden/>
              </w:rPr>
              <w:instrText xml:space="preserve"> PAGEREF _Toc228961946 \h </w:instrText>
            </w:r>
            <w:r w:rsidR="00EF4AC1">
              <w:rPr>
                <w:noProof/>
                <w:webHidden/>
              </w:rPr>
            </w:r>
            <w:r w:rsidR="00EF4AC1">
              <w:rPr>
                <w:noProof/>
                <w:webHidden/>
              </w:rPr>
              <w:fldChar w:fldCharType="separate"/>
            </w:r>
            <w:r w:rsidR="00212316">
              <w:rPr>
                <w:noProof/>
                <w:webHidden/>
              </w:rPr>
              <w:t>13</w:t>
            </w:r>
            <w:r w:rsidR="00EF4AC1">
              <w:rPr>
                <w:noProof/>
                <w:webHidden/>
              </w:rPr>
              <w:fldChar w:fldCharType="end"/>
            </w:r>
          </w:hyperlink>
        </w:p>
        <w:p w14:paraId="07AC7B00" w14:textId="04E948D0" w:rsidR="00EF4AC1" w:rsidRDefault="00C027B1" w:rsidP="00EF4AC1">
          <w:pPr>
            <w:pStyle w:val="Sumrio1"/>
            <w:tabs>
              <w:tab w:val="right" w:leader="dot" w:pos="9633"/>
            </w:tabs>
            <w:spacing w:before="0" w:line="360" w:lineRule="auto"/>
            <w:ind w:right="0"/>
            <w:jc w:val="left"/>
            <w:rPr>
              <w:rFonts w:asciiTheme="minorHAnsi" w:eastAsiaTheme="minorEastAsia" w:hAnsiTheme="minorHAnsi" w:cstheme="minorBidi"/>
              <w:b w:val="0"/>
              <w:bCs w:val="0"/>
              <w:noProof/>
              <w:kern w:val="2"/>
              <w:lang w:val="pt-BR" w:eastAsia="pt-BR"/>
              <w14:ligatures w14:val="standardContextual"/>
            </w:rPr>
          </w:pPr>
          <w:hyperlink w:anchor="_Toc228961947" w:history="1">
            <w:r w:rsidR="00EF4AC1" w:rsidRPr="002770ED">
              <w:rPr>
                <w:rStyle w:val="Hyperlink"/>
                <w:noProof/>
                <w:spacing w:val="-2"/>
              </w:rPr>
              <w:t>DISCUSSÃO</w:t>
            </w:r>
            <w:r w:rsidR="00EF4AC1">
              <w:rPr>
                <w:noProof/>
                <w:webHidden/>
              </w:rPr>
              <w:tab/>
            </w:r>
            <w:r w:rsidR="00EF4AC1">
              <w:rPr>
                <w:noProof/>
                <w:webHidden/>
              </w:rPr>
              <w:fldChar w:fldCharType="begin"/>
            </w:r>
            <w:r w:rsidR="00EF4AC1">
              <w:rPr>
                <w:noProof/>
                <w:webHidden/>
              </w:rPr>
              <w:instrText xml:space="preserve"> PAGEREF _Toc228961947 \h </w:instrText>
            </w:r>
            <w:r w:rsidR="00EF4AC1">
              <w:rPr>
                <w:noProof/>
                <w:webHidden/>
              </w:rPr>
            </w:r>
            <w:r w:rsidR="00EF4AC1">
              <w:rPr>
                <w:noProof/>
                <w:webHidden/>
              </w:rPr>
              <w:fldChar w:fldCharType="separate"/>
            </w:r>
            <w:r w:rsidR="00212316">
              <w:rPr>
                <w:noProof/>
                <w:webHidden/>
              </w:rPr>
              <w:t>16</w:t>
            </w:r>
            <w:r w:rsidR="00EF4AC1">
              <w:rPr>
                <w:noProof/>
                <w:webHidden/>
              </w:rPr>
              <w:fldChar w:fldCharType="end"/>
            </w:r>
          </w:hyperlink>
        </w:p>
        <w:p w14:paraId="7EF773DB" w14:textId="4B2793C5" w:rsidR="00EF4AC1" w:rsidRDefault="00C027B1" w:rsidP="00EF4AC1">
          <w:pPr>
            <w:pStyle w:val="Sumrio1"/>
            <w:tabs>
              <w:tab w:val="right" w:leader="dot" w:pos="9633"/>
            </w:tabs>
            <w:spacing w:before="0" w:line="360" w:lineRule="auto"/>
            <w:ind w:right="0"/>
            <w:jc w:val="left"/>
            <w:rPr>
              <w:rFonts w:asciiTheme="minorHAnsi" w:eastAsiaTheme="minorEastAsia" w:hAnsiTheme="minorHAnsi" w:cstheme="minorBidi"/>
              <w:b w:val="0"/>
              <w:bCs w:val="0"/>
              <w:noProof/>
              <w:kern w:val="2"/>
              <w:lang w:val="pt-BR" w:eastAsia="pt-BR"/>
              <w14:ligatures w14:val="standardContextual"/>
            </w:rPr>
          </w:pPr>
          <w:hyperlink w:anchor="_Toc228961948" w:history="1">
            <w:r w:rsidR="00EF4AC1" w:rsidRPr="002770ED">
              <w:rPr>
                <w:rStyle w:val="Hyperlink"/>
                <w:noProof/>
                <w:spacing w:val="-2"/>
              </w:rPr>
              <w:t>CONCLUSÃO</w:t>
            </w:r>
            <w:r w:rsidR="00EF4AC1">
              <w:rPr>
                <w:noProof/>
                <w:webHidden/>
              </w:rPr>
              <w:tab/>
            </w:r>
            <w:r w:rsidR="00EF4AC1">
              <w:rPr>
                <w:noProof/>
                <w:webHidden/>
              </w:rPr>
              <w:fldChar w:fldCharType="begin"/>
            </w:r>
            <w:r w:rsidR="00EF4AC1">
              <w:rPr>
                <w:noProof/>
                <w:webHidden/>
              </w:rPr>
              <w:instrText xml:space="preserve"> PAGEREF _Toc228961948 \h </w:instrText>
            </w:r>
            <w:r w:rsidR="00EF4AC1">
              <w:rPr>
                <w:noProof/>
                <w:webHidden/>
              </w:rPr>
            </w:r>
            <w:r w:rsidR="00EF4AC1">
              <w:rPr>
                <w:noProof/>
                <w:webHidden/>
              </w:rPr>
              <w:fldChar w:fldCharType="separate"/>
            </w:r>
            <w:r w:rsidR="00212316">
              <w:rPr>
                <w:noProof/>
                <w:webHidden/>
              </w:rPr>
              <w:t>19</w:t>
            </w:r>
            <w:r w:rsidR="00EF4AC1">
              <w:rPr>
                <w:noProof/>
                <w:webHidden/>
              </w:rPr>
              <w:fldChar w:fldCharType="end"/>
            </w:r>
          </w:hyperlink>
        </w:p>
        <w:p w14:paraId="762495FC" w14:textId="299EDC2E" w:rsidR="00EF4AC1" w:rsidRDefault="00C027B1" w:rsidP="00EF4AC1">
          <w:pPr>
            <w:pStyle w:val="Sumrio1"/>
            <w:tabs>
              <w:tab w:val="right" w:leader="dot" w:pos="9633"/>
            </w:tabs>
            <w:spacing w:before="0" w:line="360" w:lineRule="auto"/>
            <w:ind w:right="0"/>
            <w:jc w:val="left"/>
            <w:rPr>
              <w:rFonts w:asciiTheme="minorHAnsi" w:eastAsiaTheme="minorEastAsia" w:hAnsiTheme="minorHAnsi" w:cstheme="minorBidi"/>
              <w:b w:val="0"/>
              <w:bCs w:val="0"/>
              <w:noProof/>
              <w:kern w:val="2"/>
              <w:lang w:val="pt-BR" w:eastAsia="pt-BR"/>
              <w14:ligatures w14:val="standardContextual"/>
            </w:rPr>
          </w:pPr>
          <w:hyperlink w:anchor="_Toc228961949" w:history="1">
            <w:r w:rsidR="00EF4AC1" w:rsidRPr="002770ED">
              <w:rPr>
                <w:rStyle w:val="Hyperlink"/>
                <w:noProof/>
                <w:spacing w:val="-2"/>
              </w:rPr>
              <w:t>REFERÊNCIAS</w:t>
            </w:r>
            <w:r w:rsidR="00EF4AC1">
              <w:rPr>
                <w:noProof/>
                <w:webHidden/>
              </w:rPr>
              <w:tab/>
            </w:r>
            <w:r w:rsidR="00EF4AC1">
              <w:rPr>
                <w:noProof/>
                <w:webHidden/>
              </w:rPr>
              <w:fldChar w:fldCharType="begin"/>
            </w:r>
            <w:r w:rsidR="00EF4AC1">
              <w:rPr>
                <w:noProof/>
                <w:webHidden/>
              </w:rPr>
              <w:instrText xml:space="preserve"> PAGEREF _Toc228961949 \h </w:instrText>
            </w:r>
            <w:r w:rsidR="00EF4AC1">
              <w:rPr>
                <w:noProof/>
                <w:webHidden/>
              </w:rPr>
            </w:r>
            <w:r w:rsidR="00EF4AC1">
              <w:rPr>
                <w:noProof/>
                <w:webHidden/>
              </w:rPr>
              <w:fldChar w:fldCharType="separate"/>
            </w:r>
            <w:r w:rsidR="00212316">
              <w:rPr>
                <w:noProof/>
                <w:webHidden/>
              </w:rPr>
              <w:t>20</w:t>
            </w:r>
            <w:r w:rsidR="00EF4AC1">
              <w:rPr>
                <w:noProof/>
                <w:webHidden/>
              </w:rPr>
              <w:fldChar w:fldCharType="end"/>
            </w:r>
          </w:hyperlink>
        </w:p>
        <w:p w14:paraId="749AE772" w14:textId="77361116" w:rsidR="00EF4AC1" w:rsidRDefault="00C027B1" w:rsidP="00EF4AC1">
          <w:pPr>
            <w:pStyle w:val="Sumrio2"/>
            <w:tabs>
              <w:tab w:val="right" w:leader="dot" w:pos="9633"/>
            </w:tabs>
            <w:spacing w:before="0" w:line="360" w:lineRule="auto"/>
            <w:ind w:left="0"/>
            <w:rPr>
              <w:rFonts w:asciiTheme="minorHAnsi" w:eastAsiaTheme="minorEastAsia" w:hAnsiTheme="minorHAnsi" w:cstheme="minorBidi"/>
              <w:b w:val="0"/>
              <w:bCs w:val="0"/>
              <w:noProof/>
              <w:kern w:val="2"/>
              <w:lang w:val="pt-BR" w:eastAsia="pt-BR"/>
              <w14:ligatures w14:val="standardContextual"/>
            </w:rPr>
          </w:pPr>
          <w:hyperlink w:anchor="_Toc228961950" w:history="1">
            <w:r w:rsidR="00EF4AC1" w:rsidRPr="002770ED">
              <w:rPr>
                <w:rStyle w:val="Hyperlink"/>
                <w:noProof/>
                <w:spacing w:val="-2"/>
              </w:rPr>
              <w:t>APÊNDICES</w:t>
            </w:r>
            <w:r w:rsidR="00EF4AC1">
              <w:rPr>
                <w:noProof/>
                <w:webHidden/>
              </w:rPr>
              <w:tab/>
            </w:r>
            <w:r w:rsidR="00EF4AC1">
              <w:rPr>
                <w:noProof/>
                <w:webHidden/>
              </w:rPr>
              <w:fldChar w:fldCharType="begin"/>
            </w:r>
            <w:r w:rsidR="00EF4AC1">
              <w:rPr>
                <w:noProof/>
                <w:webHidden/>
              </w:rPr>
              <w:instrText xml:space="preserve"> PAGEREF _Toc228961950 \h </w:instrText>
            </w:r>
            <w:r w:rsidR="00EF4AC1">
              <w:rPr>
                <w:noProof/>
                <w:webHidden/>
              </w:rPr>
            </w:r>
            <w:r w:rsidR="00EF4AC1">
              <w:rPr>
                <w:noProof/>
                <w:webHidden/>
              </w:rPr>
              <w:fldChar w:fldCharType="separate"/>
            </w:r>
            <w:r w:rsidR="00212316">
              <w:rPr>
                <w:noProof/>
                <w:webHidden/>
              </w:rPr>
              <w:t>22</w:t>
            </w:r>
            <w:r w:rsidR="00EF4AC1">
              <w:rPr>
                <w:noProof/>
                <w:webHidden/>
              </w:rPr>
              <w:fldChar w:fldCharType="end"/>
            </w:r>
          </w:hyperlink>
        </w:p>
        <w:p w14:paraId="75ADE6D7" w14:textId="0ADE6C3B" w:rsidR="00EF4AC1" w:rsidRDefault="00C027B1" w:rsidP="00EF4AC1">
          <w:pPr>
            <w:pStyle w:val="Sumrio2"/>
            <w:tabs>
              <w:tab w:val="right" w:leader="dot" w:pos="9633"/>
            </w:tabs>
            <w:spacing w:before="0" w:line="360" w:lineRule="auto"/>
            <w:ind w:left="0"/>
            <w:rPr>
              <w:rFonts w:asciiTheme="minorHAnsi" w:eastAsiaTheme="minorEastAsia" w:hAnsiTheme="minorHAnsi" w:cstheme="minorBidi"/>
              <w:b w:val="0"/>
              <w:bCs w:val="0"/>
              <w:noProof/>
              <w:kern w:val="2"/>
              <w:lang w:val="pt-BR" w:eastAsia="pt-BR"/>
              <w14:ligatures w14:val="standardContextual"/>
            </w:rPr>
          </w:pPr>
          <w:hyperlink w:anchor="_Toc228961951" w:history="1">
            <w:r w:rsidR="00EF4AC1" w:rsidRPr="002770ED">
              <w:rPr>
                <w:rStyle w:val="Hyperlink"/>
                <w:noProof/>
                <w:spacing w:val="-2"/>
              </w:rPr>
              <w:t>APÊNDICE</w:t>
            </w:r>
            <w:r w:rsidR="00EF4AC1" w:rsidRPr="002770ED">
              <w:rPr>
                <w:rStyle w:val="Hyperlink"/>
                <w:noProof/>
                <w:spacing w:val="-10"/>
              </w:rPr>
              <w:t xml:space="preserve"> </w:t>
            </w:r>
            <w:r w:rsidR="00EF4AC1" w:rsidRPr="002770ED">
              <w:rPr>
                <w:rStyle w:val="Hyperlink"/>
                <w:noProof/>
              </w:rPr>
              <w:t>A</w:t>
            </w:r>
            <w:r w:rsidR="00EF4AC1" w:rsidRPr="002770ED">
              <w:rPr>
                <w:rStyle w:val="Hyperlink"/>
                <w:noProof/>
                <w:spacing w:val="-7"/>
              </w:rPr>
              <w:t xml:space="preserve"> </w:t>
            </w:r>
            <w:r w:rsidR="00EF4AC1" w:rsidRPr="002770ED">
              <w:rPr>
                <w:rStyle w:val="Hyperlink"/>
                <w:noProof/>
              </w:rPr>
              <w:t>–</w:t>
            </w:r>
            <w:r w:rsidR="00EF4AC1" w:rsidRPr="002770ED">
              <w:rPr>
                <w:rStyle w:val="Hyperlink"/>
                <w:noProof/>
                <w:spacing w:val="-7"/>
              </w:rPr>
              <w:t xml:space="preserve"> </w:t>
            </w:r>
            <w:r w:rsidR="00EF4AC1" w:rsidRPr="002770ED">
              <w:rPr>
                <w:rStyle w:val="Hyperlink"/>
                <w:noProof/>
              </w:rPr>
              <w:t>QUESTIONÁRIO SÓCIODEMOGRÁFICO E DE CARACTERIZAÇÃO DO USO DE CIGARRO ELETRÔNICO</w:t>
            </w:r>
            <w:r w:rsidR="00EF4AC1">
              <w:rPr>
                <w:noProof/>
                <w:webHidden/>
              </w:rPr>
              <w:tab/>
            </w:r>
            <w:r w:rsidR="00EF4AC1">
              <w:rPr>
                <w:noProof/>
                <w:webHidden/>
              </w:rPr>
              <w:fldChar w:fldCharType="begin"/>
            </w:r>
            <w:r w:rsidR="00EF4AC1">
              <w:rPr>
                <w:noProof/>
                <w:webHidden/>
              </w:rPr>
              <w:instrText xml:space="preserve"> PAGEREF _Toc228961951 \h </w:instrText>
            </w:r>
            <w:r w:rsidR="00EF4AC1">
              <w:rPr>
                <w:noProof/>
                <w:webHidden/>
              </w:rPr>
            </w:r>
            <w:r w:rsidR="00EF4AC1">
              <w:rPr>
                <w:noProof/>
                <w:webHidden/>
              </w:rPr>
              <w:fldChar w:fldCharType="separate"/>
            </w:r>
            <w:r w:rsidR="00212316">
              <w:rPr>
                <w:noProof/>
                <w:webHidden/>
              </w:rPr>
              <w:t>22</w:t>
            </w:r>
            <w:r w:rsidR="00EF4AC1">
              <w:rPr>
                <w:noProof/>
                <w:webHidden/>
              </w:rPr>
              <w:fldChar w:fldCharType="end"/>
            </w:r>
          </w:hyperlink>
        </w:p>
        <w:p w14:paraId="2B7DABA3" w14:textId="75E0B5B2" w:rsidR="00EF4AC1" w:rsidRDefault="00C027B1" w:rsidP="00EF4AC1">
          <w:pPr>
            <w:pStyle w:val="Sumrio1"/>
            <w:tabs>
              <w:tab w:val="right" w:leader="dot" w:pos="9633"/>
            </w:tabs>
            <w:spacing w:before="0" w:line="360" w:lineRule="auto"/>
            <w:ind w:right="0"/>
            <w:jc w:val="left"/>
            <w:rPr>
              <w:rFonts w:asciiTheme="minorHAnsi" w:eastAsiaTheme="minorEastAsia" w:hAnsiTheme="minorHAnsi" w:cstheme="minorBidi"/>
              <w:b w:val="0"/>
              <w:bCs w:val="0"/>
              <w:noProof/>
              <w:kern w:val="2"/>
              <w:lang w:val="pt-BR" w:eastAsia="pt-BR"/>
              <w14:ligatures w14:val="standardContextual"/>
            </w:rPr>
          </w:pPr>
          <w:hyperlink w:anchor="_Toc228961952" w:history="1">
            <w:r w:rsidR="00EF4AC1" w:rsidRPr="002770ED">
              <w:rPr>
                <w:rStyle w:val="Hyperlink"/>
                <w:noProof/>
              </w:rPr>
              <w:t>APÊNDICE  B - TERMO</w:t>
            </w:r>
            <w:r w:rsidR="00EF4AC1" w:rsidRPr="002770ED">
              <w:rPr>
                <w:rStyle w:val="Hyperlink"/>
                <w:noProof/>
                <w:spacing w:val="-5"/>
              </w:rPr>
              <w:t xml:space="preserve"> </w:t>
            </w:r>
            <w:r w:rsidR="00EF4AC1" w:rsidRPr="002770ED">
              <w:rPr>
                <w:rStyle w:val="Hyperlink"/>
                <w:noProof/>
              </w:rPr>
              <w:t>DE</w:t>
            </w:r>
            <w:r w:rsidR="00EF4AC1" w:rsidRPr="002770ED">
              <w:rPr>
                <w:rStyle w:val="Hyperlink"/>
                <w:noProof/>
                <w:spacing w:val="-3"/>
              </w:rPr>
              <w:t xml:space="preserve"> </w:t>
            </w:r>
            <w:r w:rsidR="00EF4AC1" w:rsidRPr="002770ED">
              <w:rPr>
                <w:rStyle w:val="Hyperlink"/>
                <w:noProof/>
              </w:rPr>
              <w:t>CONSENTIMENTO</w:t>
            </w:r>
            <w:r w:rsidR="00EF4AC1" w:rsidRPr="002770ED">
              <w:rPr>
                <w:rStyle w:val="Hyperlink"/>
                <w:noProof/>
                <w:spacing w:val="-5"/>
              </w:rPr>
              <w:t xml:space="preserve"> </w:t>
            </w:r>
            <w:r w:rsidR="00EF4AC1" w:rsidRPr="002770ED">
              <w:rPr>
                <w:rStyle w:val="Hyperlink"/>
                <w:noProof/>
              </w:rPr>
              <w:t>LIVRE</w:t>
            </w:r>
            <w:r w:rsidR="00EF4AC1" w:rsidRPr="002770ED">
              <w:rPr>
                <w:rStyle w:val="Hyperlink"/>
                <w:noProof/>
                <w:spacing w:val="-3"/>
              </w:rPr>
              <w:t xml:space="preserve"> </w:t>
            </w:r>
            <w:r w:rsidR="00EF4AC1" w:rsidRPr="002770ED">
              <w:rPr>
                <w:rStyle w:val="Hyperlink"/>
                <w:noProof/>
              </w:rPr>
              <w:t>E</w:t>
            </w:r>
            <w:r w:rsidR="00EF4AC1" w:rsidRPr="002770ED">
              <w:rPr>
                <w:rStyle w:val="Hyperlink"/>
                <w:noProof/>
                <w:spacing w:val="-3"/>
              </w:rPr>
              <w:t xml:space="preserve"> </w:t>
            </w:r>
            <w:r w:rsidR="00EF4AC1" w:rsidRPr="002770ED">
              <w:rPr>
                <w:rStyle w:val="Hyperlink"/>
                <w:noProof/>
                <w:spacing w:val="-2"/>
              </w:rPr>
              <w:t>ESCLARECIDO</w:t>
            </w:r>
            <w:r w:rsidR="00EF4AC1">
              <w:rPr>
                <w:noProof/>
                <w:webHidden/>
              </w:rPr>
              <w:tab/>
            </w:r>
            <w:r w:rsidR="00EF4AC1">
              <w:rPr>
                <w:noProof/>
                <w:webHidden/>
              </w:rPr>
              <w:fldChar w:fldCharType="begin"/>
            </w:r>
            <w:r w:rsidR="00EF4AC1">
              <w:rPr>
                <w:noProof/>
                <w:webHidden/>
              </w:rPr>
              <w:instrText xml:space="preserve"> PAGEREF _Toc228961952 \h </w:instrText>
            </w:r>
            <w:r w:rsidR="00EF4AC1">
              <w:rPr>
                <w:noProof/>
                <w:webHidden/>
              </w:rPr>
            </w:r>
            <w:r w:rsidR="00EF4AC1">
              <w:rPr>
                <w:noProof/>
                <w:webHidden/>
              </w:rPr>
              <w:fldChar w:fldCharType="separate"/>
            </w:r>
            <w:r w:rsidR="00212316">
              <w:rPr>
                <w:noProof/>
                <w:webHidden/>
              </w:rPr>
              <w:t>25</w:t>
            </w:r>
            <w:r w:rsidR="00EF4AC1">
              <w:rPr>
                <w:noProof/>
                <w:webHidden/>
              </w:rPr>
              <w:fldChar w:fldCharType="end"/>
            </w:r>
          </w:hyperlink>
        </w:p>
        <w:p w14:paraId="0F2E447D" w14:textId="56F89462" w:rsidR="00EF4AC1" w:rsidRDefault="00C027B1" w:rsidP="00EF4AC1">
          <w:pPr>
            <w:pStyle w:val="Sumrio1"/>
            <w:tabs>
              <w:tab w:val="right" w:leader="dot" w:pos="9633"/>
            </w:tabs>
            <w:spacing w:before="0" w:line="360" w:lineRule="auto"/>
            <w:ind w:right="0"/>
            <w:jc w:val="left"/>
            <w:rPr>
              <w:rFonts w:asciiTheme="minorHAnsi" w:eastAsiaTheme="minorEastAsia" w:hAnsiTheme="minorHAnsi" w:cstheme="minorBidi"/>
              <w:b w:val="0"/>
              <w:bCs w:val="0"/>
              <w:noProof/>
              <w:kern w:val="2"/>
              <w:lang w:val="pt-BR" w:eastAsia="pt-BR"/>
              <w14:ligatures w14:val="standardContextual"/>
            </w:rPr>
          </w:pPr>
          <w:hyperlink w:anchor="_Toc228961953" w:history="1">
            <w:r w:rsidR="00EF4AC1" w:rsidRPr="002770ED">
              <w:rPr>
                <w:rStyle w:val="Hyperlink"/>
                <w:noProof/>
              </w:rPr>
              <w:t>ANEXOS</w:t>
            </w:r>
            <w:r w:rsidR="00EF4AC1">
              <w:rPr>
                <w:noProof/>
                <w:webHidden/>
              </w:rPr>
              <w:tab/>
            </w:r>
            <w:r w:rsidR="00EF4AC1">
              <w:rPr>
                <w:noProof/>
                <w:webHidden/>
              </w:rPr>
              <w:fldChar w:fldCharType="begin"/>
            </w:r>
            <w:r w:rsidR="00EF4AC1">
              <w:rPr>
                <w:noProof/>
                <w:webHidden/>
              </w:rPr>
              <w:instrText xml:space="preserve"> PAGEREF _Toc228961953 \h </w:instrText>
            </w:r>
            <w:r w:rsidR="00EF4AC1">
              <w:rPr>
                <w:noProof/>
                <w:webHidden/>
              </w:rPr>
            </w:r>
            <w:r w:rsidR="00EF4AC1">
              <w:rPr>
                <w:noProof/>
                <w:webHidden/>
              </w:rPr>
              <w:fldChar w:fldCharType="separate"/>
            </w:r>
            <w:r w:rsidR="00212316">
              <w:rPr>
                <w:noProof/>
                <w:webHidden/>
              </w:rPr>
              <w:t>28</w:t>
            </w:r>
            <w:r w:rsidR="00EF4AC1">
              <w:rPr>
                <w:noProof/>
                <w:webHidden/>
              </w:rPr>
              <w:fldChar w:fldCharType="end"/>
            </w:r>
          </w:hyperlink>
        </w:p>
        <w:p w14:paraId="7D0632B1" w14:textId="4446A0D6" w:rsidR="00EF4AC1" w:rsidRDefault="00C027B1" w:rsidP="00EF4AC1">
          <w:pPr>
            <w:pStyle w:val="Sumrio1"/>
            <w:tabs>
              <w:tab w:val="right" w:leader="dot" w:pos="9633"/>
            </w:tabs>
            <w:spacing w:before="0" w:line="360" w:lineRule="auto"/>
            <w:ind w:right="0"/>
            <w:jc w:val="left"/>
            <w:rPr>
              <w:rFonts w:asciiTheme="minorHAnsi" w:eastAsiaTheme="minorEastAsia" w:hAnsiTheme="minorHAnsi" w:cstheme="minorBidi"/>
              <w:b w:val="0"/>
              <w:bCs w:val="0"/>
              <w:noProof/>
              <w:kern w:val="2"/>
              <w:lang w:val="pt-BR" w:eastAsia="pt-BR"/>
              <w14:ligatures w14:val="standardContextual"/>
            </w:rPr>
          </w:pPr>
          <w:hyperlink w:anchor="_Toc228961954" w:history="1">
            <w:r w:rsidR="00EF4AC1" w:rsidRPr="002770ED">
              <w:rPr>
                <w:rStyle w:val="Hyperlink"/>
                <w:noProof/>
              </w:rPr>
              <w:t>ANEXOS</w:t>
            </w:r>
            <w:r w:rsidR="00EF4AC1" w:rsidRPr="002770ED">
              <w:rPr>
                <w:rStyle w:val="Hyperlink"/>
                <w:noProof/>
                <w:spacing w:val="-5"/>
              </w:rPr>
              <w:t xml:space="preserve"> </w:t>
            </w:r>
            <w:r w:rsidR="00EF4AC1" w:rsidRPr="002770ED">
              <w:rPr>
                <w:rStyle w:val="Hyperlink"/>
                <w:noProof/>
              </w:rPr>
              <w:t>A</w:t>
            </w:r>
            <w:r w:rsidR="00EF4AC1" w:rsidRPr="002770ED">
              <w:rPr>
                <w:rStyle w:val="Hyperlink"/>
                <w:noProof/>
                <w:spacing w:val="1"/>
              </w:rPr>
              <w:t xml:space="preserve"> </w:t>
            </w:r>
            <w:r w:rsidR="00EF4AC1" w:rsidRPr="002770ED">
              <w:rPr>
                <w:rStyle w:val="Hyperlink"/>
                <w:noProof/>
              </w:rPr>
              <w:t xml:space="preserve">– </w:t>
            </w:r>
            <w:r w:rsidR="00EF4AC1" w:rsidRPr="002770ED">
              <w:rPr>
                <w:rStyle w:val="Hyperlink"/>
                <w:iCs/>
                <w:noProof/>
              </w:rPr>
              <w:t>ÍNDICE DE QUALIDADE DO SONO DE PITTSBURGH</w:t>
            </w:r>
            <w:r w:rsidR="00EF4AC1" w:rsidRPr="002770ED">
              <w:rPr>
                <w:rStyle w:val="Hyperlink"/>
                <w:noProof/>
              </w:rPr>
              <w:t xml:space="preserve"> </w:t>
            </w:r>
            <w:r w:rsidR="00EF4AC1" w:rsidRPr="002770ED">
              <w:rPr>
                <w:rStyle w:val="Hyperlink"/>
                <w:i/>
                <w:iCs/>
                <w:noProof/>
              </w:rPr>
              <w:t>(PSQI)</w:t>
            </w:r>
            <w:r w:rsidR="00EF4AC1">
              <w:rPr>
                <w:noProof/>
                <w:webHidden/>
              </w:rPr>
              <w:tab/>
            </w:r>
            <w:r w:rsidR="00EF4AC1">
              <w:rPr>
                <w:noProof/>
                <w:webHidden/>
              </w:rPr>
              <w:fldChar w:fldCharType="begin"/>
            </w:r>
            <w:r w:rsidR="00EF4AC1">
              <w:rPr>
                <w:noProof/>
                <w:webHidden/>
              </w:rPr>
              <w:instrText xml:space="preserve"> PAGEREF _Toc228961954 \h </w:instrText>
            </w:r>
            <w:r w:rsidR="00EF4AC1">
              <w:rPr>
                <w:noProof/>
                <w:webHidden/>
              </w:rPr>
            </w:r>
            <w:r w:rsidR="00EF4AC1">
              <w:rPr>
                <w:noProof/>
                <w:webHidden/>
              </w:rPr>
              <w:fldChar w:fldCharType="separate"/>
            </w:r>
            <w:r w:rsidR="00212316">
              <w:rPr>
                <w:noProof/>
                <w:webHidden/>
              </w:rPr>
              <w:t>28</w:t>
            </w:r>
            <w:r w:rsidR="00EF4AC1">
              <w:rPr>
                <w:noProof/>
                <w:webHidden/>
              </w:rPr>
              <w:fldChar w:fldCharType="end"/>
            </w:r>
          </w:hyperlink>
        </w:p>
        <w:p w14:paraId="71D3B4D9" w14:textId="4451CBA8" w:rsidR="00EF4AC1" w:rsidRDefault="00C027B1" w:rsidP="00EF4AC1">
          <w:pPr>
            <w:pStyle w:val="Sumrio1"/>
            <w:tabs>
              <w:tab w:val="right" w:leader="dot" w:pos="9633"/>
            </w:tabs>
            <w:spacing w:before="0" w:line="360" w:lineRule="auto"/>
            <w:ind w:right="0"/>
            <w:jc w:val="left"/>
            <w:rPr>
              <w:noProof/>
            </w:rPr>
          </w:pPr>
          <w:hyperlink w:anchor="_Toc228961955" w:history="1">
            <w:r w:rsidR="00EF4AC1" w:rsidRPr="002770ED">
              <w:rPr>
                <w:rStyle w:val="Hyperlink"/>
                <w:noProof/>
              </w:rPr>
              <w:t>ANEXO</w:t>
            </w:r>
            <w:r w:rsidR="00EF4AC1" w:rsidRPr="002770ED">
              <w:rPr>
                <w:rStyle w:val="Hyperlink"/>
                <w:noProof/>
                <w:spacing w:val="-6"/>
              </w:rPr>
              <w:t xml:space="preserve"> </w:t>
            </w:r>
            <w:r w:rsidR="00EF4AC1" w:rsidRPr="002770ED">
              <w:rPr>
                <w:rStyle w:val="Hyperlink"/>
                <w:noProof/>
              </w:rPr>
              <w:t>B</w:t>
            </w:r>
            <w:r w:rsidR="00EF4AC1" w:rsidRPr="002770ED">
              <w:rPr>
                <w:rStyle w:val="Hyperlink"/>
                <w:noProof/>
                <w:spacing w:val="-1"/>
              </w:rPr>
              <w:t xml:space="preserve"> </w:t>
            </w:r>
            <w:r w:rsidR="00EF4AC1" w:rsidRPr="002770ED">
              <w:rPr>
                <w:rStyle w:val="Hyperlink"/>
                <w:noProof/>
              </w:rPr>
              <w:t>–</w:t>
            </w:r>
            <w:r w:rsidR="00EF4AC1" w:rsidRPr="002770ED">
              <w:rPr>
                <w:rStyle w:val="Hyperlink"/>
                <w:noProof/>
                <w:spacing w:val="-3"/>
              </w:rPr>
              <w:t xml:space="preserve"> </w:t>
            </w:r>
            <w:r w:rsidR="00EF4AC1" w:rsidRPr="002770ED">
              <w:rPr>
                <w:rStyle w:val="Hyperlink"/>
                <w:noProof/>
              </w:rPr>
              <w:t>INTERNATIONAL PHYSICAL ACTIVITY QUESTIONNAIRE (IPAQ)</w:t>
            </w:r>
            <w:r w:rsidR="00EF4AC1">
              <w:rPr>
                <w:noProof/>
                <w:webHidden/>
              </w:rPr>
              <w:tab/>
            </w:r>
            <w:r w:rsidR="00EF4AC1">
              <w:rPr>
                <w:noProof/>
                <w:webHidden/>
              </w:rPr>
              <w:fldChar w:fldCharType="begin"/>
            </w:r>
            <w:r w:rsidR="00EF4AC1">
              <w:rPr>
                <w:noProof/>
                <w:webHidden/>
              </w:rPr>
              <w:instrText xml:space="preserve"> PAGEREF _Toc228961955 \h </w:instrText>
            </w:r>
            <w:r w:rsidR="00EF4AC1">
              <w:rPr>
                <w:noProof/>
                <w:webHidden/>
              </w:rPr>
            </w:r>
            <w:r w:rsidR="00EF4AC1">
              <w:rPr>
                <w:noProof/>
                <w:webHidden/>
              </w:rPr>
              <w:fldChar w:fldCharType="separate"/>
            </w:r>
            <w:r w:rsidR="00212316">
              <w:rPr>
                <w:noProof/>
                <w:webHidden/>
              </w:rPr>
              <w:t>30</w:t>
            </w:r>
            <w:r w:rsidR="00EF4AC1">
              <w:rPr>
                <w:noProof/>
                <w:webHidden/>
              </w:rPr>
              <w:fldChar w:fldCharType="end"/>
            </w:r>
          </w:hyperlink>
        </w:p>
        <w:p w14:paraId="3291EF26" w14:textId="5D1A7CCD" w:rsidR="00341795" w:rsidRDefault="00341795" w:rsidP="00EF4AC1">
          <w:pPr>
            <w:pStyle w:val="Sumrio1"/>
            <w:tabs>
              <w:tab w:val="right" w:leader="dot" w:pos="9633"/>
            </w:tabs>
            <w:spacing w:before="0" w:line="360" w:lineRule="auto"/>
            <w:ind w:right="0"/>
            <w:jc w:val="left"/>
            <w:rPr>
              <w:rFonts w:asciiTheme="minorHAnsi" w:eastAsiaTheme="minorEastAsia" w:hAnsiTheme="minorHAnsi" w:cstheme="minorBidi"/>
              <w:b w:val="0"/>
              <w:bCs w:val="0"/>
              <w:noProof/>
              <w:kern w:val="2"/>
              <w:lang w:val="pt-BR" w:eastAsia="pt-BR"/>
              <w14:ligatures w14:val="standardContextual"/>
            </w:rPr>
          </w:pPr>
          <w:r>
            <w:rPr>
              <w:noProof/>
            </w:rPr>
            <w:t xml:space="preserve">ANEXO C </w:t>
          </w:r>
          <w:r w:rsidRPr="001226E7">
            <w:rPr>
              <w:noProof/>
            </w:rPr>
            <w:t>–</w:t>
          </w:r>
          <w:r>
            <w:rPr>
              <w:noProof/>
              <w:spacing w:val="-3"/>
            </w:rPr>
            <w:t xml:space="preserve"> PARECER CONSUBSTANCIADO</w:t>
          </w:r>
          <w:r w:rsidRPr="00341795">
            <w:rPr>
              <w:noProof/>
              <w:webHidden/>
              <w:spacing w:val="-3"/>
            </w:rPr>
            <w:tab/>
          </w:r>
          <w:r>
            <w:rPr>
              <w:noProof/>
              <w:webHidden/>
              <w:spacing w:val="-3"/>
            </w:rPr>
            <w:t>33</w:t>
          </w:r>
        </w:p>
        <w:p w14:paraId="3871E1E8" w14:textId="6A64C603" w:rsidR="00EF4AC1" w:rsidRDefault="00EF4AC1">
          <w:r>
            <w:rPr>
              <w:b/>
              <w:bCs/>
            </w:rPr>
            <w:fldChar w:fldCharType="end"/>
          </w:r>
        </w:p>
      </w:sdtContent>
    </w:sdt>
    <w:p w14:paraId="5B8D7E32" w14:textId="0B9A0078" w:rsidR="00880914" w:rsidRDefault="00880914" w:rsidP="00880914">
      <w:pPr>
        <w:pStyle w:val="CabealhodoSumrio"/>
      </w:pPr>
    </w:p>
    <w:p w14:paraId="795109BD" w14:textId="77777777" w:rsidR="00880914" w:rsidRDefault="00880914">
      <w:pPr>
        <w:pStyle w:val="Sumrio1"/>
      </w:pPr>
    </w:p>
    <w:p w14:paraId="21C4EE3F" w14:textId="77777777" w:rsidR="00880914" w:rsidRDefault="00880914">
      <w:pPr>
        <w:pStyle w:val="Sumrio1"/>
        <w:sectPr w:rsidR="00880914" w:rsidSect="00FF0DAC">
          <w:pgSz w:w="11910" w:h="16840"/>
          <w:pgMar w:top="1701" w:right="1134" w:bottom="1134" w:left="1701" w:header="720" w:footer="720" w:gutter="0"/>
          <w:cols w:space="720"/>
          <w:docGrid w:linePitch="299"/>
        </w:sectPr>
      </w:pPr>
    </w:p>
    <w:p w14:paraId="05804CC6" w14:textId="2A9A1656" w:rsidR="00440E06" w:rsidRPr="00EC0726" w:rsidRDefault="002129B8" w:rsidP="002129B8">
      <w:pPr>
        <w:jc w:val="both"/>
        <w:rPr>
          <w:rFonts w:ascii="Arial" w:hAnsi="Arial" w:cs="Arial"/>
          <w:b/>
          <w:sz w:val="24"/>
          <w:szCs w:val="24"/>
        </w:rPr>
      </w:pPr>
      <w:r w:rsidRPr="00EC0726">
        <w:rPr>
          <w:rFonts w:ascii="Arial" w:hAnsi="Arial" w:cs="Arial"/>
          <w:b/>
          <w:sz w:val="24"/>
          <w:szCs w:val="24"/>
        </w:rPr>
        <w:lastRenderedPageBreak/>
        <w:t>Rastreio de fatores de risco cardiovascular em universitários usuários de cigarros eletrônicos</w:t>
      </w:r>
    </w:p>
    <w:p w14:paraId="4D5B11A0" w14:textId="77777777" w:rsidR="009E084B" w:rsidRDefault="009E084B">
      <w:pPr>
        <w:pStyle w:val="Corpodetexto"/>
        <w:rPr>
          <w:rFonts w:ascii="Arial"/>
          <w:b/>
        </w:rPr>
      </w:pPr>
    </w:p>
    <w:p w14:paraId="39C01259" w14:textId="77777777" w:rsidR="009E084B" w:rsidRDefault="009E084B">
      <w:pPr>
        <w:pStyle w:val="Corpodetexto"/>
        <w:spacing w:before="186"/>
        <w:rPr>
          <w:rFonts w:ascii="Arial"/>
          <w:b/>
        </w:rPr>
      </w:pPr>
    </w:p>
    <w:p w14:paraId="1169FDAE" w14:textId="77777777" w:rsidR="002A7D65" w:rsidRPr="002A7D65" w:rsidRDefault="002A7D65" w:rsidP="00523EE5">
      <w:pPr>
        <w:pStyle w:val="Corpodetexto"/>
        <w:jc w:val="both"/>
        <w:rPr>
          <w:rFonts w:ascii="Arial"/>
          <w:i/>
          <w:color w:val="000000" w:themeColor="text1"/>
          <w:lang w:val="pt-BR"/>
        </w:rPr>
      </w:pPr>
      <w:r w:rsidRPr="002A7D65">
        <w:rPr>
          <w:rFonts w:ascii="Arial"/>
          <w:i/>
          <w:color w:val="000000" w:themeColor="text1"/>
          <w:lang w:val="pt-BR"/>
        </w:rPr>
        <w:t>Screening for cardiovascular risk factors in university students who use electronic cigarettes.</w:t>
      </w:r>
    </w:p>
    <w:p w14:paraId="6964A070" w14:textId="77777777" w:rsidR="009E084B" w:rsidRDefault="009E084B" w:rsidP="00523EE5">
      <w:pPr>
        <w:pStyle w:val="Corpodetexto"/>
        <w:jc w:val="both"/>
        <w:rPr>
          <w:rFonts w:ascii="Arial"/>
          <w:i/>
          <w:color w:val="000000" w:themeColor="text1"/>
        </w:rPr>
      </w:pPr>
    </w:p>
    <w:p w14:paraId="26D51454" w14:textId="77777777" w:rsidR="00EB00CB" w:rsidRDefault="00EB00CB" w:rsidP="00523EE5">
      <w:pPr>
        <w:pStyle w:val="Corpodetexto"/>
        <w:jc w:val="both"/>
        <w:rPr>
          <w:rFonts w:ascii="Arial"/>
          <w:i/>
          <w:color w:val="000000" w:themeColor="text1"/>
        </w:rPr>
      </w:pPr>
    </w:p>
    <w:p w14:paraId="3DE674C1" w14:textId="77777777" w:rsidR="00EB00CB" w:rsidRPr="00EB00CB" w:rsidRDefault="00EB00CB" w:rsidP="00523EE5">
      <w:pPr>
        <w:pStyle w:val="Corpodetexto"/>
        <w:jc w:val="both"/>
        <w:rPr>
          <w:rFonts w:ascii="Arial"/>
          <w:i/>
          <w:color w:val="000000" w:themeColor="text1"/>
          <w:lang w:val="pt-BR"/>
        </w:rPr>
      </w:pPr>
      <w:r w:rsidRPr="00EB00CB">
        <w:rPr>
          <w:rFonts w:ascii="Arial"/>
          <w:i/>
          <w:color w:val="000000" w:themeColor="text1"/>
          <w:lang w:val="es-ES"/>
        </w:rPr>
        <w:t>Detecci</w:t>
      </w:r>
      <w:r w:rsidRPr="00EB00CB">
        <w:rPr>
          <w:rFonts w:ascii="Arial"/>
          <w:i/>
          <w:color w:val="000000" w:themeColor="text1"/>
          <w:lang w:val="es-ES"/>
        </w:rPr>
        <w:t>ó</w:t>
      </w:r>
      <w:r w:rsidRPr="00EB00CB">
        <w:rPr>
          <w:rFonts w:ascii="Arial"/>
          <w:i/>
          <w:color w:val="000000" w:themeColor="text1"/>
          <w:lang w:val="es-ES"/>
        </w:rPr>
        <w:t>n de factores de riesgo cardiovascular en estudiantes universitarios que utilizan cigarrillos electr</w:t>
      </w:r>
      <w:r w:rsidRPr="00EB00CB">
        <w:rPr>
          <w:rFonts w:ascii="Arial"/>
          <w:i/>
          <w:color w:val="000000" w:themeColor="text1"/>
          <w:lang w:val="es-ES"/>
        </w:rPr>
        <w:t>ó</w:t>
      </w:r>
      <w:r w:rsidRPr="00EB00CB">
        <w:rPr>
          <w:rFonts w:ascii="Arial"/>
          <w:i/>
          <w:color w:val="000000" w:themeColor="text1"/>
          <w:lang w:val="es-ES"/>
        </w:rPr>
        <w:t>nicos.</w:t>
      </w:r>
    </w:p>
    <w:p w14:paraId="7F8ABDBC" w14:textId="77777777" w:rsidR="00EB00CB" w:rsidRPr="002A7D65" w:rsidRDefault="00EB00CB" w:rsidP="00523EE5">
      <w:pPr>
        <w:pStyle w:val="Corpodetexto"/>
        <w:jc w:val="both"/>
        <w:rPr>
          <w:rFonts w:ascii="Arial"/>
          <w:i/>
          <w:color w:val="000000" w:themeColor="text1"/>
        </w:rPr>
      </w:pPr>
    </w:p>
    <w:p w14:paraId="546BE777" w14:textId="77777777" w:rsidR="009E084B" w:rsidRPr="00440E06" w:rsidRDefault="009E084B" w:rsidP="00523EE5">
      <w:pPr>
        <w:pStyle w:val="Corpodetexto"/>
        <w:spacing w:before="13"/>
        <w:jc w:val="both"/>
        <w:rPr>
          <w:rFonts w:ascii="Arial"/>
          <w:i/>
          <w:color w:val="EE0000"/>
        </w:rPr>
      </w:pPr>
    </w:p>
    <w:p w14:paraId="78C6450E" w14:textId="77777777" w:rsidR="00523EE5" w:rsidRDefault="004A42A9" w:rsidP="00523EE5">
      <w:pPr>
        <w:pStyle w:val="Corpodetexto"/>
        <w:spacing w:before="1" w:line="487" w:lineRule="auto"/>
        <w:ind w:right="1143"/>
        <w:jc w:val="both"/>
        <w:rPr>
          <w:color w:val="000000" w:themeColor="text1"/>
        </w:rPr>
      </w:pPr>
      <w:r w:rsidRPr="004A42A9">
        <w:rPr>
          <w:color w:val="000000" w:themeColor="text1"/>
        </w:rPr>
        <w:t>Fatores de risco cardiovascular em universitários</w:t>
      </w:r>
    </w:p>
    <w:p w14:paraId="5060DFF7" w14:textId="2AD998C3" w:rsidR="009E084B" w:rsidRPr="00523EE5" w:rsidRDefault="004A42A9" w:rsidP="00523EE5">
      <w:pPr>
        <w:pStyle w:val="Corpodetexto"/>
        <w:spacing w:before="1" w:line="487" w:lineRule="auto"/>
        <w:ind w:right="1143"/>
        <w:jc w:val="both"/>
        <w:rPr>
          <w:color w:val="000000" w:themeColor="text1"/>
        </w:rPr>
      </w:pPr>
      <w:r w:rsidRPr="004A42A9">
        <w:rPr>
          <w:i/>
          <w:iCs/>
          <w:color w:val="000000" w:themeColor="text1"/>
        </w:rPr>
        <w:t>Cardiovascular risk factors in university students</w:t>
      </w:r>
      <w:r>
        <w:rPr>
          <w:i/>
          <w:iCs/>
          <w:color w:val="000000" w:themeColor="text1"/>
        </w:rPr>
        <w:t>.</w:t>
      </w:r>
    </w:p>
    <w:p w14:paraId="70253196" w14:textId="77777777" w:rsidR="00EB00CB" w:rsidRPr="00EB00CB" w:rsidRDefault="00EB00CB" w:rsidP="00523EE5">
      <w:pPr>
        <w:pStyle w:val="Corpodetexto"/>
        <w:jc w:val="both"/>
        <w:rPr>
          <w:i/>
          <w:iCs/>
          <w:color w:val="000000" w:themeColor="text1"/>
          <w:lang w:val="pt-BR"/>
        </w:rPr>
      </w:pPr>
      <w:r w:rsidRPr="00EB00CB">
        <w:rPr>
          <w:i/>
          <w:iCs/>
          <w:color w:val="000000" w:themeColor="text1"/>
          <w:lang w:val="es-ES"/>
        </w:rPr>
        <w:t>Factores de riesgo cardiovascular en estudiantes universitarios.</w:t>
      </w:r>
    </w:p>
    <w:p w14:paraId="30180274" w14:textId="77777777" w:rsidR="00EB00CB" w:rsidRDefault="00EB00CB" w:rsidP="00F232BF">
      <w:pPr>
        <w:pStyle w:val="Corpodetexto"/>
        <w:jc w:val="center"/>
        <w:rPr>
          <w:i/>
          <w:iCs/>
          <w:color w:val="000000" w:themeColor="text1"/>
        </w:rPr>
      </w:pPr>
    </w:p>
    <w:p w14:paraId="0218CB13" w14:textId="77777777" w:rsidR="004A42A9" w:rsidRPr="004A42A9" w:rsidRDefault="004A42A9" w:rsidP="00F232BF">
      <w:pPr>
        <w:pStyle w:val="Corpodetexto"/>
        <w:jc w:val="center"/>
        <w:rPr>
          <w:i/>
          <w:iCs/>
          <w:color w:val="EE0000"/>
        </w:rPr>
      </w:pPr>
    </w:p>
    <w:p w14:paraId="2F7CF434" w14:textId="77777777" w:rsidR="009E084B" w:rsidRPr="00440E06" w:rsidRDefault="009E084B" w:rsidP="00F8039A">
      <w:pPr>
        <w:pStyle w:val="Corpodetexto"/>
        <w:spacing w:before="12"/>
        <w:jc w:val="both"/>
        <w:rPr>
          <w:color w:val="EE0000"/>
        </w:rPr>
      </w:pPr>
    </w:p>
    <w:p w14:paraId="63356E69" w14:textId="77777777" w:rsidR="00F8039A" w:rsidRDefault="004A42A9" w:rsidP="00523EE5">
      <w:pPr>
        <w:pStyle w:val="Corpodetexto"/>
        <w:spacing w:line="405" w:lineRule="auto"/>
        <w:jc w:val="both"/>
        <w:rPr>
          <w:rFonts w:ascii="Arial" w:hAnsi="Arial" w:cs="Arial"/>
          <w:color w:val="000000" w:themeColor="text1"/>
          <w:position w:val="8"/>
          <w:vertAlign w:val="superscript"/>
        </w:rPr>
      </w:pPr>
      <w:r w:rsidRPr="00F8039A">
        <w:rPr>
          <w:rFonts w:ascii="Arial" w:hAnsi="Arial" w:cs="Arial"/>
          <w:color w:val="000000" w:themeColor="text1"/>
        </w:rPr>
        <w:t>Hadassa Leal de Campos Vilel</w:t>
      </w:r>
      <w:r w:rsidR="00F8039A">
        <w:rPr>
          <w:rFonts w:ascii="Arial" w:hAnsi="Arial" w:cs="Arial"/>
          <w:color w:val="000000" w:themeColor="text1"/>
        </w:rPr>
        <w:t>a</w:t>
      </w:r>
      <w:r w:rsidR="00CB102F" w:rsidRPr="00F8039A">
        <w:rPr>
          <w:rFonts w:ascii="Arial" w:hAnsi="Arial" w:cs="Arial"/>
          <w:color w:val="000000" w:themeColor="text1"/>
          <w:position w:val="8"/>
          <w:vertAlign w:val="superscript"/>
        </w:rPr>
        <w:t>1</w:t>
      </w:r>
      <w:r w:rsidR="00F8039A">
        <w:rPr>
          <w:rFonts w:ascii="Arial" w:hAnsi="Arial" w:cs="Arial"/>
          <w:color w:val="000000" w:themeColor="text1"/>
        </w:rPr>
        <w:t>; Kr</w:t>
      </w:r>
      <w:r w:rsidR="00CB102F" w:rsidRPr="00F8039A">
        <w:rPr>
          <w:rFonts w:ascii="Arial" w:hAnsi="Arial" w:cs="Arial"/>
          <w:color w:val="000000" w:themeColor="text1"/>
        </w:rPr>
        <w:t>islainy</w:t>
      </w:r>
      <w:r w:rsidR="00CB102F" w:rsidRPr="00F8039A">
        <w:rPr>
          <w:rFonts w:ascii="Arial" w:hAnsi="Arial" w:cs="Arial"/>
          <w:color w:val="000000" w:themeColor="text1"/>
          <w:spacing w:val="-7"/>
        </w:rPr>
        <w:t xml:space="preserve"> </w:t>
      </w:r>
      <w:r w:rsidR="00CB102F" w:rsidRPr="00F8039A">
        <w:rPr>
          <w:rFonts w:ascii="Arial" w:hAnsi="Arial" w:cs="Arial"/>
          <w:color w:val="000000" w:themeColor="text1"/>
        </w:rPr>
        <w:t>de</w:t>
      </w:r>
      <w:r w:rsidR="00CB102F" w:rsidRPr="00F8039A">
        <w:rPr>
          <w:rFonts w:ascii="Arial" w:hAnsi="Arial" w:cs="Arial"/>
          <w:color w:val="000000" w:themeColor="text1"/>
          <w:spacing w:val="-6"/>
        </w:rPr>
        <w:t xml:space="preserve"> </w:t>
      </w:r>
      <w:r w:rsidR="00CB102F" w:rsidRPr="00F8039A">
        <w:rPr>
          <w:rFonts w:ascii="Arial" w:hAnsi="Arial" w:cs="Arial"/>
          <w:color w:val="000000" w:themeColor="text1"/>
        </w:rPr>
        <w:t>Sousa</w:t>
      </w:r>
      <w:r w:rsidR="00CB102F" w:rsidRPr="00F8039A">
        <w:rPr>
          <w:rFonts w:ascii="Arial" w:hAnsi="Arial" w:cs="Arial"/>
          <w:color w:val="000000" w:themeColor="text1"/>
          <w:spacing w:val="-6"/>
        </w:rPr>
        <w:t xml:space="preserve"> </w:t>
      </w:r>
      <w:r w:rsidR="00F8039A">
        <w:rPr>
          <w:rFonts w:ascii="Arial" w:hAnsi="Arial" w:cs="Arial"/>
          <w:color w:val="000000" w:themeColor="text1"/>
          <w:spacing w:val="-6"/>
        </w:rPr>
        <w:t>C</w:t>
      </w:r>
      <w:r w:rsidR="00F8039A">
        <w:rPr>
          <w:rFonts w:ascii="Arial" w:hAnsi="Arial" w:cs="Arial"/>
          <w:color w:val="000000" w:themeColor="text1"/>
        </w:rPr>
        <w:t>orrêa</w:t>
      </w:r>
      <w:r w:rsidR="00CB102F" w:rsidRPr="00F8039A">
        <w:rPr>
          <w:rFonts w:ascii="Arial" w:hAnsi="Arial" w:cs="Arial"/>
          <w:color w:val="000000" w:themeColor="text1"/>
          <w:position w:val="8"/>
          <w:vertAlign w:val="superscript"/>
        </w:rPr>
        <w:t>2</w:t>
      </w:r>
    </w:p>
    <w:p w14:paraId="1DD5FD76" w14:textId="77777777" w:rsidR="00F8039A" w:rsidRDefault="00F8039A" w:rsidP="00523EE5">
      <w:pPr>
        <w:pStyle w:val="Corpodetexto"/>
        <w:spacing w:line="405" w:lineRule="auto"/>
        <w:jc w:val="both"/>
        <w:rPr>
          <w:rFonts w:ascii="Arial" w:hAnsi="Arial" w:cs="Arial"/>
          <w:color w:val="000000" w:themeColor="text1"/>
          <w:position w:val="8"/>
          <w:vertAlign w:val="superscript"/>
        </w:rPr>
      </w:pPr>
    </w:p>
    <w:p w14:paraId="4ECA00EF" w14:textId="13D9992D" w:rsidR="00F8039A" w:rsidRPr="00F8039A" w:rsidRDefault="00C027B1" w:rsidP="00523EE5">
      <w:pPr>
        <w:pStyle w:val="Corpodetexto"/>
        <w:spacing w:line="405" w:lineRule="auto"/>
        <w:jc w:val="both"/>
        <w:rPr>
          <w:rFonts w:ascii="Arial" w:hAnsi="Arial" w:cs="Arial"/>
          <w:color w:val="000000" w:themeColor="text1"/>
        </w:rPr>
      </w:pPr>
      <w:hyperlink r:id="rId9" w:history="1">
        <w:r w:rsidR="00F8039A" w:rsidRPr="003866DB">
          <w:rPr>
            <w:rStyle w:val="Hyperlink"/>
            <w:rFonts w:ascii="Arial" w:hAnsi="Arial" w:cs="Arial"/>
          </w:rPr>
          <w:t>https://orcid.org/0009-0006-7968-0329</w:t>
        </w:r>
      </w:hyperlink>
      <w:r w:rsidR="00F8039A" w:rsidRPr="00F8039A">
        <w:rPr>
          <w:rFonts w:ascii="Arial" w:hAnsi="Arial" w:cs="Arial"/>
          <w:color w:val="000000" w:themeColor="text1"/>
        </w:rPr>
        <w:t>;</w:t>
      </w:r>
    </w:p>
    <w:p w14:paraId="6E4C54A0" w14:textId="77777777" w:rsidR="00F8039A" w:rsidRPr="00F8039A" w:rsidRDefault="00C027B1" w:rsidP="00523EE5">
      <w:pPr>
        <w:pStyle w:val="Corpodetexto"/>
        <w:spacing w:line="405" w:lineRule="auto"/>
        <w:rPr>
          <w:rFonts w:ascii="Arial" w:hAnsi="Arial" w:cs="Arial"/>
          <w:color w:val="000000" w:themeColor="text1"/>
        </w:rPr>
      </w:pPr>
      <w:hyperlink r:id="rId10" w:history="1">
        <w:r w:rsidR="00F8039A" w:rsidRPr="003866DB">
          <w:rPr>
            <w:rStyle w:val="Hyperlink"/>
            <w:rFonts w:ascii="Arial" w:hAnsi="Arial" w:cs="Arial"/>
          </w:rPr>
          <w:t>https://orcid.org/0000-0001-8150-4582</w:t>
        </w:r>
      </w:hyperlink>
      <w:r w:rsidR="00F8039A" w:rsidRPr="00F8039A">
        <w:rPr>
          <w:rFonts w:ascii="Arial" w:hAnsi="Arial" w:cs="Arial"/>
          <w:color w:val="000000" w:themeColor="text1"/>
        </w:rPr>
        <w:t>;</w:t>
      </w:r>
    </w:p>
    <w:p w14:paraId="4A73B247" w14:textId="77777777" w:rsidR="004A42A9" w:rsidRPr="00F8039A" w:rsidRDefault="004A42A9" w:rsidP="00523EE5">
      <w:pPr>
        <w:pStyle w:val="Corpodetexto"/>
        <w:spacing w:line="405" w:lineRule="auto"/>
        <w:rPr>
          <w:rFonts w:ascii="Arial" w:hAnsi="Arial" w:cs="Arial"/>
          <w:color w:val="000000" w:themeColor="text1"/>
        </w:rPr>
      </w:pPr>
    </w:p>
    <w:p w14:paraId="777ECE91" w14:textId="77777777" w:rsidR="009E084B" w:rsidRPr="00F8039A" w:rsidRDefault="00CB102F" w:rsidP="00523EE5">
      <w:pPr>
        <w:pStyle w:val="Corpodetexto"/>
        <w:spacing w:line="348" w:lineRule="auto"/>
        <w:rPr>
          <w:rFonts w:ascii="Arial" w:hAnsi="Arial" w:cs="Arial"/>
          <w:color w:val="000000" w:themeColor="text1"/>
        </w:rPr>
      </w:pPr>
      <w:r w:rsidRPr="00F8039A">
        <w:rPr>
          <w:rFonts w:ascii="Arial" w:hAnsi="Arial" w:cs="Arial"/>
          <w:color w:val="000000" w:themeColor="text1"/>
        </w:rPr>
        <w:t>1</w:t>
      </w:r>
      <w:r w:rsidRPr="00F8039A">
        <w:rPr>
          <w:rFonts w:ascii="Arial" w:hAnsi="Arial" w:cs="Arial"/>
          <w:color w:val="000000" w:themeColor="text1"/>
          <w:spacing w:val="-11"/>
        </w:rPr>
        <w:t xml:space="preserve"> </w:t>
      </w:r>
      <w:r w:rsidRPr="00F8039A">
        <w:rPr>
          <w:rFonts w:ascii="Arial" w:hAnsi="Arial" w:cs="Arial"/>
          <w:color w:val="000000" w:themeColor="text1"/>
        </w:rPr>
        <w:t>–</w:t>
      </w:r>
      <w:r w:rsidRPr="00F8039A">
        <w:rPr>
          <w:rFonts w:ascii="Arial" w:hAnsi="Arial" w:cs="Arial"/>
          <w:color w:val="000000" w:themeColor="text1"/>
          <w:spacing w:val="-12"/>
        </w:rPr>
        <w:t xml:space="preserve"> </w:t>
      </w:r>
      <w:r w:rsidRPr="00F8039A">
        <w:rPr>
          <w:rFonts w:ascii="Arial" w:hAnsi="Arial" w:cs="Arial"/>
          <w:color w:val="000000" w:themeColor="text1"/>
        </w:rPr>
        <w:t>Estudante</w:t>
      </w:r>
      <w:r w:rsidRPr="00F8039A">
        <w:rPr>
          <w:rFonts w:ascii="Arial" w:hAnsi="Arial" w:cs="Arial"/>
          <w:color w:val="000000" w:themeColor="text1"/>
          <w:spacing w:val="-12"/>
        </w:rPr>
        <w:t xml:space="preserve"> </w:t>
      </w:r>
      <w:r w:rsidRPr="00F8039A">
        <w:rPr>
          <w:rFonts w:ascii="Arial" w:hAnsi="Arial" w:cs="Arial"/>
          <w:color w:val="000000" w:themeColor="text1"/>
        </w:rPr>
        <w:t>de</w:t>
      </w:r>
      <w:r w:rsidRPr="00F8039A">
        <w:rPr>
          <w:rFonts w:ascii="Arial" w:hAnsi="Arial" w:cs="Arial"/>
          <w:color w:val="000000" w:themeColor="text1"/>
          <w:spacing w:val="-12"/>
        </w:rPr>
        <w:t xml:space="preserve"> </w:t>
      </w:r>
      <w:r w:rsidRPr="00F8039A">
        <w:rPr>
          <w:rFonts w:ascii="Arial" w:hAnsi="Arial" w:cs="Arial"/>
          <w:color w:val="000000" w:themeColor="text1"/>
        </w:rPr>
        <w:t>fisioterapia</w:t>
      </w:r>
      <w:r w:rsidRPr="00F8039A">
        <w:rPr>
          <w:rFonts w:ascii="Arial" w:hAnsi="Arial" w:cs="Arial"/>
          <w:color w:val="000000" w:themeColor="text1"/>
          <w:spacing w:val="-12"/>
        </w:rPr>
        <w:t xml:space="preserve"> </w:t>
      </w:r>
      <w:r w:rsidRPr="00F8039A">
        <w:rPr>
          <w:rFonts w:ascii="Arial" w:hAnsi="Arial" w:cs="Arial"/>
          <w:color w:val="000000" w:themeColor="text1"/>
        </w:rPr>
        <w:t>da</w:t>
      </w:r>
      <w:r w:rsidRPr="00F8039A">
        <w:rPr>
          <w:rFonts w:ascii="Arial" w:hAnsi="Arial" w:cs="Arial"/>
          <w:color w:val="000000" w:themeColor="text1"/>
          <w:spacing w:val="-12"/>
        </w:rPr>
        <w:t xml:space="preserve"> </w:t>
      </w:r>
      <w:r w:rsidRPr="00F8039A">
        <w:rPr>
          <w:rFonts w:ascii="Arial" w:hAnsi="Arial" w:cs="Arial"/>
          <w:color w:val="000000" w:themeColor="text1"/>
        </w:rPr>
        <w:t>Pontifícia</w:t>
      </w:r>
      <w:r w:rsidRPr="00F8039A">
        <w:rPr>
          <w:rFonts w:ascii="Arial" w:hAnsi="Arial" w:cs="Arial"/>
          <w:color w:val="000000" w:themeColor="text1"/>
          <w:spacing w:val="-12"/>
        </w:rPr>
        <w:t xml:space="preserve"> </w:t>
      </w:r>
      <w:r w:rsidRPr="00F8039A">
        <w:rPr>
          <w:rFonts w:ascii="Arial" w:hAnsi="Arial" w:cs="Arial"/>
          <w:color w:val="000000" w:themeColor="text1"/>
        </w:rPr>
        <w:t>Universidade</w:t>
      </w:r>
      <w:r w:rsidRPr="00F8039A">
        <w:rPr>
          <w:rFonts w:ascii="Arial" w:hAnsi="Arial" w:cs="Arial"/>
          <w:color w:val="000000" w:themeColor="text1"/>
          <w:spacing w:val="-12"/>
        </w:rPr>
        <w:t xml:space="preserve"> </w:t>
      </w:r>
      <w:r w:rsidRPr="00F8039A">
        <w:rPr>
          <w:rFonts w:ascii="Arial" w:hAnsi="Arial" w:cs="Arial"/>
          <w:color w:val="000000" w:themeColor="text1"/>
        </w:rPr>
        <w:t>Católica</w:t>
      </w:r>
      <w:r w:rsidRPr="00F8039A">
        <w:rPr>
          <w:rFonts w:ascii="Arial" w:hAnsi="Arial" w:cs="Arial"/>
          <w:color w:val="000000" w:themeColor="text1"/>
          <w:spacing w:val="-12"/>
        </w:rPr>
        <w:t xml:space="preserve"> </w:t>
      </w:r>
      <w:r w:rsidRPr="00F8039A">
        <w:rPr>
          <w:rFonts w:ascii="Arial" w:hAnsi="Arial" w:cs="Arial"/>
          <w:color w:val="000000" w:themeColor="text1"/>
        </w:rPr>
        <w:t>de</w:t>
      </w:r>
      <w:r w:rsidRPr="00F8039A">
        <w:rPr>
          <w:rFonts w:ascii="Arial" w:hAnsi="Arial" w:cs="Arial"/>
          <w:color w:val="000000" w:themeColor="text1"/>
          <w:spacing w:val="-12"/>
        </w:rPr>
        <w:t xml:space="preserve"> </w:t>
      </w:r>
      <w:r w:rsidRPr="00F8039A">
        <w:rPr>
          <w:rFonts w:ascii="Arial" w:hAnsi="Arial" w:cs="Arial"/>
          <w:color w:val="000000" w:themeColor="text1"/>
        </w:rPr>
        <w:t>Goiás,</w:t>
      </w:r>
      <w:r w:rsidRPr="00F8039A">
        <w:rPr>
          <w:rFonts w:ascii="Arial" w:hAnsi="Arial" w:cs="Arial"/>
          <w:color w:val="000000" w:themeColor="text1"/>
          <w:spacing w:val="-15"/>
        </w:rPr>
        <w:t xml:space="preserve"> </w:t>
      </w:r>
      <w:r w:rsidRPr="00F8039A">
        <w:rPr>
          <w:rFonts w:ascii="Arial" w:hAnsi="Arial" w:cs="Arial"/>
          <w:color w:val="000000" w:themeColor="text1"/>
        </w:rPr>
        <w:t xml:space="preserve">Goiânia, </w:t>
      </w:r>
      <w:r w:rsidRPr="00F8039A">
        <w:rPr>
          <w:rFonts w:ascii="Arial" w:hAnsi="Arial" w:cs="Arial"/>
          <w:color w:val="000000" w:themeColor="text1"/>
          <w:spacing w:val="-2"/>
        </w:rPr>
        <w:t>Brasil.</w:t>
      </w:r>
    </w:p>
    <w:p w14:paraId="2F6FB794" w14:textId="77FD8AC6" w:rsidR="009E084B" w:rsidRPr="00F8039A" w:rsidRDefault="00CB102F" w:rsidP="00523EE5">
      <w:pPr>
        <w:pStyle w:val="PargrafodaLista"/>
        <w:numPr>
          <w:ilvl w:val="0"/>
          <w:numId w:val="1"/>
        </w:numPr>
        <w:tabs>
          <w:tab w:val="left" w:pos="588"/>
        </w:tabs>
        <w:spacing w:line="350" w:lineRule="auto"/>
        <w:ind w:left="0" w:firstLine="0"/>
        <w:jc w:val="both"/>
        <w:rPr>
          <w:rFonts w:ascii="Arial" w:hAnsi="Arial" w:cs="Arial"/>
          <w:color w:val="000000" w:themeColor="text1"/>
          <w:sz w:val="24"/>
          <w:szCs w:val="24"/>
        </w:rPr>
      </w:pPr>
      <w:r w:rsidRPr="00F8039A">
        <w:rPr>
          <w:rFonts w:ascii="Arial" w:hAnsi="Arial" w:cs="Arial"/>
          <w:color w:val="000000" w:themeColor="text1"/>
          <w:sz w:val="24"/>
          <w:szCs w:val="24"/>
        </w:rPr>
        <w:t>Fisioterapeuta do Hospital das Clínicas da UFG (HC/UFG/EBSERH), Goiânia, GO, Brasil. Doutora em Ciências da Saúde pela UFG. Docente do programa de Mestrado em Atenção à Saúde e supervisora de estágio em Fisioterapia da Pontifícia Universidade Católica de Goiás (PUC Goiás), Goiânia, GO, Brasil.</w:t>
      </w:r>
    </w:p>
    <w:p w14:paraId="6BE2732B" w14:textId="77777777" w:rsidR="009E084B" w:rsidRPr="00F8039A" w:rsidRDefault="009E084B" w:rsidP="00523EE5">
      <w:pPr>
        <w:pStyle w:val="Corpodetexto"/>
        <w:rPr>
          <w:rFonts w:ascii="Arial" w:hAnsi="Arial" w:cs="Arial"/>
          <w:color w:val="EE0000"/>
        </w:rPr>
      </w:pPr>
    </w:p>
    <w:p w14:paraId="6969209F" w14:textId="6A8F364E" w:rsidR="009E084B" w:rsidRPr="00F8039A" w:rsidRDefault="00CB102F" w:rsidP="00523EE5">
      <w:pPr>
        <w:spacing w:line="357" w:lineRule="auto"/>
        <w:jc w:val="both"/>
        <w:rPr>
          <w:rFonts w:ascii="Arial" w:hAnsi="Arial" w:cs="Arial"/>
          <w:color w:val="000000" w:themeColor="text1"/>
          <w:sz w:val="24"/>
          <w:szCs w:val="24"/>
        </w:rPr>
      </w:pPr>
      <w:r w:rsidRPr="00F8039A">
        <w:rPr>
          <w:rFonts w:ascii="Arial" w:hAnsi="Arial" w:cs="Arial"/>
          <w:color w:val="000000" w:themeColor="text1"/>
          <w:sz w:val="24"/>
          <w:szCs w:val="24"/>
        </w:rPr>
        <w:t>1-</w:t>
      </w:r>
      <w:r w:rsidR="002A7D65" w:rsidRPr="00F8039A">
        <w:rPr>
          <w:rFonts w:ascii="Arial" w:hAnsi="Arial" w:cs="Arial"/>
          <w:color w:val="000000" w:themeColor="text1"/>
          <w:sz w:val="24"/>
          <w:szCs w:val="24"/>
        </w:rPr>
        <w:t xml:space="preserve">2 </w:t>
      </w:r>
      <w:r w:rsidRPr="00F8039A">
        <w:rPr>
          <w:rFonts w:ascii="Arial" w:hAnsi="Arial" w:cs="Arial"/>
          <w:color w:val="000000" w:themeColor="text1"/>
          <w:sz w:val="24"/>
          <w:szCs w:val="24"/>
        </w:rPr>
        <w:t>Pontifícia</w:t>
      </w:r>
      <w:r w:rsidRPr="00F8039A">
        <w:rPr>
          <w:rFonts w:ascii="Arial" w:hAnsi="Arial" w:cs="Arial"/>
          <w:color w:val="000000" w:themeColor="text1"/>
          <w:spacing w:val="-17"/>
          <w:sz w:val="24"/>
          <w:szCs w:val="24"/>
        </w:rPr>
        <w:t xml:space="preserve"> </w:t>
      </w:r>
      <w:r w:rsidRPr="00F8039A">
        <w:rPr>
          <w:rFonts w:ascii="Arial" w:hAnsi="Arial" w:cs="Arial"/>
          <w:color w:val="000000" w:themeColor="text1"/>
          <w:sz w:val="24"/>
          <w:szCs w:val="24"/>
        </w:rPr>
        <w:t>Universidade</w:t>
      </w:r>
      <w:r w:rsidRPr="00F8039A">
        <w:rPr>
          <w:rFonts w:ascii="Arial" w:hAnsi="Arial" w:cs="Arial"/>
          <w:color w:val="000000" w:themeColor="text1"/>
          <w:spacing w:val="-18"/>
          <w:sz w:val="24"/>
          <w:szCs w:val="24"/>
        </w:rPr>
        <w:t xml:space="preserve"> </w:t>
      </w:r>
      <w:r w:rsidRPr="00F8039A">
        <w:rPr>
          <w:rFonts w:ascii="Arial" w:hAnsi="Arial" w:cs="Arial"/>
          <w:color w:val="000000" w:themeColor="text1"/>
          <w:sz w:val="24"/>
          <w:szCs w:val="24"/>
        </w:rPr>
        <w:t>Católica</w:t>
      </w:r>
      <w:r w:rsidRPr="00F8039A">
        <w:rPr>
          <w:rFonts w:ascii="Arial" w:hAnsi="Arial" w:cs="Arial"/>
          <w:color w:val="000000" w:themeColor="text1"/>
          <w:spacing w:val="-17"/>
          <w:sz w:val="24"/>
          <w:szCs w:val="24"/>
        </w:rPr>
        <w:t xml:space="preserve"> </w:t>
      </w:r>
      <w:r w:rsidRPr="00F8039A">
        <w:rPr>
          <w:rFonts w:ascii="Arial" w:hAnsi="Arial" w:cs="Arial"/>
          <w:color w:val="000000" w:themeColor="text1"/>
          <w:sz w:val="24"/>
          <w:szCs w:val="24"/>
        </w:rPr>
        <w:t>de</w:t>
      </w:r>
      <w:r w:rsidRPr="00F8039A">
        <w:rPr>
          <w:rFonts w:ascii="Arial" w:hAnsi="Arial" w:cs="Arial"/>
          <w:color w:val="000000" w:themeColor="text1"/>
          <w:spacing w:val="-17"/>
          <w:sz w:val="24"/>
          <w:szCs w:val="24"/>
        </w:rPr>
        <w:t xml:space="preserve"> </w:t>
      </w:r>
      <w:r w:rsidRPr="00F8039A">
        <w:rPr>
          <w:rFonts w:ascii="Arial" w:hAnsi="Arial" w:cs="Arial"/>
          <w:color w:val="000000" w:themeColor="text1"/>
          <w:sz w:val="24"/>
          <w:szCs w:val="24"/>
        </w:rPr>
        <w:t>Goiás,</w:t>
      </w:r>
      <w:r w:rsidRPr="00F8039A">
        <w:rPr>
          <w:rFonts w:ascii="Arial" w:hAnsi="Arial" w:cs="Arial"/>
          <w:color w:val="000000" w:themeColor="text1"/>
          <w:spacing w:val="-17"/>
          <w:sz w:val="24"/>
          <w:szCs w:val="24"/>
        </w:rPr>
        <w:t xml:space="preserve"> </w:t>
      </w:r>
      <w:r w:rsidRPr="00F8039A">
        <w:rPr>
          <w:rFonts w:ascii="Arial" w:hAnsi="Arial" w:cs="Arial"/>
          <w:color w:val="000000" w:themeColor="text1"/>
          <w:sz w:val="24"/>
          <w:szCs w:val="24"/>
        </w:rPr>
        <w:t xml:space="preserve">Escola de Ciências Sociais e da Saúde. </w:t>
      </w:r>
      <w:r w:rsidR="00F8039A" w:rsidRPr="00F8039A">
        <w:rPr>
          <w:rFonts w:ascii="Arial" w:hAnsi="Arial" w:cs="Arial"/>
          <w:color w:val="000000" w:themeColor="text1"/>
          <w:sz w:val="24"/>
          <w:szCs w:val="24"/>
        </w:rPr>
        <w:t xml:space="preserve">Primeira </w:t>
      </w:r>
      <w:r w:rsidR="00F8039A">
        <w:rPr>
          <w:rFonts w:ascii="Arial" w:hAnsi="Arial" w:cs="Arial"/>
          <w:color w:val="000000" w:themeColor="text1"/>
          <w:sz w:val="24"/>
          <w:szCs w:val="24"/>
        </w:rPr>
        <w:t>A</w:t>
      </w:r>
      <w:r w:rsidR="00F8039A" w:rsidRPr="00F8039A">
        <w:rPr>
          <w:rFonts w:ascii="Arial" w:hAnsi="Arial" w:cs="Arial"/>
          <w:color w:val="000000" w:themeColor="text1"/>
          <w:sz w:val="24"/>
          <w:szCs w:val="24"/>
        </w:rPr>
        <w:t>venida n. 656</w:t>
      </w:r>
      <w:r w:rsidR="00EB00CB">
        <w:rPr>
          <w:rFonts w:ascii="Arial" w:hAnsi="Arial" w:cs="Arial"/>
          <w:color w:val="000000" w:themeColor="text1"/>
          <w:sz w:val="24"/>
          <w:szCs w:val="24"/>
        </w:rPr>
        <w:t>, Setor L</w:t>
      </w:r>
      <w:r w:rsidR="00F8039A" w:rsidRPr="00F8039A">
        <w:rPr>
          <w:rFonts w:ascii="Arial" w:hAnsi="Arial" w:cs="Arial"/>
          <w:color w:val="000000" w:themeColor="text1"/>
          <w:sz w:val="24"/>
          <w:szCs w:val="24"/>
        </w:rPr>
        <w:t xml:space="preserve">este </w:t>
      </w:r>
      <w:r w:rsidR="00EB00CB">
        <w:rPr>
          <w:rFonts w:ascii="Arial" w:hAnsi="Arial" w:cs="Arial"/>
          <w:color w:val="000000" w:themeColor="text1"/>
          <w:sz w:val="24"/>
          <w:szCs w:val="24"/>
        </w:rPr>
        <w:t>U</w:t>
      </w:r>
      <w:r w:rsidR="00F8039A" w:rsidRPr="00F8039A">
        <w:rPr>
          <w:rFonts w:ascii="Arial" w:hAnsi="Arial" w:cs="Arial"/>
          <w:color w:val="000000" w:themeColor="text1"/>
          <w:sz w:val="24"/>
          <w:szCs w:val="24"/>
        </w:rPr>
        <w:t>niversitário</w:t>
      </w:r>
      <w:r w:rsidR="00F8039A">
        <w:rPr>
          <w:rFonts w:ascii="Arial" w:hAnsi="Arial" w:cs="Arial"/>
          <w:color w:val="000000" w:themeColor="text1"/>
          <w:sz w:val="24"/>
          <w:szCs w:val="24"/>
        </w:rPr>
        <w:t>,</w:t>
      </w:r>
      <w:r w:rsidR="00F8039A" w:rsidRPr="00F8039A">
        <w:rPr>
          <w:rFonts w:ascii="Arial" w:hAnsi="Arial" w:cs="Arial"/>
          <w:color w:val="000000" w:themeColor="text1"/>
          <w:sz w:val="24"/>
          <w:szCs w:val="24"/>
        </w:rPr>
        <w:t xml:space="preserve"> </w:t>
      </w:r>
      <w:r w:rsidR="00EB00CB" w:rsidRPr="00EB00CB">
        <w:rPr>
          <w:rFonts w:ascii="Arial" w:hAnsi="Arial" w:cs="Arial"/>
          <w:color w:val="000000" w:themeColor="text1"/>
          <w:sz w:val="24"/>
          <w:szCs w:val="24"/>
        </w:rPr>
        <w:t>74605-010</w:t>
      </w:r>
      <w:r w:rsidR="00EB00CB">
        <w:rPr>
          <w:rFonts w:ascii="Arial" w:hAnsi="Arial" w:cs="Arial"/>
          <w:color w:val="000000" w:themeColor="text1"/>
          <w:sz w:val="24"/>
          <w:szCs w:val="24"/>
        </w:rPr>
        <w:t xml:space="preserve">, </w:t>
      </w:r>
      <w:r w:rsidRPr="00F8039A">
        <w:rPr>
          <w:rFonts w:ascii="Arial" w:hAnsi="Arial" w:cs="Arial"/>
          <w:color w:val="000000" w:themeColor="text1"/>
          <w:sz w:val="24"/>
          <w:szCs w:val="24"/>
        </w:rPr>
        <w:t xml:space="preserve">Goiânia, GO </w:t>
      </w:r>
      <w:r w:rsidR="00EB00CB">
        <w:rPr>
          <w:rFonts w:ascii="Arial" w:hAnsi="Arial" w:cs="Arial"/>
          <w:color w:val="000000" w:themeColor="text1"/>
          <w:sz w:val="24"/>
          <w:szCs w:val="24"/>
        </w:rPr>
        <w:t>–</w:t>
      </w:r>
      <w:r w:rsidRPr="00F8039A">
        <w:rPr>
          <w:rFonts w:ascii="Arial" w:hAnsi="Arial" w:cs="Arial"/>
          <w:color w:val="000000" w:themeColor="text1"/>
          <w:sz w:val="24"/>
          <w:szCs w:val="24"/>
        </w:rPr>
        <w:t xml:space="preserve"> Brasil</w:t>
      </w:r>
      <w:r w:rsidR="00EB00CB">
        <w:rPr>
          <w:rFonts w:ascii="Arial" w:hAnsi="Arial" w:cs="Arial"/>
          <w:color w:val="000000" w:themeColor="text1"/>
          <w:sz w:val="24"/>
          <w:szCs w:val="24"/>
        </w:rPr>
        <w:t>.</w:t>
      </w:r>
      <w:r w:rsidRPr="00F8039A">
        <w:rPr>
          <w:rFonts w:ascii="Arial" w:hAnsi="Arial" w:cs="Arial"/>
          <w:color w:val="000000" w:themeColor="text1"/>
          <w:sz w:val="24"/>
          <w:szCs w:val="24"/>
        </w:rPr>
        <w:t xml:space="preserve"> Telefone: (062) 39461095</w:t>
      </w:r>
    </w:p>
    <w:p w14:paraId="0115521A" w14:textId="77777777" w:rsidR="009E084B" w:rsidRPr="00F8039A" w:rsidRDefault="009E084B" w:rsidP="00523EE5">
      <w:pPr>
        <w:pStyle w:val="Corpodetexto"/>
        <w:rPr>
          <w:rFonts w:ascii="Arial" w:hAnsi="Arial" w:cs="Arial"/>
          <w:color w:val="EE0000"/>
        </w:rPr>
      </w:pPr>
    </w:p>
    <w:p w14:paraId="29FB56DC" w14:textId="77777777" w:rsidR="009E084B" w:rsidRPr="00F8039A" w:rsidRDefault="009E084B" w:rsidP="00523EE5">
      <w:pPr>
        <w:pStyle w:val="Corpodetexto"/>
        <w:rPr>
          <w:rFonts w:ascii="Arial" w:hAnsi="Arial" w:cs="Arial"/>
          <w:color w:val="EE0000"/>
        </w:rPr>
      </w:pPr>
    </w:p>
    <w:p w14:paraId="38870CC7" w14:textId="307B4132" w:rsidR="00F232BF" w:rsidRDefault="00CB102F" w:rsidP="00523EE5">
      <w:pPr>
        <w:pStyle w:val="Corpodetexto"/>
        <w:spacing w:line="350" w:lineRule="auto"/>
        <w:jc w:val="both"/>
      </w:pPr>
      <w:r w:rsidRPr="00F8039A">
        <w:rPr>
          <w:rFonts w:ascii="Arial" w:hAnsi="Arial" w:cs="Arial"/>
          <w:color w:val="000000" w:themeColor="text1"/>
        </w:rPr>
        <w:t xml:space="preserve">Endereço para correspondência: </w:t>
      </w:r>
      <w:r w:rsidR="002A7D65" w:rsidRPr="00F8039A">
        <w:rPr>
          <w:rFonts w:ascii="Arial" w:hAnsi="Arial" w:cs="Arial"/>
          <w:color w:val="000000" w:themeColor="text1"/>
        </w:rPr>
        <w:t>Hadassa Leal de Campos Vilela</w:t>
      </w:r>
      <w:r w:rsidRPr="00F8039A">
        <w:rPr>
          <w:rFonts w:ascii="Arial" w:hAnsi="Arial" w:cs="Arial"/>
          <w:color w:val="000000" w:themeColor="text1"/>
        </w:rPr>
        <w:t xml:space="preserve"> – Av. </w:t>
      </w:r>
      <w:r w:rsidR="002A7D65" w:rsidRPr="00F8039A">
        <w:rPr>
          <w:rFonts w:ascii="Arial" w:hAnsi="Arial" w:cs="Arial"/>
          <w:color w:val="000000" w:themeColor="text1"/>
        </w:rPr>
        <w:t>T-13, nº 1033, Torre Strauss, Aptº 1801, Setor Bueno,</w:t>
      </w:r>
      <w:r w:rsidRPr="00F8039A">
        <w:rPr>
          <w:rFonts w:ascii="Arial" w:hAnsi="Arial" w:cs="Arial"/>
          <w:color w:val="000000" w:themeColor="text1"/>
        </w:rPr>
        <w:t xml:space="preserve"> Goiânia (GO), Brasil, CEP: 74</w:t>
      </w:r>
      <w:r w:rsidR="004A42A9" w:rsidRPr="00F8039A">
        <w:rPr>
          <w:rFonts w:ascii="Arial" w:hAnsi="Arial" w:cs="Arial"/>
          <w:color w:val="000000" w:themeColor="text1"/>
        </w:rPr>
        <w:t>230050</w:t>
      </w:r>
      <w:r w:rsidRPr="00F8039A">
        <w:rPr>
          <w:rFonts w:ascii="Arial" w:hAnsi="Arial" w:cs="Arial"/>
          <w:color w:val="000000" w:themeColor="text1"/>
        </w:rPr>
        <w:t xml:space="preserve">. E-mail: </w:t>
      </w:r>
      <w:hyperlink r:id="rId11" w:history="1">
        <w:r w:rsidR="004A42A9" w:rsidRPr="00F8039A">
          <w:rPr>
            <w:rStyle w:val="Hyperlink"/>
            <w:rFonts w:ascii="Arial" w:hAnsi="Arial" w:cs="Arial"/>
          </w:rPr>
          <w:t>hadassacampos@icloud.com</w:t>
        </w:r>
      </w:hyperlink>
    </w:p>
    <w:p w14:paraId="5F6A6429" w14:textId="77777777" w:rsidR="00523EE5" w:rsidRPr="00523EE5" w:rsidRDefault="00523EE5" w:rsidP="00523EE5">
      <w:pPr>
        <w:pStyle w:val="Corpodetexto"/>
        <w:spacing w:line="235" w:lineRule="auto"/>
        <w:jc w:val="both"/>
        <w:rPr>
          <w:rFonts w:ascii="Arial" w:hAnsi="Arial" w:cs="Arial"/>
          <w:color w:val="000000" w:themeColor="text1"/>
        </w:rPr>
      </w:pPr>
      <w:r w:rsidRPr="00523EE5">
        <w:rPr>
          <w:rFonts w:ascii="Arial" w:hAnsi="Arial" w:cs="Arial"/>
          <w:b/>
          <w:color w:val="000000" w:themeColor="text1"/>
        </w:rPr>
        <w:lastRenderedPageBreak/>
        <w:t>Financiamento</w:t>
      </w:r>
      <w:r w:rsidRPr="00523EE5">
        <w:rPr>
          <w:rFonts w:ascii="Arial" w:hAnsi="Arial" w:cs="Arial"/>
          <w:color w:val="000000" w:themeColor="text1"/>
        </w:rPr>
        <w:t>:</w:t>
      </w:r>
      <w:r w:rsidRPr="00523EE5">
        <w:rPr>
          <w:rFonts w:ascii="Arial" w:hAnsi="Arial" w:cs="Arial"/>
          <w:color w:val="000000" w:themeColor="text1"/>
          <w:spacing w:val="-6"/>
        </w:rPr>
        <w:t xml:space="preserve"> </w:t>
      </w:r>
      <w:r w:rsidRPr="00523EE5">
        <w:rPr>
          <w:rFonts w:ascii="Arial" w:hAnsi="Arial" w:cs="Arial"/>
          <w:color w:val="000000" w:themeColor="text1"/>
        </w:rPr>
        <w:t>Este</w:t>
      </w:r>
      <w:r w:rsidRPr="00523EE5">
        <w:rPr>
          <w:rFonts w:ascii="Arial" w:hAnsi="Arial" w:cs="Arial"/>
          <w:color w:val="000000" w:themeColor="text1"/>
          <w:spacing w:val="-8"/>
        </w:rPr>
        <w:t xml:space="preserve"> </w:t>
      </w:r>
      <w:r w:rsidRPr="00523EE5">
        <w:rPr>
          <w:rFonts w:ascii="Arial" w:hAnsi="Arial" w:cs="Arial"/>
          <w:color w:val="000000" w:themeColor="text1"/>
        </w:rPr>
        <w:t>trabalho</w:t>
      </w:r>
      <w:r w:rsidRPr="00523EE5">
        <w:rPr>
          <w:rFonts w:ascii="Arial" w:hAnsi="Arial" w:cs="Arial"/>
          <w:color w:val="000000" w:themeColor="text1"/>
          <w:spacing w:val="-8"/>
        </w:rPr>
        <w:t xml:space="preserve"> </w:t>
      </w:r>
      <w:r w:rsidRPr="00523EE5">
        <w:rPr>
          <w:rFonts w:ascii="Arial" w:hAnsi="Arial" w:cs="Arial"/>
          <w:color w:val="000000" w:themeColor="text1"/>
        </w:rPr>
        <w:t>de</w:t>
      </w:r>
      <w:r w:rsidRPr="00523EE5">
        <w:rPr>
          <w:rFonts w:ascii="Arial" w:hAnsi="Arial" w:cs="Arial"/>
          <w:color w:val="000000" w:themeColor="text1"/>
          <w:spacing w:val="-8"/>
        </w:rPr>
        <w:t xml:space="preserve"> </w:t>
      </w:r>
      <w:r w:rsidRPr="00523EE5">
        <w:rPr>
          <w:rFonts w:ascii="Arial" w:hAnsi="Arial" w:cs="Arial"/>
          <w:color w:val="000000" w:themeColor="text1"/>
        </w:rPr>
        <w:t>conclusão</w:t>
      </w:r>
      <w:r w:rsidRPr="00523EE5">
        <w:rPr>
          <w:rFonts w:ascii="Arial" w:hAnsi="Arial" w:cs="Arial"/>
          <w:color w:val="000000" w:themeColor="text1"/>
          <w:spacing w:val="-8"/>
        </w:rPr>
        <w:t xml:space="preserve"> </w:t>
      </w:r>
      <w:r w:rsidRPr="00523EE5">
        <w:rPr>
          <w:rFonts w:ascii="Arial" w:hAnsi="Arial" w:cs="Arial"/>
          <w:color w:val="000000" w:themeColor="text1"/>
        </w:rPr>
        <w:t>de</w:t>
      </w:r>
      <w:r w:rsidRPr="00523EE5">
        <w:rPr>
          <w:rFonts w:ascii="Arial" w:hAnsi="Arial" w:cs="Arial"/>
          <w:color w:val="000000" w:themeColor="text1"/>
          <w:spacing w:val="-8"/>
        </w:rPr>
        <w:t xml:space="preserve"> </w:t>
      </w:r>
      <w:r w:rsidRPr="00523EE5">
        <w:rPr>
          <w:rFonts w:ascii="Arial" w:hAnsi="Arial" w:cs="Arial"/>
          <w:color w:val="000000" w:themeColor="text1"/>
        </w:rPr>
        <w:t>curso</w:t>
      </w:r>
      <w:r w:rsidRPr="00523EE5">
        <w:rPr>
          <w:rFonts w:ascii="Arial" w:hAnsi="Arial" w:cs="Arial"/>
          <w:color w:val="000000" w:themeColor="text1"/>
          <w:spacing w:val="-8"/>
        </w:rPr>
        <w:t xml:space="preserve"> </w:t>
      </w:r>
      <w:r w:rsidRPr="00523EE5">
        <w:rPr>
          <w:rFonts w:ascii="Arial" w:hAnsi="Arial" w:cs="Arial"/>
          <w:color w:val="000000" w:themeColor="text1"/>
        </w:rPr>
        <w:t>não</w:t>
      </w:r>
      <w:r w:rsidRPr="00523EE5">
        <w:rPr>
          <w:rFonts w:ascii="Arial" w:hAnsi="Arial" w:cs="Arial"/>
          <w:color w:val="000000" w:themeColor="text1"/>
          <w:spacing w:val="-8"/>
        </w:rPr>
        <w:t xml:space="preserve"> </w:t>
      </w:r>
      <w:r w:rsidRPr="00523EE5">
        <w:rPr>
          <w:rFonts w:ascii="Arial" w:hAnsi="Arial" w:cs="Arial"/>
          <w:color w:val="000000" w:themeColor="text1"/>
        </w:rPr>
        <w:t>recebeu</w:t>
      </w:r>
      <w:r w:rsidRPr="00523EE5">
        <w:rPr>
          <w:rFonts w:ascii="Arial" w:hAnsi="Arial" w:cs="Arial"/>
          <w:color w:val="000000" w:themeColor="text1"/>
          <w:spacing w:val="-8"/>
        </w:rPr>
        <w:t xml:space="preserve"> </w:t>
      </w:r>
      <w:r w:rsidRPr="00523EE5">
        <w:rPr>
          <w:rFonts w:ascii="Arial" w:hAnsi="Arial" w:cs="Arial"/>
          <w:color w:val="000000" w:themeColor="text1"/>
        </w:rPr>
        <w:t>nenhum</w:t>
      </w:r>
      <w:r w:rsidRPr="00523EE5">
        <w:rPr>
          <w:rFonts w:ascii="Arial" w:hAnsi="Arial" w:cs="Arial"/>
          <w:color w:val="000000" w:themeColor="text1"/>
          <w:spacing w:val="-9"/>
        </w:rPr>
        <w:t xml:space="preserve"> </w:t>
      </w:r>
      <w:r w:rsidRPr="00523EE5">
        <w:rPr>
          <w:rFonts w:ascii="Arial" w:hAnsi="Arial" w:cs="Arial"/>
          <w:color w:val="000000" w:themeColor="text1"/>
        </w:rPr>
        <w:t>tipo</w:t>
      </w:r>
      <w:r w:rsidRPr="00523EE5">
        <w:rPr>
          <w:rFonts w:ascii="Arial" w:hAnsi="Arial" w:cs="Arial"/>
          <w:color w:val="000000" w:themeColor="text1"/>
          <w:spacing w:val="-8"/>
        </w:rPr>
        <w:t xml:space="preserve"> </w:t>
      </w:r>
      <w:r w:rsidRPr="00523EE5">
        <w:rPr>
          <w:rFonts w:ascii="Arial" w:hAnsi="Arial" w:cs="Arial"/>
          <w:color w:val="000000" w:themeColor="text1"/>
        </w:rPr>
        <w:t xml:space="preserve">de financiamento por parte da Instituição de ensino, somente por parte da </w:t>
      </w:r>
      <w:r w:rsidRPr="00523EE5">
        <w:rPr>
          <w:rFonts w:ascii="Arial" w:hAnsi="Arial" w:cs="Arial"/>
          <w:color w:val="000000" w:themeColor="text1"/>
          <w:spacing w:val="-2"/>
        </w:rPr>
        <w:t>pesquisadora.</w:t>
      </w:r>
    </w:p>
    <w:p w14:paraId="0F917102" w14:textId="77777777" w:rsidR="00523EE5" w:rsidRDefault="00523EE5" w:rsidP="00523EE5">
      <w:pPr>
        <w:pStyle w:val="Corpodetexto"/>
        <w:spacing w:line="235" w:lineRule="auto"/>
        <w:jc w:val="both"/>
        <w:rPr>
          <w:rFonts w:ascii="Arial" w:hAnsi="Arial" w:cs="Arial"/>
          <w:color w:val="EE0000"/>
        </w:rPr>
      </w:pPr>
    </w:p>
    <w:p w14:paraId="564F6688" w14:textId="13D233F6" w:rsidR="00523EE5" w:rsidRPr="00523EE5" w:rsidRDefault="00523EE5" w:rsidP="00523EE5">
      <w:pPr>
        <w:pStyle w:val="Corpodetexto"/>
        <w:spacing w:line="235" w:lineRule="auto"/>
        <w:jc w:val="both"/>
        <w:rPr>
          <w:rFonts w:ascii="Arial" w:hAnsi="Arial" w:cs="Arial"/>
        </w:rPr>
      </w:pPr>
      <w:r w:rsidRPr="00523EE5">
        <w:rPr>
          <w:rFonts w:ascii="Arial" w:hAnsi="Arial" w:cs="Arial"/>
          <w:b/>
          <w:bCs/>
        </w:rPr>
        <w:t>Conflito de interesses:</w:t>
      </w:r>
      <w:r w:rsidRPr="00523EE5">
        <w:rPr>
          <w:rFonts w:ascii="Arial" w:hAnsi="Arial" w:cs="Arial"/>
        </w:rPr>
        <w:t xml:space="preserve"> Os autores declaram não haver conflitos de interesse de ordem política, financeira, religiosa ou pessoal que possam influenciar a objetividade deste estudo.</w:t>
      </w:r>
    </w:p>
    <w:p w14:paraId="59A913B8" w14:textId="77777777" w:rsidR="00523EE5" w:rsidRPr="00523EE5" w:rsidRDefault="00523EE5" w:rsidP="00523EE5">
      <w:pPr>
        <w:pStyle w:val="Corpodetexto"/>
        <w:spacing w:line="235" w:lineRule="auto"/>
        <w:jc w:val="both"/>
        <w:rPr>
          <w:rFonts w:ascii="Arial" w:hAnsi="Arial" w:cs="Arial"/>
          <w:color w:val="EE0000"/>
        </w:rPr>
      </w:pPr>
    </w:p>
    <w:p w14:paraId="62094B30" w14:textId="1FE6648F" w:rsidR="00523EE5" w:rsidRPr="00523EE5" w:rsidRDefault="00523EE5" w:rsidP="00523EE5">
      <w:pPr>
        <w:jc w:val="both"/>
        <w:rPr>
          <w:rFonts w:ascii="Arial" w:hAnsi="Arial" w:cs="Arial"/>
          <w:color w:val="000000" w:themeColor="text1"/>
          <w:sz w:val="24"/>
          <w:szCs w:val="24"/>
        </w:rPr>
      </w:pPr>
      <w:r w:rsidRPr="00523EE5">
        <w:rPr>
          <w:rFonts w:ascii="Arial" w:hAnsi="Arial" w:cs="Arial"/>
          <w:b/>
          <w:color w:val="000000" w:themeColor="text1"/>
          <w:sz w:val="24"/>
          <w:szCs w:val="24"/>
        </w:rPr>
        <w:t>Idioma</w:t>
      </w:r>
      <w:r w:rsidRPr="00523EE5">
        <w:rPr>
          <w:rFonts w:ascii="Arial" w:hAnsi="Arial" w:cs="Arial"/>
          <w:b/>
          <w:color w:val="000000" w:themeColor="text1"/>
          <w:spacing w:val="-1"/>
          <w:sz w:val="24"/>
          <w:szCs w:val="24"/>
        </w:rPr>
        <w:t xml:space="preserve"> </w:t>
      </w:r>
      <w:r w:rsidRPr="00523EE5">
        <w:rPr>
          <w:rFonts w:ascii="Arial" w:hAnsi="Arial" w:cs="Arial"/>
          <w:b/>
          <w:color w:val="000000" w:themeColor="text1"/>
          <w:sz w:val="24"/>
          <w:szCs w:val="24"/>
        </w:rPr>
        <w:t>do</w:t>
      </w:r>
      <w:r w:rsidRPr="00523EE5">
        <w:rPr>
          <w:rFonts w:ascii="Arial" w:hAnsi="Arial" w:cs="Arial"/>
          <w:b/>
          <w:color w:val="000000" w:themeColor="text1"/>
          <w:spacing w:val="-4"/>
          <w:sz w:val="24"/>
          <w:szCs w:val="24"/>
        </w:rPr>
        <w:t xml:space="preserve"> </w:t>
      </w:r>
      <w:r w:rsidRPr="00523EE5">
        <w:rPr>
          <w:rFonts w:ascii="Arial" w:hAnsi="Arial" w:cs="Arial"/>
          <w:b/>
          <w:color w:val="000000" w:themeColor="text1"/>
          <w:sz w:val="24"/>
          <w:szCs w:val="24"/>
        </w:rPr>
        <w:t>artigo</w:t>
      </w:r>
      <w:r w:rsidRPr="00523EE5">
        <w:rPr>
          <w:rFonts w:ascii="Arial" w:hAnsi="Arial" w:cs="Arial"/>
          <w:color w:val="000000" w:themeColor="text1"/>
          <w:sz w:val="24"/>
          <w:szCs w:val="24"/>
        </w:rPr>
        <w:t>:</w:t>
      </w:r>
      <w:r w:rsidRPr="00523EE5">
        <w:rPr>
          <w:rFonts w:ascii="Arial" w:hAnsi="Arial" w:cs="Arial"/>
          <w:color w:val="000000" w:themeColor="text1"/>
          <w:spacing w:val="-4"/>
          <w:sz w:val="24"/>
          <w:szCs w:val="24"/>
        </w:rPr>
        <w:t xml:space="preserve"> </w:t>
      </w:r>
      <w:r w:rsidRPr="00523EE5">
        <w:rPr>
          <w:rFonts w:ascii="Arial" w:hAnsi="Arial" w:cs="Arial"/>
          <w:color w:val="000000" w:themeColor="text1"/>
          <w:sz w:val="24"/>
          <w:szCs w:val="24"/>
        </w:rPr>
        <w:t>Artigo</w:t>
      </w:r>
      <w:r w:rsidRPr="00523EE5">
        <w:rPr>
          <w:rFonts w:ascii="Arial" w:hAnsi="Arial" w:cs="Arial"/>
          <w:color w:val="000000" w:themeColor="text1"/>
          <w:spacing w:val="-1"/>
          <w:sz w:val="24"/>
          <w:szCs w:val="24"/>
        </w:rPr>
        <w:t xml:space="preserve"> </w:t>
      </w:r>
      <w:r w:rsidRPr="00523EE5">
        <w:rPr>
          <w:rFonts w:ascii="Arial" w:hAnsi="Arial" w:cs="Arial"/>
          <w:color w:val="000000" w:themeColor="text1"/>
          <w:sz w:val="24"/>
          <w:szCs w:val="24"/>
        </w:rPr>
        <w:t>em</w:t>
      </w:r>
      <w:r w:rsidRPr="00523EE5">
        <w:rPr>
          <w:rFonts w:ascii="Arial" w:hAnsi="Arial" w:cs="Arial"/>
          <w:color w:val="000000" w:themeColor="text1"/>
          <w:spacing w:val="-2"/>
          <w:sz w:val="24"/>
          <w:szCs w:val="24"/>
        </w:rPr>
        <w:t xml:space="preserve"> português.</w:t>
      </w:r>
    </w:p>
    <w:p w14:paraId="19965F42" w14:textId="77777777" w:rsidR="00523EE5" w:rsidRPr="00523EE5" w:rsidRDefault="00523EE5" w:rsidP="00523EE5">
      <w:pPr>
        <w:pStyle w:val="Corpodetexto"/>
        <w:rPr>
          <w:rFonts w:ascii="Arial" w:hAnsi="Arial" w:cs="Arial"/>
          <w:color w:val="000000" w:themeColor="text1"/>
        </w:rPr>
      </w:pPr>
    </w:p>
    <w:p w14:paraId="38D13341" w14:textId="77777777" w:rsidR="00523EE5" w:rsidRPr="00523EE5" w:rsidRDefault="00523EE5" w:rsidP="00523EE5">
      <w:pPr>
        <w:spacing w:line="235" w:lineRule="auto"/>
        <w:jc w:val="both"/>
        <w:rPr>
          <w:rFonts w:ascii="Arial" w:hAnsi="Arial" w:cs="Arial"/>
          <w:color w:val="000000" w:themeColor="text1"/>
          <w:sz w:val="24"/>
          <w:szCs w:val="24"/>
        </w:rPr>
        <w:sectPr w:rsidR="00523EE5" w:rsidRPr="00523EE5" w:rsidSect="00523EE5">
          <w:headerReference w:type="default" r:id="rId12"/>
          <w:pgSz w:w="11910" w:h="16840"/>
          <w:pgMar w:top="1418" w:right="1418" w:bottom="1418" w:left="1418" w:header="709" w:footer="0" w:gutter="0"/>
          <w:cols w:space="720"/>
        </w:sectPr>
      </w:pPr>
      <w:r w:rsidRPr="00523EE5">
        <w:rPr>
          <w:rFonts w:ascii="Arial" w:hAnsi="Arial" w:cs="Arial"/>
          <w:b/>
          <w:color w:val="000000" w:themeColor="text1"/>
          <w:sz w:val="24"/>
          <w:szCs w:val="24"/>
        </w:rPr>
        <w:t>Declaração</w:t>
      </w:r>
      <w:r w:rsidRPr="00523EE5">
        <w:rPr>
          <w:rFonts w:ascii="Arial" w:hAnsi="Arial" w:cs="Arial"/>
          <w:b/>
          <w:color w:val="000000" w:themeColor="text1"/>
          <w:spacing w:val="-5"/>
          <w:sz w:val="24"/>
          <w:szCs w:val="24"/>
        </w:rPr>
        <w:t xml:space="preserve"> </w:t>
      </w:r>
      <w:r w:rsidRPr="00523EE5">
        <w:rPr>
          <w:rFonts w:ascii="Arial" w:hAnsi="Arial" w:cs="Arial"/>
          <w:b/>
          <w:color w:val="000000" w:themeColor="text1"/>
          <w:sz w:val="24"/>
          <w:szCs w:val="24"/>
        </w:rPr>
        <w:t>de</w:t>
      </w:r>
      <w:r w:rsidRPr="00523EE5">
        <w:rPr>
          <w:rFonts w:ascii="Arial" w:hAnsi="Arial" w:cs="Arial"/>
          <w:b/>
          <w:color w:val="000000" w:themeColor="text1"/>
          <w:spacing w:val="-2"/>
          <w:sz w:val="24"/>
          <w:szCs w:val="24"/>
        </w:rPr>
        <w:t xml:space="preserve"> </w:t>
      </w:r>
      <w:r w:rsidRPr="00523EE5">
        <w:rPr>
          <w:rFonts w:ascii="Arial" w:hAnsi="Arial" w:cs="Arial"/>
          <w:b/>
          <w:color w:val="000000" w:themeColor="text1"/>
          <w:sz w:val="24"/>
          <w:szCs w:val="24"/>
        </w:rPr>
        <w:t>aprovação</w:t>
      </w:r>
      <w:r w:rsidRPr="00523EE5">
        <w:rPr>
          <w:rFonts w:ascii="Arial" w:hAnsi="Arial" w:cs="Arial"/>
          <w:b/>
          <w:color w:val="000000" w:themeColor="text1"/>
          <w:spacing w:val="-5"/>
          <w:sz w:val="24"/>
          <w:szCs w:val="24"/>
        </w:rPr>
        <w:t xml:space="preserve"> </w:t>
      </w:r>
      <w:r w:rsidRPr="00523EE5">
        <w:rPr>
          <w:rFonts w:ascii="Arial" w:hAnsi="Arial" w:cs="Arial"/>
          <w:b/>
          <w:color w:val="000000" w:themeColor="text1"/>
          <w:sz w:val="24"/>
          <w:szCs w:val="24"/>
        </w:rPr>
        <w:t>da</w:t>
      </w:r>
      <w:r w:rsidRPr="00523EE5">
        <w:rPr>
          <w:rFonts w:ascii="Arial" w:hAnsi="Arial" w:cs="Arial"/>
          <w:b/>
          <w:color w:val="000000" w:themeColor="text1"/>
          <w:spacing w:val="-2"/>
          <w:sz w:val="24"/>
          <w:szCs w:val="24"/>
        </w:rPr>
        <w:t xml:space="preserve"> </w:t>
      </w:r>
      <w:r w:rsidRPr="00523EE5">
        <w:rPr>
          <w:rFonts w:ascii="Arial" w:hAnsi="Arial" w:cs="Arial"/>
          <w:b/>
          <w:color w:val="000000" w:themeColor="text1"/>
          <w:sz w:val="24"/>
          <w:szCs w:val="24"/>
        </w:rPr>
        <w:t>pesquisa</w:t>
      </w:r>
      <w:r w:rsidRPr="00523EE5">
        <w:rPr>
          <w:rFonts w:ascii="Arial" w:hAnsi="Arial" w:cs="Arial"/>
          <w:b/>
          <w:color w:val="000000" w:themeColor="text1"/>
          <w:spacing w:val="-2"/>
          <w:sz w:val="24"/>
          <w:szCs w:val="24"/>
        </w:rPr>
        <w:t xml:space="preserve"> </w:t>
      </w:r>
      <w:r w:rsidRPr="00523EE5">
        <w:rPr>
          <w:rFonts w:ascii="Arial" w:hAnsi="Arial" w:cs="Arial"/>
          <w:b/>
          <w:color w:val="000000" w:themeColor="text1"/>
          <w:sz w:val="24"/>
          <w:szCs w:val="24"/>
        </w:rPr>
        <w:t xml:space="preserve">pelo CEP: </w:t>
      </w:r>
      <w:r w:rsidRPr="00523EE5">
        <w:rPr>
          <w:rFonts w:ascii="Arial" w:hAnsi="Arial" w:cs="Arial"/>
          <w:color w:val="000000" w:themeColor="text1"/>
          <w:sz w:val="24"/>
          <w:szCs w:val="24"/>
        </w:rPr>
        <w:t>Eu</w:t>
      </w:r>
      <w:r w:rsidRPr="00523EE5">
        <w:rPr>
          <w:rFonts w:ascii="Arial" w:hAnsi="Arial" w:cs="Arial"/>
          <w:color w:val="000000" w:themeColor="text1"/>
          <w:spacing w:val="-2"/>
          <w:sz w:val="24"/>
          <w:szCs w:val="24"/>
        </w:rPr>
        <w:t xml:space="preserve"> </w:t>
      </w:r>
      <w:r w:rsidRPr="00523EE5">
        <w:rPr>
          <w:rFonts w:ascii="Arial" w:hAnsi="Arial" w:cs="Arial"/>
          <w:color w:val="000000" w:themeColor="text1"/>
          <w:sz w:val="24"/>
          <w:szCs w:val="24"/>
        </w:rPr>
        <w:t>declaro</w:t>
      </w:r>
      <w:r w:rsidRPr="00523EE5">
        <w:rPr>
          <w:rFonts w:ascii="Arial" w:hAnsi="Arial" w:cs="Arial"/>
          <w:color w:val="000000" w:themeColor="text1"/>
          <w:spacing w:val="-2"/>
          <w:sz w:val="24"/>
          <w:szCs w:val="24"/>
        </w:rPr>
        <w:t xml:space="preserve"> </w:t>
      </w:r>
      <w:r w:rsidRPr="00523EE5">
        <w:rPr>
          <w:rFonts w:ascii="Arial" w:hAnsi="Arial" w:cs="Arial"/>
          <w:color w:val="000000" w:themeColor="text1"/>
          <w:sz w:val="24"/>
          <w:szCs w:val="24"/>
        </w:rPr>
        <w:t>que</w:t>
      </w:r>
      <w:r w:rsidRPr="00523EE5">
        <w:rPr>
          <w:rFonts w:ascii="Arial" w:hAnsi="Arial" w:cs="Arial"/>
          <w:color w:val="000000" w:themeColor="text1"/>
          <w:spacing w:val="-2"/>
          <w:sz w:val="24"/>
          <w:szCs w:val="24"/>
        </w:rPr>
        <w:t xml:space="preserve"> </w:t>
      </w:r>
      <w:r w:rsidRPr="00523EE5">
        <w:rPr>
          <w:rFonts w:ascii="Arial" w:hAnsi="Arial" w:cs="Arial"/>
          <w:color w:val="000000" w:themeColor="text1"/>
          <w:sz w:val="24"/>
          <w:szCs w:val="24"/>
        </w:rPr>
        <w:t>esta</w:t>
      </w:r>
      <w:r w:rsidRPr="00523EE5">
        <w:rPr>
          <w:rFonts w:ascii="Arial" w:hAnsi="Arial" w:cs="Arial"/>
          <w:color w:val="000000" w:themeColor="text1"/>
          <w:spacing w:val="-2"/>
          <w:sz w:val="24"/>
          <w:szCs w:val="24"/>
        </w:rPr>
        <w:t xml:space="preserve"> </w:t>
      </w:r>
      <w:r w:rsidRPr="00523EE5">
        <w:rPr>
          <w:rFonts w:ascii="Arial" w:hAnsi="Arial" w:cs="Arial"/>
          <w:color w:val="000000" w:themeColor="text1"/>
          <w:sz w:val="24"/>
          <w:szCs w:val="24"/>
        </w:rPr>
        <w:t xml:space="preserve">pesquisa foi aprovada pelo Comitê de Ética e Pesquisa da PUC-Goiás pelo parecer: </w:t>
      </w:r>
      <w:r w:rsidRPr="00523EE5">
        <w:rPr>
          <w:rFonts w:ascii="Arial" w:hAnsi="Arial" w:cs="Arial"/>
          <w:color w:val="000000" w:themeColor="text1"/>
          <w:spacing w:val="-2"/>
          <w:sz w:val="24"/>
          <w:szCs w:val="24"/>
        </w:rPr>
        <w:t>7.807.48.</w:t>
      </w:r>
    </w:p>
    <w:p w14:paraId="7CD81120" w14:textId="4D0BF95E" w:rsidR="00523EE5" w:rsidRPr="00523EE5" w:rsidRDefault="00523EE5" w:rsidP="00523EE5">
      <w:pPr>
        <w:pStyle w:val="Corpodetexto"/>
        <w:spacing w:line="350" w:lineRule="auto"/>
        <w:jc w:val="both"/>
      </w:pPr>
    </w:p>
    <w:p w14:paraId="72EE114A" w14:textId="77777777" w:rsidR="009E084B" w:rsidRPr="006564C2" w:rsidRDefault="00CB102F" w:rsidP="003A1C35">
      <w:pPr>
        <w:pStyle w:val="Ttulo1"/>
        <w:ind w:left="0"/>
        <w:rPr>
          <w:rFonts w:ascii="Verdana" w:hAnsi="Verdana"/>
          <w:color w:val="000000" w:themeColor="text1"/>
          <w:spacing w:val="-2"/>
          <w:sz w:val="20"/>
          <w:szCs w:val="20"/>
        </w:rPr>
      </w:pPr>
      <w:bookmarkStart w:id="4" w:name="RESUMO"/>
      <w:bookmarkStart w:id="5" w:name="_bookmark0"/>
      <w:bookmarkStart w:id="6" w:name="_Toc228960949"/>
      <w:bookmarkStart w:id="7" w:name="_Toc228961936"/>
      <w:bookmarkEnd w:id="4"/>
      <w:bookmarkEnd w:id="5"/>
      <w:r w:rsidRPr="006564C2">
        <w:rPr>
          <w:rFonts w:ascii="Verdana" w:hAnsi="Verdana"/>
          <w:color w:val="000000" w:themeColor="text1"/>
          <w:spacing w:val="-2"/>
          <w:sz w:val="20"/>
          <w:szCs w:val="20"/>
        </w:rPr>
        <w:t>RESUMO</w:t>
      </w:r>
      <w:bookmarkEnd w:id="6"/>
      <w:bookmarkEnd w:id="7"/>
    </w:p>
    <w:p w14:paraId="6C885E4E" w14:textId="77777777" w:rsidR="00874607" w:rsidRPr="006564C2" w:rsidRDefault="00874607" w:rsidP="003A1C35">
      <w:pPr>
        <w:pStyle w:val="Ttulo1"/>
        <w:ind w:left="0"/>
        <w:rPr>
          <w:rFonts w:ascii="Verdana" w:hAnsi="Verdana"/>
          <w:color w:val="000000" w:themeColor="text1"/>
          <w:sz w:val="20"/>
          <w:szCs w:val="20"/>
        </w:rPr>
      </w:pPr>
    </w:p>
    <w:p w14:paraId="20F9D1EE" w14:textId="2B9E49F9" w:rsidR="00874607" w:rsidRPr="006564C2" w:rsidRDefault="00874607" w:rsidP="003A1C35">
      <w:pPr>
        <w:pStyle w:val="Corpodetexto"/>
        <w:jc w:val="both"/>
        <w:rPr>
          <w:rFonts w:ascii="Verdana" w:hAnsi="Verdana"/>
          <w:color w:val="000000" w:themeColor="text1"/>
          <w:sz w:val="20"/>
          <w:szCs w:val="20"/>
        </w:rPr>
      </w:pPr>
      <w:r w:rsidRPr="006564C2">
        <w:rPr>
          <w:rFonts w:ascii="Verdana" w:hAnsi="Verdana"/>
          <w:b/>
          <w:bCs/>
          <w:color w:val="000000" w:themeColor="text1"/>
          <w:sz w:val="20"/>
          <w:szCs w:val="20"/>
        </w:rPr>
        <w:t>Introdução:</w:t>
      </w:r>
      <w:r w:rsidRPr="006564C2">
        <w:rPr>
          <w:rFonts w:ascii="Verdana" w:hAnsi="Verdana"/>
          <w:color w:val="000000" w:themeColor="text1"/>
          <w:sz w:val="20"/>
          <w:szCs w:val="20"/>
        </w:rPr>
        <w:t xml:space="preserve"> O uso de Sistemas Eletrônicos de Liberação de Nicotina entre jovens universitários levanta alertas sobre impactos cardiovasculares precoces. </w:t>
      </w:r>
      <w:r w:rsidRPr="006564C2">
        <w:rPr>
          <w:rFonts w:ascii="Verdana" w:hAnsi="Verdana"/>
          <w:b/>
          <w:bCs/>
          <w:color w:val="000000" w:themeColor="text1"/>
          <w:sz w:val="20"/>
          <w:szCs w:val="20"/>
        </w:rPr>
        <w:t>Objetivo:</w:t>
      </w:r>
      <w:r w:rsidRPr="006564C2">
        <w:rPr>
          <w:rFonts w:ascii="Verdana" w:hAnsi="Verdana"/>
          <w:color w:val="000000" w:themeColor="text1"/>
          <w:sz w:val="20"/>
          <w:szCs w:val="20"/>
        </w:rPr>
        <w:t xml:space="preserve"> Comparar fatores de risco cardiovascular entre universitários usuários e não usuários de cigarro eletrônico. </w:t>
      </w:r>
      <w:r w:rsidRPr="006564C2">
        <w:rPr>
          <w:rFonts w:ascii="Verdana" w:hAnsi="Verdana"/>
          <w:b/>
          <w:bCs/>
          <w:color w:val="000000" w:themeColor="text1"/>
          <w:sz w:val="20"/>
          <w:szCs w:val="20"/>
        </w:rPr>
        <w:t>Métodos:</w:t>
      </w:r>
      <w:r w:rsidRPr="006564C2">
        <w:rPr>
          <w:rFonts w:ascii="Verdana" w:hAnsi="Verdana"/>
          <w:color w:val="000000" w:themeColor="text1"/>
          <w:sz w:val="20"/>
          <w:szCs w:val="20"/>
        </w:rPr>
        <w:t xml:space="preserve"> Estudo transversal analítico realizado com universitários usuários e não usuários de cigarro eletrônico, matriculados em cursos da área da saúde. Foram aplicados questionário sociodemográfico, Índice de Qualidade do Sono de Pittsburgh (PSQI) e International Physical Activity Questionnaire (IPAQ). Também foram </w:t>
      </w:r>
      <w:r w:rsidR="00607E13">
        <w:rPr>
          <w:rFonts w:ascii="Verdana" w:hAnsi="Verdana"/>
          <w:color w:val="000000" w:themeColor="text1"/>
          <w:sz w:val="20"/>
          <w:szCs w:val="20"/>
        </w:rPr>
        <w:t xml:space="preserve">avaliados </w:t>
      </w:r>
      <w:r w:rsidRPr="006564C2">
        <w:rPr>
          <w:rFonts w:ascii="Verdana" w:hAnsi="Verdana"/>
          <w:color w:val="000000" w:themeColor="text1"/>
          <w:sz w:val="20"/>
          <w:szCs w:val="20"/>
        </w:rPr>
        <w:t xml:space="preserve">a pressão arterial, </w:t>
      </w:r>
      <w:r w:rsidR="00607E13">
        <w:rPr>
          <w:rFonts w:ascii="Verdana" w:hAnsi="Verdana"/>
          <w:color w:val="000000" w:themeColor="text1"/>
          <w:sz w:val="20"/>
          <w:szCs w:val="20"/>
        </w:rPr>
        <w:t xml:space="preserve">a </w:t>
      </w:r>
      <w:r w:rsidRPr="006564C2">
        <w:rPr>
          <w:rFonts w:ascii="Verdana" w:hAnsi="Verdana"/>
          <w:color w:val="000000" w:themeColor="text1"/>
          <w:sz w:val="20"/>
          <w:szCs w:val="20"/>
        </w:rPr>
        <w:t xml:space="preserve">relação cintura-quadril e </w:t>
      </w:r>
      <w:r w:rsidR="00607E13">
        <w:rPr>
          <w:rFonts w:ascii="Verdana" w:hAnsi="Verdana"/>
          <w:color w:val="000000" w:themeColor="text1"/>
          <w:sz w:val="20"/>
          <w:szCs w:val="20"/>
        </w:rPr>
        <w:t xml:space="preserve">o </w:t>
      </w:r>
      <w:r w:rsidRPr="006564C2">
        <w:rPr>
          <w:rFonts w:ascii="Verdana" w:hAnsi="Verdana"/>
          <w:color w:val="000000" w:themeColor="text1"/>
          <w:sz w:val="20"/>
          <w:szCs w:val="20"/>
        </w:rPr>
        <w:t xml:space="preserve">índice de massa corporal. Utilizou-se teste de normalidade Kolmogorov-Smirnov, e para comparar os grupos aplicou-se o teste t independente ou Mann-Whitney, considerando p&lt;0,05. </w:t>
      </w:r>
      <w:r w:rsidRPr="006564C2">
        <w:rPr>
          <w:rFonts w:ascii="Verdana" w:hAnsi="Verdana"/>
          <w:b/>
          <w:bCs/>
          <w:color w:val="000000" w:themeColor="text1"/>
          <w:sz w:val="20"/>
          <w:szCs w:val="20"/>
        </w:rPr>
        <w:t>Resultados:</w:t>
      </w:r>
      <w:r w:rsidRPr="006564C2">
        <w:rPr>
          <w:rFonts w:ascii="Verdana" w:hAnsi="Verdana"/>
          <w:color w:val="000000" w:themeColor="text1"/>
          <w:sz w:val="20"/>
          <w:szCs w:val="20"/>
        </w:rPr>
        <w:t xml:space="preserve"> Os grupos apresentaram semelhança quanto ao perfil sociodemográfico, estado nutricional, qualidade do sono e nível de atividade física. Entretanto, usuários </w:t>
      </w:r>
      <w:r w:rsidR="009D0BB5" w:rsidRPr="006564C2">
        <w:rPr>
          <w:rFonts w:ascii="Verdana" w:hAnsi="Verdana"/>
          <w:color w:val="000000" w:themeColor="text1"/>
          <w:sz w:val="20"/>
          <w:szCs w:val="20"/>
        </w:rPr>
        <w:t>do dispositivo</w:t>
      </w:r>
      <w:r w:rsidRPr="006564C2">
        <w:rPr>
          <w:rFonts w:ascii="Verdana" w:hAnsi="Verdana"/>
          <w:color w:val="000000" w:themeColor="text1"/>
          <w:sz w:val="20"/>
          <w:szCs w:val="20"/>
        </w:rPr>
        <w:t xml:space="preserve"> apresentaram </w:t>
      </w:r>
      <w:r w:rsidR="009D0BB5" w:rsidRPr="006564C2">
        <w:rPr>
          <w:rFonts w:ascii="Verdana" w:hAnsi="Verdana"/>
          <w:color w:val="000000" w:themeColor="text1"/>
          <w:sz w:val="20"/>
          <w:szCs w:val="20"/>
        </w:rPr>
        <w:t xml:space="preserve">maiores </w:t>
      </w:r>
      <w:r w:rsidRPr="006564C2">
        <w:rPr>
          <w:rFonts w:ascii="Verdana" w:hAnsi="Verdana"/>
          <w:color w:val="000000" w:themeColor="text1"/>
          <w:sz w:val="20"/>
          <w:szCs w:val="20"/>
        </w:rPr>
        <w:t>níveis de pressão arterial sistólica (</w:t>
      </w:r>
      <w:r w:rsidR="008B4108" w:rsidRPr="006564C2">
        <w:rPr>
          <w:rFonts w:ascii="Verdana" w:hAnsi="Verdana"/>
          <w:color w:val="000000" w:themeColor="text1"/>
          <w:sz w:val="20"/>
          <w:szCs w:val="20"/>
        </w:rPr>
        <w:t xml:space="preserve">116,44 </w:t>
      </w:r>
      <w:r w:rsidR="008B4108" w:rsidRPr="006564C2">
        <w:rPr>
          <w:rFonts w:ascii="Verdana" w:eastAsia="Times New Roman" w:hAnsi="Verdana"/>
          <w:color w:val="1F1F1F"/>
          <w:sz w:val="20"/>
          <w:szCs w:val="20"/>
          <w:lang w:eastAsia="pt-BR"/>
        </w:rPr>
        <w:t>±</w:t>
      </w:r>
      <w:r w:rsidRPr="006564C2">
        <w:rPr>
          <w:rFonts w:ascii="Verdana" w:hAnsi="Verdana"/>
          <w:color w:val="000000" w:themeColor="text1"/>
          <w:sz w:val="20"/>
          <w:szCs w:val="20"/>
        </w:rPr>
        <w:t xml:space="preserve"> </w:t>
      </w:r>
      <w:r w:rsidR="008B4108" w:rsidRPr="006564C2">
        <w:rPr>
          <w:rFonts w:ascii="Verdana" w:hAnsi="Verdana"/>
          <w:color w:val="000000" w:themeColor="text1"/>
          <w:sz w:val="20"/>
          <w:szCs w:val="20"/>
        </w:rPr>
        <w:t>14,55</w:t>
      </w:r>
      <w:r w:rsidR="009D0BB5" w:rsidRPr="006564C2">
        <w:rPr>
          <w:rFonts w:ascii="Verdana" w:hAnsi="Verdana"/>
          <w:color w:val="000000" w:themeColor="text1"/>
          <w:sz w:val="20"/>
          <w:szCs w:val="20"/>
        </w:rPr>
        <w:t xml:space="preserve"> mmHg</w:t>
      </w:r>
      <w:r w:rsidR="008B4108" w:rsidRPr="006564C2">
        <w:rPr>
          <w:rFonts w:ascii="Verdana" w:hAnsi="Verdana"/>
          <w:color w:val="000000" w:themeColor="text1"/>
          <w:sz w:val="20"/>
          <w:szCs w:val="20"/>
        </w:rPr>
        <w:t xml:space="preserve"> vs </w:t>
      </w:r>
      <w:r w:rsidR="008B4108" w:rsidRPr="006564C2">
        <w:rPr>
          <w:rFonts w:ascii="Verdana" w:eastAsia="Times New Roman" w:hAnsi="Verdana"/>
          <w:color w:val="1F1F1F"/>
          <w:sz w:val="20"/>
          <w:szCs w:val="20"/>
          <w:bdr w:val="none" w:sz="0" w:space="0" w:color="auto" w:frame="1"/>
          <w:lang w:eastAsia="pt-BR"/>
        </w:rPr>
        <w:t>108,14 ± 10,18</w:t>
      </w:r>
      <w:r w:rsidR="009D0BB5" w:rsidRPr="006564C2">
        <w:rPr>
          <w:rFonts w:ascii="Verdana" w:eastAsia="Times New Roman" w:hAnsi="Verdana"/>
          <w:color w:val="1F1F1F"/>
          <w:sz w:val="20"/>
          <w:szCs w:val="20"/>
          <w:bdr w:val="none" w:sz="0" w:space="0" w:color="auto" w:frame="1"/>
          <w:lang w:eastAsia="pt-BR"/>
        </w:rPr>
        <w:t xml:space="preserve"> mmHg</w:t>
      </w:r>
      <w:r w:rsidR="008B4108" w:rsidRPr="006564C2">
        <w:rPr>
          <w:rFonts w:ascii="Verdana" w:hAnsi="Verdana"/>
          <w:color w:val="000000" w:themeColor="text1"/>
          <w:sz w:val="20"/>
          <w:szCs w:val="20"/>
        </w:rPr>
        <w:t xml:space="preserve">; </w:t>
      </w:r>
      <w:r w:rsidRPr="006564C2">
        <w:rPr>
          <w:rFonts w:ascii="Verdana" w:hAnsi="Verdana"/>
          <w:color w:val="000000" w:themeColor="text1"/>
          <w:sz w:val="20"/>
          <w:szCs w:val="20"/>
        </w:rPr>
        <w:t xml:space="preserve">p=0,02) e maior </w:t>
      </w:r>
      <w:r w:rsidR="009D0BB5" w:rsidRPr="006564C2">
        <w:rPr>
          <w:rFonts w:ascii="Verdana" w:hAnsi="Verdana"/>
          <w:color w:val="000000" w:themeColor="text1"/>
          <w:sz w:val="20"/>
          <w:szCs w:val="20"/>
        </w:rPr>
        <w:t xml:space="preserve">prevalência de </w:t>
      </w:r>
      <w:r w:rsidRPr="006564C2">
        <w:rPr>
          <w:rFonts w:ascii="Verdana" w:hAnsi="Verdana"/>
          <w:color w:val="000000" w:themeColor="text1"/>
          <w:sz w:val="20"/>
          <w:szCs w:val="20"/>
        </w:rPr>
        <w:t>consumo de álcool (</w:t>
      </w:r>
      <w:r w:rsidR="009D0BB5" w:rsidRPr="006564C2">
        <w:rPr>
          <w:rFonts w:ascii="Verdana" w:hAnsi="Verdana"/>
          <w:color w:val="000000" w:themeColor="text1"/>
          <w:sz w:val="20"/>
          <w:szCs w:val="20"/>
        </w:rPr>
        <w:t>8</w:t>
      </w:r>
      <w:r w:rsidR="008B4108" w:rsidRPr="006564C2">
        <w:rPr>
          <w:rFonts w:ascii="Verdana" w:hAnsi="Verdana"/>
          <w:color w:val="000000" w:themeColor="text1"/>
          <w:sz w:val="20"/>
          <w:szCs w:val="20"/>
        </w:rPr>
        <w:t>0</w:t>
      </w:r>
      <w:r w:rsidR="009D0BB5" w:rsidRPr="006564C2">
        <w:rPr>
          <w:rFonts w:ascii="Verdana" w:hAnsi="Verdana"/>
          <w:color w:val="000000" w:themeColor="text1"/>
          <w:sz w:val="20"/>
          <w:szCs w:val="20"/>
        </w:rPr>
        <w:t>%</w:t>
      </w:r>
      <w:r w:rsidR="008B4108" w:rsidRPr="006564C2">
        <w:rPr>
          <w:rFonts w:ascii="Verdana" w:hAnsi="Verdana"/>
          <w:color w:val="000000" w:themeColor="text1"/>
          <w:sz w:val="20"/>
          <w:szCs w:val="20"/>
        </w:rPr>
        <w:t xml:space="preserve"> vs </w:t>
      </w:r>
      <w:r w:rsidR="009D0BB5" w:rsidRPr="006564C2">
        <w:rPr>
          <w:rFonts w:ascii="Verdana" w:hAnsi="Verdana"/>
          <w:color w:val="000000" w:themeColor="text1"/>
          <w:sz w:val="20"/>
          <w:szCs w:val="20"/>
        </w:rPr>
        <w:t>36%</w:t>
      </w:r>
      <w:r w:rsidR="008B4108" w:rsidRPr="006564C2">
        <w:rPr>
          <w:rFonts w:ascii="Verdana" w:hAnsi="Verdana"/>
          <w:color w:val="000000" w:themeColor="text1"/>
          <w:sz w:val="20"/>
          <w:szCs w:val="20"/>
        </w:rPr>
        <w:t>; p=0,02</w:t>
      </w:r>
      <w:r w:rsidRPr="006564C2">
        <w:rPr>
          <w:rFonts w:ascii="Verdana" w:hAnsi="Verdana"/>
          <w:color w:val="000000" w:themeColor="text1"/>
          <w:sz w:val="20"/>
          <w:szCs w:val="20"/>
        </w:rPr>
        <w:t>). Observou-se elevada exposição à nicotina nesse grupo (</w:t>
      </w:r>
      <w:r w:rsidR="008B4108" w:rsidRPr="006564C2">
        <w:rPr>
          <w:rFonts w:ascii="Verdana" w:eastAsia="Times New Roman" w:hAnsi="Verdana"/>
          <w:color w:val="1F1F1F"/>
          <w:sz w:val="20"/>
          <w:szCs w:val="20"/>
          <w:lang w:eastAsia="pt-BR"/>
        </w:rPr>
        <w:t>53,48 ± 79,47 mg/dia</w:t>
      </w:r>
      <w:r w:rsidRPr="006564C2">
        <w:rPr>
          <w:rFonts w:ascii="Verdana" w:hAnsi="Verdana"/>
          <w:color w:val="000000" w:themeColor="text1"/>
          <w:sz w:val="20"/>
          <w:szCs w:val="20"/>
        </w:rPr>
        <w:t xml:space="preserve">). </w:t>
      </w:r>
      <w:r w:rsidRPr="006564C2">
        <w:rPr>
          <w:rFonts w:ascii="Verdana" w:hAnsi="Verdana"/>
          <w:b/>
          <w:bCs/>
          <w:color w:val="000000" w:themeColor="text1"/>
          <w:sz w:val="20"/>
          <w:szCs w:val="20"/>
        </w:rPr>
        <w:t>Conclusão:</w:t>
      </w:r>
      <w:r w:rsidRPr="006564C2">
        <w:rPr>
          <w:rFonts w:ascii="Verdana" w:hAnsi="Verdana"/>
          <w:color w:val="000000" w:themeColor="text1"/>
          <w:sz w:val="20"/>
          <w:szCs w:val="20"/>
        </w:rPr>
        <w:t xml:space="preserve"> Usuários de cigarro eletrônico apresentaram níveis mais elevados de pressão arterial sistólica e maior consumo de álcool, sugerindo impacto precoce dessas substâncias </w:t>
      </w:r>
      <w:r w:rsidR="00596195" w:rsidRPr="006564C2">
        <w:rPr>
          <w:rFonts w:ascii="Verdana" w:hAnsi="Verdana"/>
          <w:color w:val="000000" w:themeColor="text1"/>
          <w:sz w:val="20"/>
          <w:szCs w:val="20"/>
        </w:rPr>
        <w:t>n</w:t>
      </w:r>
      <w:r w:rsidRPr="006564C2">
        <w:rPr>
          <w:rFonts w:ascii="Verdana" w:hAnsi="Verdana"/>
          <w:color w:val="000000" w:themeColor="text1"/>
          <w:sz w:val="20"/>
          <w:szCs w:val="20"/>
        </w:rPr>
        <w:t>a saúde cardiovascular em jovens.</w:t>
      </w:r>
    </w:p>
    <w:p w14:paraId="795CDEAD" w14:textId="77777777" w:rsidR="00874607" w:rsidRPr="006564C2" w:rsidRDefault="00874607" w:rsidP="003A1C35">
      <w:pPr>
        <w:pStyle w:val="Corpodetexto"/>
        <w:jc w:val="both"/>
        <w:rPr>
          <w:rFonts w:ascii="Verdana" w:hAnsi="Verdana"/>
          <w:color w:val="000000" w:themeColor="text1"/>
          <w:sz w:val="20"/>
          <w:szCs w:val="20"/>
        </w:rPr>
      </w:pPr>
    </w:p>
    <w:p w14:paraId="2AF753EE" w14:textId="6DD31AF9" w:rsidR="00874607" w:rsidRPr="006564C2" w:rsidRDefault="00523EE5" w:rsidP="003A1C35">
      <w:pPr>
        <w:pStyle w:val="Corpodetexto"/>
        <w:jc w:val="both"/>
        <w:rPr>
          <w:rFonts w:ascii="Verdana" w:hAnsi="Verdana"/>
          <w:b/>
          <w:bCs/>
          <w:color w:val="000000" w:themeColor="text1"/>
          <w:sz w:val="20"/>
          <w:szCs w:val="20"/>
        </w:rPr>
      </w:pPr>
      <w:r>
        <w:rPr>
          <w:rFonts w:ascii="Verdana" w:hAnsi="Verdana"/>
          <w:b/>
          <w:bCs/>
          <w:color w:val="000000" w:themeColor="text1"/>
          <w:sz w:val="20"/>
          <w:szCs w:val="20"/>
        </w:rPr>
        <w:t>Descritores</w:t>
      </w:r>
    </w:p>
    <w:p w14:paraId="3BA9E60A" w14:textId="77777777" w:rsidR="00874607" w:rsidRPr="006564C2" w:rsidRDefault="00874607" w:rsidP="003A1C35">
      <w:pPr>
        <w:pStyle w:val="Corpodetexto"/>
        <w:jc w:val="both"/>
        <w:rPr>
          <w:rFonts w:ascii="Verdana" w:hAnsi="Verdana"/>
          <w:b/>
          <w:bCs/>
          <w:color w:val="000000" w:themeColor="text1"/>
          <w:sz w:val="20"/>
          <w:szCs w:val="20"/>
        </w:rPr>
      </w:pPr>
    </w:p>
    <w:p w14:paraId="5C9B1DBD" w14:textId="6D5B9B56" w:rsidR="009E084B" w:rsidRPr="006564C2" w:rsidRDefault="00874607" w:rsidP="003A1C35">
      <w:pPr>
        <w:pStyle w:val="Corpodetexto"/>
        <w:jc w:val="both"/>
        <w:rPr>
          <w:rFonts w:ascii="Verdana" w:hAnsi="Verdana"/>
          <w:color w:val="000000" w:themeColor="text1"/>
          <w:sz w:val="20"/>
          <w:szCs w:val="20"/>
        </w:rPr>
      </w:pPr>
      <w:r w:rsidRPr="006564C2">
        <w:rPr>
          <w:rFonts w:ascii="Verdana" w:hAnsi="Verdana"/>
          <w:color w:val="000000" w:themeColor="text1"/>
          <w:sz w:val="20"/>
          <w:szCs w:val="20"/>
        </w:rPr>
        <w:t>Sistemas Eletrônicos de Liberação de Nicotina, Cigarro Eletrônico, Fatores de Risco de Doenças Cardíacas, Fatores de Risco Cardiovascular, Estudante Universitário.</w:t>
      </w:r>
    </w:p>
    <w:p w14:paraId="45D0C66F" w14:textId="77777777" w:rsidR="009E084B" w:rsidRPr="006564C2" w:rsidRDefault="009E084B" w:rsidP="003A1C35">
      <w:pPr>
        <w:pStyle w:val="Corpodetexto"/>
        <w:rPr>
          <w:rFonts w:ascii="Verdana" w:hAnsi="Verdana"/>
          <w:color w:val="EE0000"/>
          <w:sz w:val="20"/>
          <w:szCs w:val="20"/>
        </w:rPr>
      </w:pPr>
    </w:p>
    <w:p w14:paraId="755963F1" w14:textId="77777777" w:rsidR="009E084B" w:rsidRPr="006564C2" w:rsidRDefault="00CB102F" w:rsidP="003A1C35">
      <w:pPr>
        <w:pStyle w:val="Ttulo1"/>
        <w:ind w:left="0"/>
        <w:rPr>
          <w:rFonts w:ascii="Verdana" w:hAnsi="Verdana"/>
          <w:color w:val="000000" w:themeColor="text1"/>
          <w:sz w:val="20"/>
          <w:szCs w:val="20"/>
        </w:rPr>
      </w:pPr>
      <w:bookmarkStart w:id="8" w:name="ABSTRACT"/>
      <w:bookmarkStart w:id="9" w:name="_bookmark1"/>
      <w:bookmarkStart w:id="10" w:name="_Toc228960950"/>
      <w:bookmarkStart w:id="11" w:name="_Toc228961937"/>
      <w:bookmarkEnd w:id="8"/>
      <w:bookmarkEnd w:id="9"/>
      <w:r w:rsidRPr="006564C2">
        <w:rPr>
          <w:rFonts w:ascii="Verdana" w:hAnsi="Verdana"/>
          <w:color w:val="000000" w:themeColor="text1"/>
          <w:spacing w:val="-2"/>
          <w:sz w:val="20"/>
          <w:szCs w:val="20"/>
        </w:rPr>
        <w:t>ABSTRACT</w:t>
      </w:r>
      <w:bookmarkEnd w:id="10"/>
      <w:bookmarkEnd w:id="11"/>
    </w:p>
    <w:p w14:paraId="62BFFD76" w14:textId="575824C1" w:rsidR="009E084B" w:rsidRPr="006564C2" w:rsidRDefault="009E084B" w:rsidP="003A1C35">
      <w:pPr>
        <w:pStyle w:val="Corpodetexto"/>
        <w:jc w:val="both"/>
        <w:rPr>
          <w:rFonts w:ascii="Verdana" w:hAnsi="Verdana"/>
          <w:color w:val="EE0000"/>
          <w:sz w:val="20"/>
          <w:szCs w:val="20"/>
        </w:rPr>
      </w:pPr>
    </w:p>
    <w:p w14:paraId="6FCAB521" w14:textId="4DD1C1FE" w:rsidR="00874607" w:rsidRPr="006564C2" w:rsidRDefault="008B4108" w:rsidP="003A1C35">
      <w:pPr>
        <w:pStyle w:val="Corpodetexto"/>
        <w:jc w:val="both"/>
        <w:rPr>
          <w:rFonts w:ascii="Verdana" w:hAnsi="Verdana"/>
          <w:color w:val="000000" w:themeColor="text1"/>
          <w:sz w:val="20"/>
          <w:szCs w:val="20"/>
        </w:rPr>
      </w:pPr>
      <w:r w:rsidRPr="006564C2">
        <w:rPr>
          <w:rFonts w:ascii="Verdana" w:hAnsi="Verdana"/>
          <w:b/>
          <w:bCs/>
          <w:color w:val="000000" w:themeColor="text1"/>
          <w:sz w:val="20"/>
          <w:szCs w:val="20"/>
        </w:rPr>
        <w:t>Introduction:</w:t>
      </w:r>
      <w:r w:rsidRPr="006564C2">
        <w:rPr>
          <w:rFonts w:ascii="Verdana" w:hAnsi="Verdana"/>
          <w:color w:val="000000" w:themeColor="text1"/>
          <w:sz w:val="20"/>
          <w:szCs w:val="20"/>
        </w:rPr>
        <w:t xml:space="preserve"> The use of Electronic Nicotine Delivery Systems (EBDs) among young university students raises concerns about early cardiovascular impacts. </w:t>
      </w:r>
      <w:bookmarkStart w:id="12" w:name="_GoBack"/>
      <w:r w:rsidRPr="006564C2">
        <w:rPr>
          <w:rFonts w:ascii="Verdana" w:hAnsi="Verdana"/>
          <w:b/>
          <w:bCs/>
          <w:color w:val="000000" w:themeColor="text1"/>
          <w:sz w:val="20"/>
          <w:szCs w:val="20"/>
        </w:rPr>
        <w:t>Objective:</w:t>
      </w:r>
      <w:r w:rsidRPr="006564C2">
        <w:rPr>
          <w:rFonts w:ascii="Verdana" w:hAnsi="Verdana"/>
          <w:color w:val="000000" w:themeColor="text1"/>
          <w:sz w:val="20"/>
          <w:szCs w:val="20"/>
        </w:rPr>
        <w:t xml:space="preserve"> To compare cardiovascular risk factors between university students who use and do not use e-cigarettes.</w:t>
      </w:r>
      <w:r w:rsidRPr="006564C2">
        <w:rPr>
          <w:rFonts w:ascii="Verdana" w:hAnsi="Verdana"/>
          <w:b/>
          <w:bCs/>
          <w:color w:val="000000" w:themeColor="text1"/>
          <w:sz w:val="20"/>
          <w:szCs w:val="20"/>
        </w:rPr>
        <w:t xml:space="preserve"> Methods:</w:t>
      </w:r>
      <w:r w:rsidRPr="006564C2">
        <w:rPr>
          <w:rFonts w:ascii="Verdana" w:hAnsi="Verdana"/>
          <w:color w:val="000000" w:themeColor="text1"/>
          <w:sz w:val="20"/>
          <w:szCs w:val="20"/>
        </w:rPr>
        <w:t xml:space="preserve"> An analytical cross-sectional study was conducted with university students who use and do not use e-cigarettes, enrolled in health-related courses at a philanthropic university. A sociodemographic questionnaire, the Pittsburgh Sleep Quality Index (PSQI), and the International Physical Activity Questionnaire (IPAQ) were applied. Blood pressure, waist-to-hip ratio, and body mass index were also measured. The Kolmogorov-Smirnov normality test was used, and the independent t-test or Mann-Whitney test was applied to compare the groups, considering p&lt;0.05. </w:t>
      </w:r>
      <w:r w:rsidRPr="006564C2">
        <w:rPr>
          <w:rFonts w:ascii="Verdana" w:hAnsi="Verdana"/>
          <w:b/>
          <w:bCs/>
          <w:color w:val="000000" w:themeColor="text1"/>
          <w:sz w:val="20"/>
          <w:szCs w:val="20"/>
        </w:rPr>
        <w:t>Results:</w:t>
      </w:r>
      <w:r w:rsidRPr="006564C2">
        <w:rPr>
          <w:rFonts w:ascii="Verdana" w:hAnsi="Verdana"/>
          <w:color w:val="000000" w:themeColor="text1"/>
          <w:sz w:val="20"/>
          <w:szCs w:val="20"/>
        </w:rPr>
        <w:t xml:space="preserve"> The groups showed similarities in sociodemographic profile, nutritional status, sleep quality, and level of physical activity. However, e-cigarette users presented higher levels of systolic blood pressure (116.44 ± 14.55 vs 108.14 ± 10.18; p=0.02) and higher alcohol consumption (</w:t>
      </w:r>
      <w:r w:rsidR="009D0BB5" w:rsidRPr="006564C2">
        <w:rPr>
          <w:rFonts w:ascii="Verdana" w:hAnsi="Verdana"/>
          <w:color w:val="000000" w:themeColor="text1"/>
          <w:sz w:val="20"/>
          <w:szCs w:val="20"/>
        </w:rPr>
        <w:t>8</w:t>
      </w:r>
      <w:r w:rsidRPr="006564C2">
        <w:rPr>
          <w:rFonts w:ascii="Verdana" w:hAnsi="Verdana"/>
          <w:color w:val="000000" w:themeColor="text1"/>
          <w:sz w:val="20"/>
          <w:szCs w:val="20"/>
        </w:rPr>
        <w:t>0</w:t>
      </w:r>
      <w:r w:rsidR="009D0BB5" w:rsidRPr="006564C2">
        <w:rPr>
          <w:rFonts w:ascii="Verdana" w:hAnsi="Verdana"/>
          <w:color w:val="000000" w:themeColor="text1"/>
          <w:sz w:val="20"/>
          <w:szCs w:val="20"/>
        </w:rPr>
        <w:t>%</w:t>
      </w:r>
      <w:r w:rsidRPr="006564C2">
        <w:rPr>
          <w:rFonts w:ascii="Verdana" w:hAnsi="Verdana"/>
          <w:color w:val="000000" w:themeColor="text1"/>
          <w:sz w:val="20"/>
          <w:szCs w:val="20"/>
        </w:rPr>
        <w:t xml:space="preserve"> vs </w:t>
      </w:r>
      <w:r w:rsidR="009D0BB5" w:rsidRPr="006564C2">
        <w:rPr>
          <w:rFonts w:ascii="Verdana" w:hAnsi="Verdana"/>
          <w:color w:val="000000" w:themeColor="text1"/>
          <w:sz w:val="20"/>
          <w:szCs w:val="20"/>
        </w:rPr>
        <w:t>36%</w:t>
      </w:r>
      <w:r w:rsidRPr="006564C2">
        <w:rPr>
          <w:rFonts w:ascii="Verdana" w:hAnsi="Verdana"/>
          <w:color w:val="000000" w:themeColor="text1"/>
          <w:sz w:val="20"/>
          <w:szCs w:val="20"/>
        </w:rPr>
        <w:t xml:space="preserve">; p=0.02). High nicotine exposure was observed in this group (53.48 ± 79.47 mg/day). </w:t>
      </w:r>
      <w:r w:rsidRPr="006564C2">
        <w:rPr>
          <w:rFonts w:ascii="Verdana" w:hAnsi="Verdana"/>
          <w:b/>
          <w:bCs/>
          <w:color w:val="000000" w:themeColor="text1"/>
          <w:sz w:val="20"/>
          <w:szCs w:val="20"/>
        </w:rPr>
        <w:t>Conclusion:</w:t>
      </w:r>
      <w:r w:rsidRPr="006564C2">
        <w:rPr>
          <w:rFonts w:ascii="Verdana" w:hAnsi="Verdana"/>
          <w:color w:val="000000" w:themeColor="text1"/>
          <w:sz w:val="20"/>
          <w:szCs w:val="20"/>
        </w:rPr>
        <w:t xml:space="preserve"> E-cigarette users presented higher levels of systolic blood pressure and higher alcohol consumption, suggesting an early impact of these substances on cardiovascular health in young people.</w:t>
      </w:r>
      <w:bookmarkEnd w:id="12"/>
    </w:p>
    <w:p w14:paraId="7F69EB37" w14:textId="77777777" w:rsidR="00874607" w:rsidRPr="006564C2" w:rsidRDefault="00874607" w:rsidP="003A1C35">
      <w:pPr>
        <w:pStyle w:val="Corpodetexto"/>
        <w:jc w:val="both"/>
        <w:rPr>
          <w:rFonts w:ascii="Verdana" w:hAnsi="Verdana"/>
          <w:b/>
          <w:bCs/>
          <w:color w:val="000000" w:themeColor="text1"/>
          <w:sz w:val="20"/>
          <w:szCs w:val="20"/>
        </w:rPr>
      </w:pPr>
      <w:r w:rsidRPr="006564C2">
        <w:rPr>
          <w:rFonts w:ascii="Verdana" w:hAnsi="Verdana"/>
          <w:b/>
          <w:bCs/>
          <w:color w:val="000000" w:themeColor="text1"/>
          <w:sz w:val="20"/>
          <w:szCs w:val="20"/>
        </w:rPr>
        <w:t>Key-words</w:t>
      </w:r>
    </w:p>
    <w:p w14:paraId="1176C5C3" w14:textId="77777777" w:rsidR="00874607" w:rsidRPr="006564C2" w:rsidRDefault="00874607" w:rsidP="003A1C35">
      <w:pPr>
        <w:pStyle w:val="Corpodetexto"/>
        <w:jc w:val="both"/>
        <w:rPr>
          <w:rFonts w:ascii="Verdana" w:hAnsi="Verdana"/>
          <w:b/>
          <w:bCs/>
          <w:color w:val="000000" w:themeColor="text1"/>
          <w:sz w:val="20"/>
          <w:szCs w:val="20"/>
        </w:rPr>
      </w:pPr>
    </w:p>
    <w:p w14:paraId="7A6B82B6" w14:textId="1D718D73" w:rsidR="009E084B" w:rsidRPr="006564C2" w:rsidRDefault="00874607" w:rsidP="003A1C35">
      <w:pPr>
        <w:pStyle w:val="Corpodetexto"/>
        <w:jc w:val="both"/>
        <w:rPr>
          <w:rFonts w:ascii="Verdana" w:hAnsi="Verdana"/>
          <w:color w:val="000000" w:themeColor="text1"/>
          <w:sz w:val="20"/>
          <w:szCs w:val="20"/>
        </w:rPr>
      </w:pPr>
      <w:r w:rsidRPr="006564C2">
        <w:rPr>
          <w:rFonts w:ascii="Verdana" w:hAnsi="Verdana"/>
          <w:color w:val="000000" w:themeColor="text1"/>
          <w:sz w:val="20"/>
          <w:szCs w:val="20"/>
        </w:rPr>
        <w:t>Electronic Nicotine Delivery Systems, Vaping, Heart Disease Risk Factors, Students</w:t>
      </w:r>
    </w:p>
    <w:p w14:paraId="09828113" w14:textId="77777777" w:rsidR="009E084B" w:rsidRPr="006564C2" w:rsidRDefault="009E084B" w:rsidP="003A1C35">
      <w:pPr>
        <w:pStyle w:val="Corpodetexto"/>
        <w:rPr>
          <w:rFonts w:ascii="Verdana" w:hAnsi="Verdana"/>
          <w:color w:val="EE0000"/>
          <w:sz w:val="20"/>
          <w:szCs w:val="20"/>
        </w:rPr>
      </w:pPr>
    </w:p>
    <w:p w14:paraId="5FD57593" w14:textId="668C083F" w:rsidR="008B4108" w:rsidRPr="006564C2" w:rsidRDefault="008B4108" w:rsidP="003A1C35">
      <w:pPr>
        <w:pStyle w:val="Ttulo1"/>
        <w:ind w:left="0"/>
        <w:rPr>
          <w:rFonts w:ascii="Verdana" w:hAnsi="Verdana"/>
          <w:sz w:val="20"/>
          <w:szCs w:val="20"/>
        </w:rPr>
      </w:pPr>
      <w:bookmarkStart w:id="13" w:name="_Toc228961938"/>
      <w:r w:rsidRPr="006564C2">
        <w:rPr>
          <w:rFonts w:ascii="Verdana" w:hAnsi="Verdana"/>
          <w:sz w:val="20"/>
          <w:szCs w:val="20"/>
        </w:rPr>
        <w:t>RESUMEN</w:t>
      </w:r>
      <w:bookmarkEnd w:id="13"/>
    </w:p>
    <w:p w14:paraId="180569B6" w14:textId="77777777" w:rsidR="008B4108" w:rsidRPr="006564C2" w:rsidRDefault="008B4108" w:rsidP="003A1C35">
      <w:pPr>
        <w:pStyle w:val="Corpodetexto"/>
        <w:rPr>
          <w:rFonts w:ascii="Verdana" w:hAnsi="Verdana"/>
          <w:b/>
          <w:bCs/>
          <w:color w:val="000000" w:themeColor="text1"/>
          <w:sz w:val="20"/>
          <w:szCs w:val="20"/>
        </w:rPr>
      </w:pPr>
    </w:p>
    <w:p w14:paraId="45D3EE2D" w14:textId="717F27C1" w:rsidR="008B4108" w:rsidRPr="006564C2" w:rsidRDefault="008B4108" w:rsidP="003A1C35">
      <w:pPr>
        <w:pStyle w:val="Corpodetexto"/>
        <w:jc w:val="both"/>
        <w:rPr>
          <w:rFonts w:ascii="Verdana" w:hAnsi="Verdana"/>
          <w:color w:val="000000" w:themeColor="text1"/>
          <w:sz w:val="20"/>
          <w:szCs w:val="20"/>
        </w:rPr>
      </w:pPr>
      <w:r w:rsidRPr="006564C2">
        <w:rPr>
          <w:rFonts w:ascii="Verdana" w:hAnsi="Verdana"/>
          <w:b/>
          <w:bCs/>
          <w:color w:val="000000" w:themeColor="text1"/>
          <w:sz w:val="20"/>
          <w:szCs w:val="20"/>
        </w:rPr>
        <w:t>Introducción:</w:t>
      </w:r>
      <w:r w:rsidRPr="006564C2">
        <w:rPr>
          <w:rFonts w:ascii="Verdana" w:hAnsi="Verdana"/>
          <w:color w:val="000000" w:themeColor="text1"/>
          <w:sz w:val="20"/>
          <w:szCs w:val="20"/>
        </w:rPr>
        <w:t xml:space="preserve"> El uso de sistemas electrónicos de administración de nicotina (EBD) entre jóvenes universitarios genera preocupación por sus impactos cardiovasculares tempranos. </w:t>
      </w:r>
      <w:r w:rsidRPr="006564C2">
        <w:rPr>
          <w:rFonts w:ascii="Verdana" w:hAnsi="Verdana"/>
          <w:b/>
          <w:bCs/>
          <w:color w:val="000000" w:themeColor="text1"/>
          <w:sz w:val="20"/>
          <w:szCs w:val="20"/>
        </w:rPr>
        <w:t>Objetivo:</w:t>
      </w:r>
      <w:r w:rsidRPr="006564C2">
        <w:rPr>
          <w:rFonts w:ascii="Verdana" w:hAnsi="Verdana"/>
          <w:color w:val="000000" w:themeColor="text1"/>
          <w:sz w:val="20"/>
          <w:szCs w:val="20"/>
        </w:rPr>
        <w:t xml:space="preserve"> Comparar los factores de riesgo cardiovascular entre estudiantes universitarios que usan y no usan cigarrillos electrónicos. </w:t>
      </w:r>
      <w:r w:rsidRPr="006564C2">
        <w:rPr>
          <w:rFonts w:ascii="Verdana" w:hAnsi="Verdana"/>
          <w:b/>
          <w:bCs/>
          <w:color w:val="000000" w:themeColor="text1"/>
          <w:sz w:val="20"/>
          <w:szCs w:val="20"/>
        </w:rPr>
        <w:t>Métodos:</w:t>
      </w:r>
      <w:r w:rsidRPr="006564C2">
        <w:rPr>
          <w:rFonts w:ascii="Verdana" w:hAnsi="Verdana"/>
          <w:color w:val="000000" w:themeColor="text1"/>
          <w:sz w:val="20"/>
          <w:szCs w:val="20"/>
        </w:rPr>
        <w:t xml:space="preserve"> Se realizó un estudio transversal </w:t>
      </w:r>
      <w:r w:rsidRPr="006564C2">
        <w:rPr>
          <w:rFonts w:ascii="Verdana" w:hAnsi="Verdana"/>
          <w:color w:val="000000" w:themeColor="text1"/>
          <w:sz w:val="20"/>
          <w:szCs w:val="20"/>
        </w:rPr>
        <w:lastRenderedPageBreak/>
        <w:t xml:space="preserve">analítico con estudiantes universitarios que usan y no usan cigarrillos electrónicos, inscritos en cursos relacionados con la salud en una universidad filantrópica. Se aplicó un cuestionario sociodemográfico, el Índice de Calidad del Sueño de Pittsburgh (PSQI) y el Cuestionario Internacional de Actividad Física (IPAQ). También se midieron la presión arterial, la relación cintura-cadera y el índice de masa corporal. Se utilizó la prueba de normalidad de Kolmogorov-Smirnov y se aplicó la prueba t de Student para muestras independientes o la prueba de Mann-Whitney para comparar los grupos, considerando p&lt;0,05. </w:t>
      </w:r>
      <w:r w:rsidRPr="006564C2">
        <w:rPr>
          <w:rFonts w:ascii="Verdana" w:hAnsi="Verdana"/>
          <w:b/>
          <w:bCs/>
          <w:color w:val="000000" w:themeColor="text1"/>
          <w:sz w:val="20"/>
          <w:szCs w:val="20"/>
        </w:rPr>
        <w:t>Resultados:</w:t>
      </w:r>
      <w:r w:rsidRPr="006564C2">
        <w:rPr>
          <w:rFonts w:ascii="Verdana" w:hAnsi="Verdana"/>
          <w:color w:val="000000" w:themeColor="text1"/>
          <w:sz w:val="20"/>
          <w:szCs w:val="20"/>
        </w:rPr>
        <w:t xml:space="preserve"> Los grupos mostraron similitudes en el perfil sociodemográfico, el estado nutricional, la calidad del sueño y el nivel de actividad física. Sin embargo, los usuarios de cigarrillos electrónicos presentaron niveles más altos de presión arterial sistólica (116,44 ± 14,55 frente a 108,14 ± 10,18; p=0,02) y mayor consumo de alcohol (20 frente a 9 individuos; p=0,02). Se observó una alta exposición a la nicotina en este grupo (53,48 ± 79,47 mg/día). </w:t>
      </w:r>
      <w:r w:rsidRPr="006564C2">
        <w:rPr>
          <w:rFonts w:ascii="Verdana" w:hAnsi="Verdana"/>
          <w:b/>
          <w:bCs/>
          <w:color w:val="000000" w:themeColor="text1"/>
          <w:sz w:val="20"/>
          <w:szCs w:val="20"/>
        </w:rPr>
        <w:t>Conclusión:</w:t>
      </w:r>
      <w:r w:rsidRPr="006564C2">
        <w:rPr>
          <w:rFonts w:ascii="Verdana" w:hAnsi="Verdana"/>
          <w:color w:val="000000" w:themeColor="text1"/>
          <w:sz w:val="20"/>
          <w:szCs w:val="20"/>
        </w:rPr>
        <w:t xml:space="preserve"> Los usuarios de cigarrillos electrónicos presentaron niveles más altos de presión arterial sistólica y mayor consumo de alcohol, lo que sugiere un impacto temprano de estas sustancias en la salud cardiovascular de los jóvenes.</w:t>
      </w:r>
    </w:p>
    <w:p w14:paraId="19665EC4" w14:textId="77777777" w:rsidR="008B4108" w:rsidRPr="006564C2" w:rsidRDefault="008B4108" w:rsidP="003A1C35">
      <w:pPr>
        <w:pStyle w:val="Corpodetexto"/>
        <w:jc w:val="both"/>
        <w:rPr>
          <w:rFonts w:ascii="Verdana" w:hAnsi="Verdana"/>
          <w:color w:val="000000" w:themeColor="text1"/>
          <w:sz w:val="20"/>
          <w:szCs w:val="20"/>
        </w:rPr>
      </w:pPr>
    </w:p>
    <w:p w14:paraId="5E31E4C5" w14:textId="37DD8D10" w:rsidR="008B4108" w:rsidRPr="006564C2" w:rsidRDefault="008B4108" w:rsidP="003A1C35">
      <w:pPr>
        <w:pStyle w:val="Corpodetexto"/>
        <w:jc w:val="both"/>
        <w:rPr>
          <w:rFonts w:ascii="Verdana" w:hAnsi="Verdana"/>
          <w:b/>
          <w:bCs/>
          <w:color w:val="000000" w:themeColor="text1"/>
          <w:sz w:val="20"/>
          <w:szCs w:val="20"/>
        </w:rPr>
      </w:pPr>
      <w:r w:rsidRPr="006564C2">
        <w:rPr>
          <w:rFonts w:ascii="Verdana" w:hAnsi="Verdana"/>
          <w:b/>
          <w:bCs/>
          <w:color w:val="000000" w:themeColor="text1"/>
          <w:sz w:val="20"/>
          <w:szCs w:val="20"/>
        </w:rPr>
        <w:t>Descriptores</w:t>
      </w:r>
    </w:p>
    <w:p w14:paraId="583A1C1C" w14:textId="77777777" w:rsidR="008B4108" w:rsidRPr="006564C2" w:rsidRDefault="008B4108" w:rsidP="003A1C35">
      <w:pPr>
        <w:pStyle w:val="Corpodetexto"/>
        <w:jc w:val="both"/>
        <w:rPr>
          <w:rFonts w:ascii="Verdana" w:hAnsi="Verdana"/>
          <w:b/>
          <w:bCs/>
          <w:color w:val="000000" w:themeColor="text1"/>
          <w:sz w:val="20"/>
          <w:szCs w:val="20"/>
        </w:rPr>
      </w:pPr>
    </w:p>
    <w:p w14:paraId="51DA6A13" w14:textId="5C14EBAF" w:rsidR="008B4108" w:rsidRPr="006564C2" w:rsidRDefault="008B4108" w:rsidP="003A1C35">
      <w:pPr>
        <w:pStyle w:val="Corpodetexto"/>
        <w:jc w:val="both"/>
        <w:rPr>
          <w:rFonts w:ascii="Verdana" w:hAnsi="Verdana"/>
          <w:color w:val="000000" w:themeColor="text1"/>
          <w:sz w:val="20"/>
          <w:szCs w:val="20"/>
        </w:rPr>
      </w:pPr>
      <w:r w:rsidRPr="006564C2">
        <w:rPr>
          <w:rFonts w:ascii="Verdana" w:hAnsi="Verdana"/>
          <w:color w:val="000000" w:themeColor="text1"/>
          <w:sz w:val="20"/>
          <w:szCs w:val="20"/>
        </w:rPr>
        <w:t>Sistemas electrónicos de administración de nicotina, cigarrillo electrónico, factores de riesgo de enfermedades cardíacas, factores de riesgo cardiovascular, estudiante universitario.</w:t>
      </w:r>
    </w:p>
    <w:p w14:paraId="67C07F02" w14:textId="77777777" w:rsidR="008B4108" w:rsidRDefault="008B4108" w:rsidP="003A1C35">
      <w:pPr>
        <w:pStyle w:val="Corpodetexto"/>
        <w:jc w:val="both"/>
        <w:rPr>
          <w:rFonts w:ascii="Verdana" w:hAnsi="Verdana"/>
          <w:b/>
          <w:bCs/>
          <w:color w:val="000000" w:themeColor="text1"/>
          <w:sz w:val="20"/>
          <w:szCs w:val="20"/>
        </w:rPr>
      </w:pPr>
    </w:p>
    <w:p w14:paraId="4B5CFE33" w14:textId="77777777" w:rsidR="003A1C35" w:rsidRPr="006564C2" w:rsidRDefault="003A1C35" w:rsidP="003A1C35">
      <w:pPr>
        <w:pStyle w:val="Corpodetexto"/>
        <w:jc w:val="both"/>
        <w:rPr>
          <w:rFonts w:ascii="Verdana" w:hAnsi="Verdana"/>
          <w:b/>
          <w:bCs/>
          <w:color w:val="000000" w:themeColor="text1"/>
          <w:sz w:val="20"/>
          <w:szCs w:val="20"/>
        </w:rPr>
      </w:pPr>
    </w:p>
    <w:p w14:paraId="30EAF1B6" w14:textId="77777777" w:rsidR="009E084B" w:rsidRDefault="009E084B" w:rsidP="006564C2">
      <w:pPr>
        <w:pStyle w:val="Corpodetexto"/>
        <w:spacing w:before="6"/>
        <w:ind w:firstLine="567"/>
        <w:rPr>
          <w:rFonts w:ascii="Verdana" w:hAnsi="Verdana"/>
          <w:b/>
          <w:color w:val="000000" w:themeColor="text1"/>
          <w:sz w:val="20"/>
          <w:szCs w:val="20"/>
        </w:rPr>
      </w:pPr>
    </w:p>
    <w:p w14:paraId="67ED08BE" w14:textId="77777777" w:rsidR="00523EE5" w:rsidRDefault="00523EE5" w:rsidP="006564C2">
      <w:pPr>
        <w:pStyle w:val="Corpodetexto"/>
        <w:spacing w:before="6"/>
        <w:ind w:firstLine="567"/>
        <w:rPr>
          <w:rFonts w:ascii="Verdana" w:hAnsi="Verdana"/>
          <w:b/>
          <w:color w:val="000000" w:themeColor="text1"/>
          <w:sz w:val="20"/>
          <w:szCs w:val="20"/>
        </w:rPr>
      </w:pPr>
    </w:p>
    <w:p w14:paraId="2CC1920D" w14:textId="77777777" w:rsidR="00523EE5" w:rsidRDefault="00523EE5" w:rsidP="006564C2">
      <w:pPr>
        <w:pStyle w:val="Corpodetexto"/>
        <w:spacing w:before="6"/>
        <w:ind w:firstLine="567"/>
        <w:rPr>
          <w:rFonts w:ascii="Verdana" w:hAnsi="Verdana"/>
          <w:b/>
          <w:color w:val="000000" w:themeColor="text1"/>
          <w:sz w:val="20"/>
          <w:szCs w:val="20"/>
        </w:rPr>
      </w:pPr>
    </w:p>
    <w:p w14:paraId="1B4592DC" w14:textId="77777777" w:rsidR="00523EE5" w:rsidRDefault="00523EE5" w:rsidP="006564C2">
      <w:pPr>
        <w:pStyle w:val="Corpodetexto"/>
        <w:spacing w:before="6"/>
        <w:ind w:firstLine="567"/>
        <w:rPr>
          <w:rFonts w:ascii="Verdana" w:hAnsi="Verdana"/>
          <w:b/>
          <w:color w:val="000000" w:themeColor="text1"/>
          <w:sz w:val="20"/>
          <w:szCs w:val="20"/>
        </w:rPr>
      </w:pPr>
    </w:p>
    <w:p w14:paraId="7875E517" w14:textId="77777777" w:rsidR="00523EE5" w:rsidRDefault="00523EE5" w:rsidP="006564C2">
      <w:pPr>
        <w:pStyle w:val="Corpodetexto"/>
        <w:spacing w:before="6"/>
        <w:ind w:firstLine="567"/>
        <w:rPr>
          <w:rFonts w:ascii="Verdana" w:hAnsi="Verdana"/>
          <w:b/>
          <w:color w:val="000000" w:themeColor="text1"/>
          <w:sz w:val="20"/>
          <w:szCs w:val="20"/>
        </w:rPr>
      </w:pPr>
    </w:p>
    <w:p w14:paraId="5BC04A13" w14:textId="77777777" w:rsidR="00523EE5" w:rsidRDefault="00523EE5" w:rsidP="006564C2">
      <w:pPr>
        <w:pStyle w:val="Corpodetexto"/>
        <w:spacing w:before="6"/>
        <w:ind w:firstLine="567"/>
        <w:rPr>
          <w:rFonts w:ascii="Verdana" w:hAnsi="Verdana"/>
          <w:b/>
          <w:color w:val="000000" w:themeColor="text1"/>
          <w:sz w:val="20"/>
          <w:szCs w:val="20"/>
        </w:rPr>
      </w:pPr>
    </w:p>
    <w:p w14:paraId="7E29890F" w14:textId="77777777" w:rsidR="00523EE5" w:rsidRDefault="00523EE5" w:rsidP="006564C2">
      <w:pPr>
        <w:pStyle w:val="Corpodetexto"/>
        <w:spacing w:before="6"/>
        <w:ind w:firstLine="567"/>
        <w:rPr>
          <w:rFonts w:ascii="Verdana" w:hAnsi="Verdana"/>
          <w:b/>
          <w:color w:val="000000" w:themeColor="text1"/>
          <w:sz w:val="20"/>
          <w:szCs w:val="20"/>
        </w:rPr>
      </w:pPr>
    </w:p>
    <w:p w14:paraId="213E9E44" w14:textId="77777777" w:rsidR="00523EE5" w:rsidRDefault="00523EE5" w:rsidP="006564C2">
      <w:pPr>
        <w:pStyle w:val="Corpodetexto"/>
        <w:spacing w:before="6"/>
        <w:ind w:firstLine="567"/>
        <w:rPr>
          <w:rFonts w:ascii="Verdana" w:hAnsi="Verdana"/>
          <w:b/>
          <w:color w:val="000000" w:themeColor="text1"/>
          <w:sz w:val="20"/>
          <w:szCs w:val="20"/>
        </w:rPr>
      </w:pPr>
    </w:p>
    <w:p w14:paraId="0F03F8C6" w14:textId="77777777" w:rsidR="00523EE5" w:rsidRDefault="00523EE5" w:rsidP="006564C2">
      <w:pPr>
        <w:pStyle w:val="Corpodetexto"/>
        <w:spacing w:before="6"/>
        <w:ind w:firstLine="567"/>
        <w:rPr>
          <w:rFonts w:ascii="Verdana" w:hAnsi="Verdana"/>
          <w:b/>
          <w:color w:val="000000" w:themeColor="text1"/>
          <w:sz w:val="20"/>
          <w:szCs w:val="20"/>
        </w:rPr>
      </w:pPr>
    </w:p>
    <w:p w14:paraId="059C8DC4" w14:textId="77777777" w:rsidR="00523EE5" w:rsidRDefault="00523EE5" w:rsidP="006564C2">
      <w:pPr>
        <w:pStyle w:val="Corpodetexto"/>
        <w:spacing w:before="6"/>
        <w:ind w:firstLine="567"/>
        <w:rPr>
          <w:rFonts w:ascii="Verdana" w:hAnsi="Verdana"/>
          <w:b/>
          <w:color w:val="000000" w:themeColor="text1"/>
          <w:sz w:val="20"/>
          <w:szCs w:val="20"/>
        </w:rPr>
      </w:pPr>
    </w:p>
    <w:p w14:paraId="65F9F112" w14:textId="77777777" w:rsidR="00523EE5" w:rsidRDefault="00523EE5" w:rsidP="006564C2">
      <w:pPr>
        <w:pStyle w:val="Corpodetexto"/>
        <w:spacing w:before="6"/>
        <w:ind w:firstLine="567"/>
        <w:rPr>
          <w:rFonts w:ascii="Verdana" w:hAnsi="Verdana"/>
          <w:b/>
          <w:color w:val="000000" w:themeColor="text1"/>
          <w:sz w:val="20"/>
          <w:szCs w:val="20"/>
        </w:rPr>
      </w:pPr>
    </w:p>
    <w:p w14:paraId="2B23B151" w14:textId="77777777" w:rsidR="00523EE5" w:rsidRDefault="00523EE5" w:rsidP="006564C2">
      <w:pPr>
        <w:pStyle w:val="Corpodetexto"/>
        <w:spacing w:before="6"/>
        <w:ind w:firstLine="567"/>
        <w:rPr>
          <w:rFonts w:ascii="Verdana" w:hAnsi="Verdana"/>
          <w:b/>
          <w:color w:val="000000" w:themeColor="text1"/>
          <w:sz w:val="20"/>
          <w:szCs w:val="20"/>
        </w:rPr>
      </w:pPr>
    </w:p>
    <w:p w14:paraId="706624A2" w14:textId="77777777" w:rsidR="00523EE5" w:rsidRDefault="00523EE5" w:rsidP="006564C2">
      <w:pPr>
        <w:pStyle w:val="Corpodetexto"/>
        <w:spacing w:before="6"/>
        <w:ind w:firstLine="567"/>
        <w:rPr>
          <w:rFonts w:ascii="Verdana" w:hAnsi="Verdana"/>
          <w:b/>
          <w:color w:val="000000" w:themeColor="text1"/>
          <w:sz w:val="20"/>
          <w:szCs w:val="20"/>
        </w:rPr>
      </w:pPr>
    </w:p>
    <w:p w14:paraId="00552E9A" w14:textId="77777777" w:rsidR="00523EE5" w:rsidRDefault="00523EE5" w:rsidP="006564C2">
      <w:pPr>
        <w:pStyle w:val="Corpodetexto"/>
        <w:spacing w:before="6"/>
        <w:ind w:firstLine="567"/>
        <w:rPr>
          <w:rFonts w:ascii="Verdana" w:hAnsi="Verdana"/>
          <w:b/>
          <w:color w:val="000000" w:themeColor="text1"/>
          <w:sz w:val="20"/>
          <w:szCs w:val="20"/>
        </w:rPr>
      </w:pPr>
    </w:p>
    <w:p w14:paraId="3E7A8A0A" w14:textId="77777777" w:rsidR="00523EE5" w:rsidRDefault="00523EE5" w:rsidP="006564C2">
      <w:pPr>
        <w:pStyle w:val="Corpodetexto"/>
        <w:spacing w:before="6"/>
        <w:ind w:firstLine="567"/>
        <w:rPr>
          <w:rFonts w:ascii="Verdana" w:hAnsi="Verdana"/>
          <w:b/>
          <w:color w:val="000000" w:themeColor="text1"/>
          <w:sz w:val="20"/>
          <w:szCs w:val="20"/>
        </w:rPr>
      </w:pPr>
    </w:p>
    <w:p w14:paraId="0998A5AE" w14:textId="77777777" w:rsidR="00523EE5" w:rsidRDefault="00523EE5" w:rsidP="006564C2">
      <w:pPr>
        <w:pStyle w:val="Corpodetexto"/>
        <w:spacing w:before="6"/>
        <w:ind w:firstLine="567"/>
        <w:rPr>
          <w:rFonts w:ascii="Verdana" w:hAnsi="Verdana"/>
          <w:b/>
          <w:color w:val="000000" w:themeColor="text1"/>
          <w:sz w:val="20"/>
          <w:szCs w:val="20"/>
        </w:rPr>
      </w:pPr>
    </w:p>
    <w:p w14:paraId="0FE125E3" w14:textId="77777777" w:rsidR="00523EE5" w:rsidRDefault="00523EE5" w:rsidP="006564C2">
      <w:pPr>
        <w:pStyle w:val="Corpodetexto"/>
        <w:spacing w:before="6"/>
        <w:ind w:firstLine="567"/>
        <w:rPr>
          <w:rFonts w:ascii="Verdana" w:hAnsi="Verdana"/>
          <w:b/>
          <w:color w:val="000000" w:themeColor="text1"/>
          <w:sz w:val="20"/>
          <w:szCs w:val="20"/>
        </w:rPr>
      </w:pPr>
    </w:p>
    <w:p w14:paraId="37BA9C95" w14:textId="77777777" w:rsidR="00523EE5" w:rsidRDefault="00523EE5" w:rsidP="006564C2">
      <w:pPr>
        <w:pStyle w:val="Corpodetexto"/>
        <w:spacing w:before="6"/>
        <w:ind w:firstLine="567"/>
        <w:rPr>
          <w:rFonts w:ascii="Verdana" w:hAnsi="Verdana"/>
          <w:b/>
          <w:color w:val="000000" w:themeColor="text1"/>
          <w:sz w:val="20"/>
          <w:szCs w:val="20"/>
        </w:rPr>
      </w:pPr>
    </w:p>
    <w:p w14:paraId="1988DA14" w14:textId="77777777" w:rsidR="00523EE5" w:rsidRDefault="00523EE5" w:rsidP="006564C2">
      <w:pPr>
        <w:pStyle w:val="Corpodetexto"/>
        <w:spacing w:before="6"/>
        <w:ind w:firstLine="567"/>
        <w:rPr>
          <w:rFonts w:ascii="Verdana" w:hAnsi="Verdana"/>
          <w:b/>
          <w:color w:val="000000" w:themeColor="text1"/>
          <w:sz w:val="20"/>
          <w:szCs w:val="20"/>
        </w:rPr>
      </w:pPr>
    </w:p>
    <w:p w14:paraId="03D5AED9" w14:textId="77777777" w:rsidR="00523EE5" w:rsidRDefault="00523EE5" w:rsidP="006564C2">
      <w:pPr>
        <w:pStyle w:val="Corpodetexto"/>
        <w:spacing w:before="6"/>
        <w:ind w:firstLine="567"/>
        <w:rPr>
          <w:rFonts w:ascii="Verdana" w:hAnsi="Verdana"/>
          <w:b/>
          <w:color w:val="000000" w:themeColor="text1"/>
          <w:sz w:val="20"/>
          <w:szCs w:val="20"/>
        </w:rPr>
      </w:pPr>
    </w:p>
    <w:p w14:paraId="48760E56" w14:textId="77777777" w:rsidR="00523EE5" w:rsidRDefault="00523EE5" w:rsidP="006564C2">
      <w:pPr>
        <w:pStyle w:val="Corpodetexto"/>
        <w:spacing w:before="6"/>
        <w:ind w:firstLine="567"/>
        <w:rPr>
          <w:rFonts w:ascii="Verdana" w:hAnsi="Verdana"/>
          <w:b/>
          <w:color w:val="000000" w:themeColor="text1"/>
          <w:sz w:val="20"/>
          <w:szCs w:val="20"/>
        </w:rPr>
      </w:pPr>
    </w:p>
    <w:p w14:paraId="4295F449" w14:textId="77777777" w:rsidR="00523EE5" w:rsidRDefault="00523EE5" w:rsidP="006564C2">
      <w:pPr>
        <w:pStyle w:val="Corpodetexto"/>
        <w:spacing w:before="6"/>
        <w:ind w:firstLine="567"/>
        <w:rPr>
          <w:rFonts w:ascii="Verdana" w:hAnsi="Verdana"/>
          <w:b/>
          <w:color w:val="000000" w:themeColor="text1"/>
          <w:sz w:val="20"/>
          <w:szCs w:val="20"/>
        </w:rPr>
      </w:pPr>
    </w:p>
    <w:p w14:paraId="050B808B" w14:textId="77777777" w:rsidR="00523EE5" w:rsidRDefault="00523EE5" w:rsidP="006564C2">
      <w:pPr>
        <w:pStyle w:val="Corpodetexto"/>
        <w:spacing w:before="6"/>
        <w:ind w:firstLine="567"/>
        <w:rPr>
          <w:rFonts w:ascii="Verdana" w:hAnsi="Verdana"/>
          <w:b/>
          <w:color w:val="000000" w:themeColor="text1"/>
          <w:sz w:val="20"/>
          <w:szCs w:val="20"/>
        </w:rPr>
      </w:pPr>
    </w:p>
    <w:p w14:paraId="65505D59" w14:textId="77777777" w:rsidR="00523EE5" w:rsidRDefault="00523EE5" w:rsidP="006564C2">
      <w:pPr>
        <w:pStyle w:val="Corpodetexto"/>
        <w:spacing w:before="6"/>
        <w:ind w:firstLine="567"/>
        <w:rPr>
          <w:rFonts w:ascii="Verdana" w:hAnsi="Verdana"/>
          <w:b/>
          <w:color w:val="000000" w:themeColor="text1"/>
          <w:sz w:val="20"/>
          <w:szCs w:val="20"/>
        </w:rPr>
      </w:pPr>
    </w:p>
    <w:p w14:paraId="1F8C2434" w14:textId="77777777" w:rsidR="00523EE5" w:rsidRDefault="00523EE5" w:rsidP="006564C2">
      <w:pPr>
        <w:pStyle w:val="Corpodetexto"/>
        <w:spacing w:before="6"/>
        <w:ind w:firstLine="567"/>
        <w:rPr>
          <w:rFonts w:ascii="Verdana" w:hAnsi="Verdana"/>
          <w:b/>
          <w:color w:val="000000" w:themeColor="text1"/>
          <w:sz w:val="20"/>
          <w:szCs w:val="20"/>
        </w:rPr>
      </w:pPr>
    </w:p>
    <w:p w14:paraId="165B151D" w14:textId="77777777" w:rsidR="00523EE5" w:rsidRDefault="00523EE5" w:rsidP="006564C2">
      <w:pPr>
        <w:pStyle w:val="Corpodetexto"/>
        <w:spacing w:before="6"/>
        <w:ind w:firstLine="567"/>
        <w:rPr>
          <w:rFonts w:ascii="Verdana" w:hAnsi="Verdana"/>
          <w:b/>
          <w:color w:val="000000" w:themeColor="text1"/>
          <w:sz w:val="20"/>
          <w:szCs w:val="20"/>
        </w:rPr>
      </w:pPr>
    </w:p>
    <w:p w14:paraId="6FDA1473" w14:textId="77777777" w:rsidR="00523EE5" w:rsidRDefault="00523EE5" w:rsidP="006564C2">
      <w:pPr>
        <w:pStyle w:val="Corpodetexto"/>
        <w:spacing w:before="6"/>
        <w:ind w:firstLine="567"/>
        <w:rPr>
          <w:rFonts w:ascii="Verdana" w:hAnsi="Verdana"/>
          <w:b/>
          <w:color w:val="000000" w:themeColor="text1"/>
          <w:sz w:val="20"/>
          <w:szCs w:val="20"/>
        </w:rPr>
      </w:pPr>
    </w:p>
    <w:p w14:paraId="2CA38356" w14:textId="77777777" w:rsidR="00523EE5" w:rsidRDefault="00523EE5" w:rsidP="006564C2">
      <w:pPr>
        <w:pStyle w:val="Corpodetexto"/>
        <w:spacing w:before="6"/>
        <w:ind w:firstLine="567"/>
        <w:rPr>
          <w:rFonts w:ascii="Verdana" w:hAnsi="Verdana"/>
          <w:b/>
          <w:color w:val="000000" w:themeColor="text1"/>
          <w:sz w:val="20"/>
          <w:szCs w:val="20"/>
        </w:rPr>
      </w:pPr>
    </w:p>
    <w:p w14:paraId="41FE8FF0" w14:textId="77777777" w:rsidR="00523EE5" w:rsidRDefault="00523EE5" w:rsidP="006564C2">
      <w:pPr>
        <w:pStyle w:val="Corpodetexto"/>
        <w:spacing w:before="6"/>
        <w:ind w:firstLine="567"/>
        <w:rPr>
          <w:rFonts w:ascii="Verdana" w:hAnsi="Verdana"/>
          <w:b/>
          <w:color w:val="000000" w:themeColor="text1"/>
          <w:sz w:val="20"/>
          <w:szCs w:val="20"/>
        </w:rPr>
      </w:pPr>
    </w:p>
    <w:p w14:paraId="2A94C57C" w14:textId="77777777" w:rsidR="00523EE5" w:rsidRDefault="00523EE5" w:rsidP="006564C2">
      <w:pPr>
        <w:pStyle w:val="Corpodetexto"/>
        <w:spacing w:before="6"/>
        <w:ind w:firstLine="567"/>
        <w:rPr>
          <w:rFonts w:ascii="Verdana" w:hAnsi="Verdana"/>
          <w:b/>
          <w:color w:val="000000" w:themeColor="text1"/>
          <w:sz w:val="20"/>
          <w:szCs w:val="20"/>
        </w:rPr>
      </w:pPr>
    </w:p>
    <w:p w14:paraId="5F24D986" w14:textId="77777777" w:rsidR="00523EE5" w:rsidRDefault="00523EE5" w:rsidP="006564C2">
      <w:pPr>
        <w:pStyle w:val="Corpodetexto"/>
        <w:spacing w:before="6"/>
        <w:ind w:firstLine="567"/>
        <w:rPr>
          <w:rFonts w:ascii="Verdana" w:hAnsi="Verdana"/>
          <w:b/>
          <w:color w:val="000000" w:themeColor="text1"/>
          <w:sz w:val="20"/>
          <w:szCs w:val="20"/>
        </w:rPr>
      </w:pPr>
    </w:p>
    <w:p w14:paraId="2A57A26D" w14:textId="77777777" w:rsidR="00523EE5" w:rsidRDefault="00523EE5" w:rsidP="006564C2">
      <w:pPr>
        <w:pStyle w:val="Corpodetexto"/>
        <w:spacing w:before="6"/>
        <w:ind w:firstLine="567"/>
        <w:rPr>
          <w:rFonts w:ascii="Verdana" w:hAnsi="Verdana"/>
          <w:b/>
          <w:color w:val="000000" w:themeColor="text1"/>
          <w:sz w:val="20"/>
          <w:szCs w:val="20"/>
        </w:rPr>
      </w:pPr>
    </w:p>
    <w:p w14:paraId="1892C571" w14:textId="77777777" w:rsidR="00523EE5" w:rsidRPr="006564C2" w:rsidRDefault="00523EE5" w:rsidP="006564C2">
      <w:pPr>
        <w:pStyle w:val="Corpodetexto"/>
        <w:spacing w:before="6"/>
        <w:ind w:firstLine="567"/>
        <w:rPr>
          <w:rFonts w:ascii="Verdana" w:hAnsi="Verdana"/>
          <w:sz w:val="20"/>
          <w:szCs w:val="20"/>
        </w:rPr>
      </w:pPr>
    </w:p>
    <w:p w14:paraId="3841883F" w14:textId="77777777" w:rsidR="009E084B" w:rsidRPr="006564C2" w:rsidRDefault="009E084B" w:rsidP="003A1C35">
      <w:pPr>
        <w:pStyle w:val="Corpodetexto"/>
        <w:rPr>
          <w:rFonts w:ascii="Verdana" w:hAnsi="Verdana"/>
          <w:sz w:val="20"/>
          <w:szCs w:val="20"/>
        </w:rPr>
      </w:pPr>
    </w:p>
    <w:p w14:paraId="05272BF2" w14:textId="77777777" w:rsidR="009E084B" w:rsidRPr="006564C2" w:rsidRDefault="00CB102F" w:rsidP="003A1C35">
      <w:pPr>
        <w:pStyle w:val="Ttulo1"/>
        <w:ind w:left="0"/>
        <w:rPr>
          <w:rFonts w:ascii="Verdana" w:hAnsi="Verdana"/>
          <w:sz w:val="20"/>
          <w:szCs w:val="20"/>
        </w:rPr>
      </w:pPr>
      <w:bookmarkStart w:id="14" w:name="INTRODUÇÃO"/>
      <w:bookmarkStart w:id="15" w:name="_bookmark2"/>
      <w:bookmarkStart w:id="16" w:name="_Toc228960951"/>
      <w:bookmarkStart w:id="17" w:name="_Toc228961939"/>
      <w:bookmarkEnd w:id="14"/>
      <w:bookmarkEnd w:id="15"/>
      <w:r w:rsidRPr="006564C2">
        <w:rPr>
          <w:rFonts w:ascii="Verdana" w:hAnsi="Verdana"/>
          <w:spacing w:val="-2"/>
          <w:sz w:val="20"/>
          <w:szCs w:val="20"/>
        </w:rPr>
        <w:t>INTRODUÇÃO</w:t>
      </w:r>
      <w:bookmarkEnd w:id="16"/>
      <w:bookmarkEnd w:id="17"/>
    </w:p>
    <w:p w14:paraId="4ACD9FE8" w14:textId="77777777" w:rsidR="009E084B" w:rsidRPr="006564C2" w:rsidRDefault="009E084B" w:rsidP="006564C2">
      <w:pPr>
        <w:pStyle w:val="Corpodetexto"/>
        <w:spacing w:before="93"/>
        <w:ind w:firstLine="567"/>
        <w:rPr>
          <w:rFonts w:ascii="Verdana" w:hAnsi="Verdana"/>
          <w:b/>
          <w:sz w:val="20"/>
          <w:szCs w:val="20"/>
        </w:rPr>
      </w:pPr>
    </w:p>
    <w:p w14:paraId="438C828D" w14:textId="274606DA" w:rsidR="00440E06" w:rsidRPr="006564C2" w:rsidRDefault="00440E06" w:rsidP="006564C2">
      <w:pPr>
        <w:spacing w:line="360" w:lineRule="auto"/>
        <w:ind w:firstLine="567"/>
        <w:jc w:val="both"/>
        <w:rPr>
          <w:rFonts w:ascii="Verdana" w:hAnsi="Verdana" w:cs="Arial"/>
          <w:sz w:val="20"/>
          <w:szCs w:val="20"/>
        </w:rPr>
      </w:pPr>
      <w:r w:rsidRPr="006564C2">
        <w:rPr>
          <w:rFonts w:ascii="Verdana" w:hAnsi="Verdana" w:cs="Arial"/>
          <w:sz w:val="20"/>
          <w:szCs w:val="20"/>
        </w:rPr>
        <w:t>A intensa rotina vivida por universitários, associada ao extenso programa curricular contribui para que eles desenvolvam hábitos que são considerados fatores de risco para o desenvolvimento de doenças cardiovasculares como o sedentarismo, dieta inadequada, redução da qualidade do sono, etilismo e tabagismo</w:t>
      </w:r>
      <w:r w:rsidR="00983701" w:rsidRPr="006564C2">
        <w:rPr>
          <w:rFonts w:ascii="Verdana" w:hAnsi="Verdana" w:cs="Arial"/>
          <w:sz w:val="20"/>
          <w:szCs w:val="20"/>
          <w:vertAlign w:val="superscript"/>
        </w:rPr>
        <w:t>(</w:t>
      </w:r>
      <w:r w:rsidR="00AA4598" w:rsidRPr="006564C2">
        <w:rPr>
          <w:rFonts w:ascii="Verdana" w:hAnsi="Verdana" w:cs="Arial"/>
          <w:sz w:val="20"/>
          <w:szCs w:val="20"/>
          <w:vertAlign w:val="superscript"/>
        </w:rPr>
        <w:t>1</w:t>
      </w:r>
      <w:r w:rsidR="00983701" w:rsidRPr="006564C2">
        <w:rPr>
          <w:rFonts w:ascii="Verdana" w:hAnsi="Verdana" w:cs="Arial"/>
          <w:sz w:val="20"/>
          <w:szCs w:val="20"/>
          <w:vertAlign w:val="superscript"/>
        </w:rPr>
        <w:t>)</w:t>
      </w:r>
      <w:r w:rsidR="00983701" w:rsidRPr="006564C2">
        <w:rPr>
          <w:rFonts w:ascii="Verdana" w:hAnsi="Verdana" w:cs="Arial"/>
          <w:sz w:val="20"/>
          <w:szCs w:val="20"/>
        </w:rPr>
        <w:t>.</w:t>
      </w:r>
    </w:p>
    <w:p w14:paraId="00794480" w14:textId="0D4417F6" w:rsidR="00440E06" w:rsidRPr="006564C2" w:rsidRDefault="00440E06" w:rsidP="006564C2">
      <w:pPr>
        <w:spacing w:line="360" w:lineRule="auto"/>
        <w:ind w:firstLine="567"/>
        <w:jc w:val="both"/>
        <w:rPr>
          <w:rFonts w:ascii="Verdana" w:hAnsi="Verdana" w:cs="Arial"/>
          <w:sz w:val="20"/>
          <w:szCs w:val="20"/>
        </w:rPr>
      </w:pPr>
      <w:r w:rsidRPr="006564C2">
        <w:rPr>
          <w:rFonts w:ascii="Verdana" w:hAnsi="Verdana" w:cs="Arial"/>
          <w:sz w:val="20"/>
          <w:szCs w:val="20"/>
        </w:rPr>
        <w:t xml:space="preserve">De acordo </w:t>
      </w:r>
      <w:r w:rsidR="009F46C2">
        <w:rPr>
          <w:rFonts w:ascii="Verdana" w:hAnsi="Verdana" w:cs="Arial"/>
          <w:sz w:val="20"/>
          <w:szCs w:val="20"/>
        </w:rPr>
        <w:t xml:space="preserve">com </w:t>
      </w:r>
      <w:r w:rsidRPr="006564C2">
        <w:rPr>
          <w:rFonts w:ascii="Verdana" w:hAnsi="Verdana" w:cs="Arial"/>
          <w:sz w:val="20"/>
          <w:szCs w:val="20"/>
        </w:rPr>
        <w:t>o inquérito nacional denominado Vigitel</w:t>
      </w:r>
      <w:r w:rsidR="004648B6" w:rsidRPr="006564C2">
        <w:rPr>
          <w:rFonts w:ascii="Verdana" w:hAnsi="Verdana" w:cs="Arial"/>
          <w:sz w:val="20"/>
          <w:szCs w:val="20"/>
          <w:vertAlign w:val="superscript"/>
        </w:rPr>
        <w:t>(2)</w:t>
      </w:r>
      <w:r w:rsidR="004648B6" w:rsidRPr="006564C2">
        <w:rPr>
          <w:rFonts w:ascii="Verdana" w:hAnsi="Verdana" w:cs="Arial"/>
          <w:sz w:val="20"/>
          <w:szCs w:val="20"/>
        </w:rPr>
        <w:t xml:space="preserve">, </w:t>
      </w:r>
      <w:r w:rsidRPr="006564C2">
        <w:rPr>
          <w:rFonts w:ascii="Verdana" w:hAnsi="Verdana" w:cs="Arial"/>
          <w:sz w:val="20"/>
          <w:szCs w:val="20"/>
        </w:rPr>
        <w:t>em 2022 a prevalência de fumantes nas capitais brasileiras era de aproximadamente 9,3%. Porém, segundo dados do Ministério da Saúde</w:t>
      </w:r>
      <w:r w:rsidR="004648B6" w:rsidRPr="006564C2">
        <w:rPr>
          <w:rFonts w:ascii="Verdana" w:hAnsi="Verdana" w:cs="Arial"/>
          <w:sz w:val="20"/>
          <w:szCs w:val="20"/>
          <w:vertAlign w:val="superscript"/>
        </w:rPr>
        <w:t>(3)</w:t>
      </w:r>
      <w:r w:rsidR="004C202A" w:rsidRPr="006564C2">
        <w:rPr>
          <w:rFonts w:ascii="Verdana" w:hAnsi="Verdana" w:cs="Arial"/>
          <w:sz w:val="20"/>
          <w:szCs w:val="20"/>
        </w:rPr>
        <w:t xml:space="preserve">, </w:t>
      </w:r>
      <w:r w:rsidRPr="006564C2">
        <w:rPr>
          <w:rFonts w:ascii="Verdana" w:hAnsi="Verdana" w:cs="Arial"/>
          <w:sz w:val="20"/>
          <w:szCs w:val="20"/>
        </w:rPr>
        <w:t>entre 2023 e 2024 houve um novo aumento desse índice, atingindo 11,6%. Além disso, ocorreu um crescimento preocupante no uso de cigarros eletrônicos. Cerca de 6,1% dos jovens adultos entre 18 e 24 anos e 3,4% daqueles entre 25 e 34 anos relataram utilizar o dispositivo nas capitais brasileiras e no Distrito Federal</w:t>
      </w:r>
      <w:r w:rsidR="004C202A" w:rsidRPr="006564C2">
        <w:rPr>
          <w:rFonts w:ascii="Verdana" w:hAnsi="Verdana" w:cs="Arial"/>
          <w:sz w:val="20"/>
          <w:szCs w:val="20"/>
          <w:vertAlign w:val="superscript"/>
        </w:rPr>
        <w:t>(2)</w:t>
      </w:r>
      <w:r w:rsidR="004C202A" w:rsidRPr="006564C2">
        <w:rPr>
          <w:rFonts w:ascii="Verdana" w:hAnsi="Verdana" w:cs="Arial"/>
          <w:sz w:val="20"/>
          <w:szCs w:val="20"/>
        </w:rPr>
        <w:t>.</w:t>
      </w:r>
    </w:p>
    <w:p w14:paraId="47459DD8" w14:textId="65A168FE" w:rsidR="00440E06" w:rsidRPr="006564C2" w:rsidRDefault="00440E06" w:rsidP="006564C2">
      <w:pPr>
        <w:spacing w:line="360" w:lineRule="auto"/>
        <w:ind w:firstLine="567"/>
        <w:jc w:val="both"/>
        <w:rPr>
          <w:rFonts w:ascii="Verdana" w:hAnsi="Verdana" w:cs="Arial"/>
          <w:sz w:val="20"/>
          <w:szCs w:val="20"/>
        </w:rPr>
      </w:pPr>
      <w:r w:rsidRPr="006564C2">
        <w:rPr>
          <w:rFonts w:ascii="Verdana" w:hAnsi="Verdana" w:cs="Arial"/>
          <w:sz w:val="20"/>
          <w:szCs w:val="20"/>
        </w:rPr>
        <w:t>Nesse cenário, o uso de cigarro eletrônico surge como mais um comportamento preocupante entre os jovens. Desde que foi criado, em 2003, o uso do dispositivo tem aumentado</w:t>
      </w:r>
      <w:r w:rsidR="004C202A" w:rsidRPr="006564C2">
        <w:rPr>
          <w:rFonts w:ascii="Verdana" w:hAnsi="Verdana" w:cs="Arial"/>
          <w:sz w:val="20"/>
          <w:szCs w:val="20"/>
          <w:vertAlign w:val="superscript"/>
        </w:rPr>
        <w:t xml:space="preserve">(4) </w:t>
      </w:r>
      <w:r w:rsidRPr="006564C2">
        <w:rPr>
          <w:rFonts w:ascii="Verdana" w:hAnsi="Verdana" w:cs="Arial"/>
          <w:sz w:val="20"/>
          <w:szCs w:val="20"/>
        </w:rPr>
        <w:t>e fatores como a praticidade oferecida pelo dispositivo eletrônico, o visual moderno, os sabores artificiais do líquido usado, a ausência do odor de fumaça e o vício em nicotina contribuem para essa crescente</w:t>
      </w:r>
      <w:r w:rsidR="004C202A" w:rsidRPr="006564C2">
        <w:rPr>
          <w:rFonts w:ascii="Verdana" w:hAnsi="Verdana" w:cs="Arial"/>
          <w:sz w:val="20"/>
          <w:szCs w:val="20"/>
          <w:vertAlign w:val="superscript"/>
        </w:rPr>
        <w:t>(5)</w:t>
      </w:r>
      <w:r w:rsidR="004C202A" w:rsidRPr="006564C2">
        <w:rPr>
          <w:rFonts w:ascii="Verdana" w:hAnsi="Verdana" w:cs="Arial"/>
          <w:sz w:val="20"/>
          <w:szCs w:val="20"/>
        </w:rPr>
        <w:t>.</w:t>
      </w:r>
    </w:p>
    <w:p w14:paraId="54C53BEA" w14:textId="0586F984" w:rsidR="00440E06" w:rsidRPr="006564C2" w:rsidRDefault="00440E06" w:rsidP="006564C2">
      <w:pPr>
        <w:spacing w:line="360" w:lineRule="auto"/>
        <w:ind w:firstLine="567"/>
        <w:jc w:val="both"/>
        <w:rPr>
          <w:rFonts w:ascii="Verdana" w:hAnsi="Verdana" w:cs="Arial"/>
          <w:sz w:val="20"/>
          <w:szCs w:val="20"/>
        </w:rPr>
      </w:pPr>
      <w:r w:rsidRPr="006564C2">
        <w:rPr>
          <w:rFonts w:ascii="Verdana" w:hAnsi="Verdana" w:cs="Arial"/>
          <w:sz w:val="20"/>
          <w:szCs w:val="20"/>
        </w:rPr>
        <w:t>Muitos usuários, no entanto, desconhecem o mecanismo de ação do cigarro eletrônico no organismo. Ao inalarem as partículas resultantes da degradação térmica, elas penetram os pulmões e invadem a corrente sanguínea, tornando o dispositivo um importante fator de risco ao desenvolvimento de doenças cardiovasculares</w:t>
      </w:r>
      <w:r w:rsidR="00DC05E7" w:rsidRPr="006564C2">
        <w:rPr>
          <w:rFonts w:ascii="Verdana" w:hAnsi="Verdana" w:cs="Arial"/>
          <w:sz w:val="20"/>
          <w:szCs w:val="20"/>
          <w:vertAlign w:val="superscript"/>
        </w:rPr>
        <w:t>(6</w:t>
      </w:r>
      <w:r w:rsidRPr="006564C2">
        <w:rPr>
          <w:rFonts w:ascii="Verdana" w:hAnsi="Verdana" w:cs="Arial"/>
          <w:sz w:val="20"/>
          <w:szCs w:val="20"/>
          <w:vertAlign w:val="superscript"/>
        </w:rPr>
        <w:t>)</w:t>
      </w:r>
      <w:r w:rsidRPr="006564C2">
        <w:rPr>
          <w:rFonts w:ascii="Verdana" w:hAnsi="Verdana" w:cs="Arial"/>
          <w:sz w:val="20"/>
          <w:szCs w:val="20"/>
        </w:rPr>
        <w:t>, já que está associado a diversas consequências como o aumento da pressão arterial, aumento da frequência cardíaca, alteração da contratilidade do miocárdio, vasoconstrição coronária e, até mesmo, aumento da suscetibilidade à aterosclerose</w:t>
      </w:r>
      <w:r w:rsidRPr="006564C2">
        <w:rPr>
          <w:rFonts w:ascii="Verdana" w:hAnsi="Verdana" w:cs="Arial"/>
          <w:sz w:val="20"/>
          <w:szCs w:val="20"/>
          <w:vertAlign w:val="superscript"/>
        </w:rPr>
        <w:t>(</w:t>
      </w:r>
      <w:r w:rsidR="006F5769" w:rsidRPr="006564C2">
        <w:rPr>
          <w:rFonts w:ascii="Verdana" w:hAnsi="Verdana" w:cs="Arial"/>
          <w:sz w:val="20"/>
          <w:szCs w:val="20"/>
          <w:vertAlign w:val="superscript"/>
        </w:rPr>
        <w:t>7</w:t>
      </w:r>
      <w:r w:rsidRPr="006564C2">
        <w:rPr>
          <w:rFonts w:ascii="Verdana" w:hAnsi="Verdana" w:cs="Arial"/>
          <w:sz w:val="20"/>
          <w:szCs w:val="20"/>
          <w:vertAlign w:val="superscript"/>
        </w:rPr>
        <w:t>)</w:t>
      </w:r>
      <w:r w:rsidRPr="006564C2">
        <w:rPr>
          <w:rFonts w:ascii="Verdana" w:hAnsi="Verdana" w:cs="Arial"/>
          <w:sz w:val="20"/>
          <w:szCs w:val="20"/>
        </w:rPr>
        <w:t xml:space="preserve">. </w:t>
      </w:r>
    </w:p>
    <w:p w14:paraId="2D985A26" w14:textId="490AC674" w:rsidR="00440E06" w:rsidRPr="006564C2" w:rsidRDefault="00440E06" w:rsidP="006564C2">
      <w:pPr>
        <w:spacing w:line="360" w:lineRule="auto"/>
        <w:ind w:firstLine="567"/>
        <w:jc w:val="both"/>
        <w:rPr>
          <w:rFonts w:ascii="Verdana" w:hAnsi="Verdana" w:cs="Arial"/>
          <w:sz w:val="20"/>
          <w:szCs w:val="20"/>
        </w:rPr>
      </w:pPr>
      <w:r w:rsidRPr="006564C2">
        <w:rPr>
          <w:rFonts w:ascii="Verdana" w:hAnsi="Verdana" w:cs="Arial"/>
          <w:sz w:val="20"/>
          <w:szCs w:val="20"/>
        </w:rPr>
        <w:t>Partiu-se da hipótese de que universitários usuários de cigarro eletrônico apresentam mais fatores de risco cardiovascular do que não usuários. Mesmo jovens, o uso intenso e prolongado desses dispositivos pode contribuir para o desenvolvimento precoce de</w:t>
      </w:r>
      <w:r w:rsidR="009F46C2">
        <w:rPr>
          <w:rFonts w:ascii="Verdana" w:hAnsi="Verdana" w:cs="Arial"/>
          <w:sz w:val="20"/>
          <w:szCs w:val="20"/>
        </w:rPr>
        <w:t>sses fatores</w:t>
      </w:r>
      <w:r w:rsidRPr="006564C2">
        <w:rPr>
          <w:rFonts w:ascii="Verdana" w:hAnsi="Verdana" w:cs="Arial"/>
          <w:sz w:val="20"/>
          <w:szCs w:val="20"/>
        </w:rPr>
        <w:t>. A falta de dados a longo prazo exige cautela, uma vez que a variabilidade na liberação de nicotina</w:t>
      </w:r>
      <w:r w:rsidRPr="006564C2">
        <w:rPr>
          <w:rFonts w:ascii="Verdana" w:hAnsi="Verdana" w:cs="Arial"/>
          <w:sz w:val="20"/>
          <w:szCs w:val="20"/>
          <w:vertAlign w:val="superscript"/>
        </w:rPr>
        <w:t>(</w:t>
      </w:r>
      <w:r w:rsidR="006F5769" w:rsidRPr="006564C2">
        <w:rPr>
          <w:rFonts w:ascii="Verdana" w:hAnsi="Verdana" w:cs="Arial"/>
          <w:sz w:val="20"/>
          <w:szCs w:val="20"/>
          <w:vertAlign w:val="superscript"/>
        </w:rPr>
        <w:t>8</w:t>
      </w:r>
      <w:r w:rsidRPr="006564C2">
        <w:rPr>
          <w:rFonts w:ascii="Verdana" w:hAnsi="Verdana" w:cs="Arial"/>
          <w:sz w:val="20"/>
          <w:szCs w:val="20"/>
          <w:vertAlign w:val="superscript"/>
        </w:rPr>
        <w:t>)</w:t>
      </w:r>
      <w:r w:rsidR="009F46C2">
        <w:rPr>
          <w:rFonts w:ascii="Verdana" w:hAnsi="Verdana" w:cs="Arial"/>
          <w:sz w:val="20"/>
          <w:szCs w:val="20"/>
        </w:rPr>
        <w:t xml:space="preserve">, </w:t>
      </w:r>
      <w:r w:rsidRPr="006564C2">
        <w:rPr>
          <w:rFonts w:ascii="Verdana" w:hAnsi="Verdana" w:cs="Arial"/>
          <w:sz w:val="20"/>
          <w:szCs w:val="20"/>
        </w:rPr>
        <w:t xml:space="preserve">o uso prolongado </w:t>
      </w:r>
      <w:r w:rsidR="009F46C2">
        <w:rPr>
          <w:rFonts w:ascii="Verdana" w:hAnsi="Verdana" w:cs="Arial"/>
          <w:sz w:val="20"/>
          <w:szCs w:val="20"/>
        </w:rPr>
        <w:t>e</w:t>
      </w:r>
      <w:r w:rsidRPr="006564C2">
        <w:rPr>
          <w:rFonts w:ascii="Verdana" w:hAnsi="Verdana" w:cs="Arial"/>
          <w:sz w:val="20"/>
          <w:szCs w:val="20"/>
        </w:rPr>
        <w:t xml:space="preserve"> </w:t>
      </w:r>
      <w:r w:rsidR="005A20F2" w:rsidRPr="006564C2">
        <w:rPr>
          <w:rFonts w:ascii="Verdana" w:hAnsi="Verdana" w:cs="Arial"/>
          <w:sz w:val="20"/>
          <w:szCs w:val="20"/>
        </w:rPr>
        <w:t xml:space="preserve">a utilização </w:t>
      </w:r>
      <w:r w:rsidRPr="006564C2">
        <w:rPr>
          <w:rFonts w:ascii="Verdana" w:hAnsi="Verdana" w:cs="Arial"/>
          <w:sz w:val="20"/>
          <w:szCs w:val="20"/>
        </w:rPr>
        <w:t>de dispositivos de alta potência pode</w:t>
      </w:r>
      <w:r w:rsidR="005A20F2" w:rsidRPr="006564C2">
        <w:rPr>
          <w:rFonts w:ascii="Verdana" w:hAnsi="Verdana" w:cs="Arial"/>
          <w:sz w:val="20"/>
          <w:szCs w:val="20"/>
        </w:rPr>
        <w:t>m</w:t>
      </w:r>
      <w:r w:rsidRPr="006564C2">
        <w:rPr>
          <w:rFonts w:ascii="Verdana" w:hAnsi="Verdana" w:cs="Arial"/>
          <w:sz w:val="20"/>
          <w:szCs w:val="20"/>
        </w:rPr>
        <w:t xml:space="preserve"> afetar negativamente a saúde cardiovascular</w:t>
      </w:r>
      <w:r w:rsidRPr="006564C2">
        <w:rPr>
          <w:rFonts w:ascii="Verdana" w:hAnsi="Verdana" w:cs="Arial"/>
          <w:sz w:val="20"/>
          <w:szCs w:val="20"/>
          <w:vertAlign w:val="superscript"/>
        </w:rPr>
        <w:t>(</w:t>
      </w:r>
      <w:r w:rsidR="005D1A44" w:rsidRPr="006564C2">
        <w:rPr>
          <w:rFonts w:ascii="Verdana" w:hAnsi="Verdana" w:cs="Arial"/>
          <w:sz w:val="20"/>
          <w:szCs w:val="20"/>
          <w:vertAlign w:val="superscript"/>
        </w:rPr>
        <w:t>9</w:t>
      </w:r>
      <w:r w:rsidRPr="006564C2">
        <w:rPr>
          <w:rFonts w:ascii="Verdana" w:hAnsi="Verdana" w:cs="Arial"/>
          <w:sz w:val="20"/>
          <w:szCs w:val="20"/>
          <w:vertAlign w:val="superscript"/>
        </w:rPr>
        <w:t>)</w:t>
      </w:r>
      <w:r w:rsidRPr="006564C2">
        <w:rPr>
          <w:rFonts w:ascii="Verdana" w:hAnsi="Verdana" w:cs="Arial"/>
          <w:sz w:val="20"/>
          <w:szCs w:val="20"/>
        </w:rPr>
        <w:t>.</w:t>
      </w:r>
    </w:p>
    <w:p w14:paraId="48C72AFD" w14:textId="7E6F74C0" w:rsidR="00440E06" w:rsidRPr="006564C2" w:rsidRDefault="00440E06" w:rsidP="006564C2">
      <w:pPr>
        <w:spacing w:line="360" w:lineRule="auto"/>
        <w:ind w:firstLine="567"/>
        <w:jc w:val="both"/>
        <w:rPr>
          <w:rFonts w:ascii="Verdana" w:hAnsi="Verdana"/>
          <w:sz w:val="20"/>
          <w:szCs w:val="20"/>
        </w:rPr>
      </w:pPr>
      <w:r w:rsidRPr="006564C2">
        <w:rPr>
          <w:rFonts w:ascii="Verdana" w:hAnsi="Verdana" w:cs="Arial"/>
          <w:sz w:val="20"/>
          <w:szCs w:val="20"/>
        </w:rPr>
        <w:t>Diante desse cenário e considerando a lacuna e escassez de estudos que fazem associação entre o uso de cigarros eletrônicos e fatores de risco cardiovascular entre universitários, este estudo teve como objetivo comparar os fatores de risco cardiovascular entre universitários usuários e não usuários do dispositivo, avaliando aspectos relacionados à qualidade do sono, ao nível de atividade física, à obesidade, à distribuição de gordura corporal, à pressão arterial sistêmica</w:t>
      </w:r>
      <w:r w:rsidR="00B37D7B" w:rsidRPr="006564C2">
        <w:rPr>
          <w:rFonts w:ascii="Verdana" w:hAnsi="Verdana" w:cs="Arial"/>
          <w:sz w:val="20"/>
          <w:szCs w:val="20"/>
        </w:rPr>
        <w:t>, além de traçar o perfil de exposição à nicotina dos participantes usuários de cigarro eletrônico.</w:t>
      </w:r>
    </w:p>
    <w:p w14:paraId="1F60A23F" w14:textId="77777777" w:rsidR="009E084B" w:rsidRPr="006564C2" w:rsidRDefault="009E084B" w:rsidP="006564C2">
      <w:pPr>
        <w:pStyle w:val="Corpodetexto"/>
        <w:ind w:firstLine="567"/>
        <w:rPr>
          <w:rFonts w:ascii="Verdana" w:hAnsi="Verdana"/>
          <w:sz w:val="20"/>
          <w:szCs w:val="20"/>
        </w:rPr>
      </w:pPr>
    </w:p>
    <w:p w14:paraId="593D0FAB" w14:textId="77777777" w:rsidR="009E084B" w:rsidRPr="006564C2" w:rsidRDefault="009E084B" w:rsidP="006564C2">
      <w:pPr>
        <w:pStyle w:val="Corpodetexto"/>
        <w:spacing w:before="252"/>
        <w:ind w:firstLine="567"/>
        <w:rPr>
          <w:rFonts w:ascii="Verdana" w:hAnsi="Verdana"/>
          <w:sz w:val="20"/>
          <w:szCs w:val="20"/>
        </w:rPr>
      </w:pPr>
    </w:p>
    <w:p w14:paraId="168F0996" w14:textId="66D79C4C" w:rsidR="009E084B" w:rsidRPr="006564C2" w:rsidRDefault="00CB102F" w:rsidP="003A1C35">
      <w:pPr>
        <w:pStyle w:val="Ttulo1"/>
        <w:ind w:left="0"/>
        <w:jc w:val="both"/>
        <w:rPr>
          <w:rFonts w:ascii="Verdana" w:hAnsi="Verdana"/>
          <w:sz w:val="20"/>
          <w:szCs w:val="20"/>
        </w:rPr>
      </w:pPr>
      <w:bookmarkStart w:id="18" w:name="MATERIAIS_E_MÉTODOS"/>
      <w:bookmarkStart w:id="19" w:name="_bookmark3"/>
      <w:bookmarkStart w:id="20" w:name="_Toc228960952"/>
      <w:bookmarkStart w:id="21" w:name="_Toc228961940"/>
      <w:bookmarkEnd w:id="18"/>
      <w:bookmarkEnd w:id="19"/>
      <w:r w:rsidRPr="006564C2">
        <w:rPr>
          <w:rFonts w:ascii="Verdana" w:hAnsi="Verdana"/>
          <w:spacing w:val="-2"/>
          <w:sz w:val="20"/>
          <w:szCs w:val="20"/>
        </w:rPr>
        <w:t>MÉTODOS</w:t>
      </w:r>
      <w:bookmarkEnd w:id="20"/>
      <w:bookmarkEnd w:id="21"/>
    </w:p>
    <w:p w14:paraId="086F79A4" w14:textId="77777777" w:rsidR="009E084B" w:rsidRPr="006564C2" w:rsidRDefault="009E084B" w:rsidP="003A1C35">
      <w:pPr>
        <w:pStyle w:val="Corpodetexto"/>
        <w:rPr>
          <w:rFonts w:ascii="Verdana" w:hAnsi="Verdana"/>
          <w:b/>
          <w:sz w:val="20"/>
          <w:szCs w:val="20"/>
        </w:rPr>
      </w:pPr>
    </w:p>
    <w:p w14:paraId="78940252" w14:textId="77777777" w:rsidR="006950A1" w:rsidRPr="006564C2" w:rsidRDefault="006950A1" w:rsidP="003A1C35">
      <w:pPr>
        <w:pStyle w:val="Ttulo2"/>
        <w:ind w:left="0"/>
        <w:rPr>
          <w:rFonts w:ascii="Verdana" w:hAnsi="Verdana"/>
          <w:sz w:val="20"/>
          <w:szCs w:val="20"/>
        </w:rPr>
      </w:pPr>
      <w:bookmarkStart w:id="22" w:name="_Toc228960953"/>
      <w:bookmarkStart w:id="23" w:name="_Toc228961941"/>
      <w:r w:rsidRPr="006564C2">
        <w:rPr>
          <w:rFonts w:ascii="Verdana" w:hAnsi="Verdana"/>
          <w:sz w:val="20"/>
          <w:szCs w:val="20"/>
        </w:rPr>
        <w:t>Desenho do estudo</w:t>
      </w:r>
      <w:bookmarkEnd w:id="22"/>
      <w:bookmarkEnd w:id="23"/>
    </w:p>
    <w:p w14:paraId="612A0783" w14:textId="77777777" w:rsidR="006950A1" w:rsidRPr="006564C2" w:rsidRDefault="006950A1" w:rsidP="006564C2">
      <w:pPr>
        <w:pStyle w:val="Ttulo2"/>
        <w:ind w:left="0" w:firstLine="567"/>
        <w:rPr>
          <w:rFonts w:ascii="Verdana" w:hAnsi="Verdana"/>
          <w:b w:val="0"/>
          <w:sz w:val="20"/>
          <w:szCs w:val="20"/>
        </w:rPr>
      </w:pPr>
    </w:p>
    <w:p w14:paraId="246F1305" w14:textId="3EFA093F" w:rsidR="006950A1" w:rsidRPr="006669EE" w:rsidRDefault="006669EE" w:rsidP="006564C2">
      <w:pPr>
        <w:spacing w:line="360" w:lineRule="auto"/>
        <w:ind w:firstLine="567"/>
        <w:jc w:val="both"/>
        <w:rPr>
          <w:rFonts w:ascii="Verdana" w:hAnsi="Verdana" w:cs="Arial"/>
          <w:sz w:val="20"/>
          <w:szCs w:val="20"/>
        </w:rPr>
      </w:pPr>
      <w:r>
        <w:rPr>
          <w:rFonts w:ascii="Verdana" w:hAnsi="Verdana" w:cs="Arial"/>
          <w:sz w:val="20"/>
          <w:szCs w:val="20"/>
        </w:rPr>
        <w:t>Trata-se de</w:t>
      </w:r>
      <w:r w:rsidR="006950A1" w:rsidRPr="006564C2">
        <w:rPr>
          <w:rFonts w:ascii="Verdana" w:hAnsi="Verdana" w:cs="Arial"/>
          <w:sz w:val="20"/>
          <w:szCs w:val="20"/>
        </w:rPr>
        <w:t xml:space="preserve"> um estudo transversal analítico</w:t>
      </w:r>
      <w:r>
        <w:rPr>
          <w:rFonts w:ascii="Verdana" w:hAnsi="Verdana" w:cs="Arial"/>
          <w:sz w:val="20"/>
          <w:szCs w:val="20"/>
        </w:rPr>
        <w:t xml:space="preserve"> realizado</w:t>
      </w:r>
      <w:r w:rsidR="006950A1" w:rsidRPr="006564C2">
        <w:rPr>
          <w:rFonts w:ascii="Verdana" w:hAnsi="Verdana" w:cs="Arial"/>
          <w:sz w:val="20"/>
          <w:szCs w:val="20"/>
        </w:rPr>
        <w:t xml:space="preserve"> na cidade de Goiânia (GO), </w:t>
      </w:r>
      <w:r w:rsidR="005A2D8E" w:rsidRPr="006564C2">
        <w:rPr>
          <w:rFonts w:ascii="Verdana" w:hAnsi="Verdana" w:cs="Arial"/>
          <w:sz w:val="20"/>
          <w:szCs w:val="20"/>
        </w:rPr>
        <w:t xml:space="preserve">em uma universidade filantrópica do </w:t>
      </w:r>
      <w:r>
        <w:rPr>
          <w:rFonts w:ascii="Verdana" w:hAnsi="Verdana" w:cs="Arial"/>
          <w:sz w:val="20"/>
          <w:szCs w:val="20"/>
        </w:rPr>
        <w:t>C</w:t>
      </w:r>
      <w:r w:rsidR="005A2D8E" w:rsidRPr="006564C2">
        <w:rPr>
          <w:rFonts w:ascii="Verdana" w:hAnsi="Verdana" w:cs="Arial"/>
          <w:sz w:val="20"/>
          <w:szCs w:val="20"/>
        </w:rPr>
        <w:t>entro-</w:t>
      </w:r>
      <w:r>
        <w:rPr>
          <w:rFonts w:ascii="Verdana" w:hAnsi="Verdana" w:cs="Arial"/>
          <w:sz w:val="20"/>
          <w:szCs w:val="20"/>
        </w:rPr>
        <w:t>O</w:t>
      </w:r>
      <w:r w:rsidR="005A2D8E" w:rsidRPr="006564C2">
        <w:rPr>
          <w:rFonts w:ascii="Verdana" w:hAnsi="Verdana" w:cs="Arial"/>
          <w:sz w:val="20"/>
          <w:szCs w:val="20"/>
        </w:rPr>
        <w:t>este brasileiro</w:t>
      </w:r>
      <w:r w:rsidR="006950A1" w:rsidRPr="006669EE">
        <w:rPr>
          <w:rFonts w:ascii="Verdana" w:hAnsi="Verdana" w:cs="Arial"/>
          <w:sz w:val="20"/>
          <w:szCs w:val="20"/>
        </w:rPr>
        <w:t xml:space="preserve">. </w:t>
      </w:r>
      <w:r w:rsidRPr="006669EE">
        <w:rPr>
          <w:rFonts w:ascii="Verdana" w:hAnsi="Verdana" w:cs="Arial"/>
          <w:sz w:val="20"/>
          <w:szCs w:val="20"/>
        </w:rPr>
        <w:t>A amostra foi probabilística, composta por estudantes universitários usuários e não usuários de cigarro eletrônico.</w:t>
      </w:r>
      <w:r>
        <w:rPr>
          <w:rFonts w:ascii="Verdana" w:hAnsi="Verdana" w:cs="Arial"/>
          <w:sz w:val="20"/>
          <w:szCs w:val="20"/>
        </w:rPr>
        <w:t xml:space="preserve"> </w:t>
      </w:r>
      <w:r w:rsidRPr="006669EE">
        <w:rPr>
          <w:rFonts w:ascii="Verdana" w:hAnsi="Verdana" w:cs="Arial"/>
          <w:sz w:val="20"/>
          <w:szCs w:val="20"/>
        </w:rPr>
        <w:t>Foram incluídos participantes com idade entre 18 e 29 anos, regularmente matriculados em um curso da graduação da área da saúde da universidade em questão</w:t>
      </w:r>
      <w:r>
        <w:rPr>
          <w:rFonts w:ascii="Verdana" w:hAnsi="Verdana" w:cs="Arial"/>
          <w:sz w:val="20"/>
          <w:szCs w:val="20"/>
        </w:rPr>
        <w:t>.</w:t>
      </w:r>
    </w:p>
    <w:p w14:paraId="5A22F51C" w14:textId="0A220B24" w:rsidR="006669EE" w:rsidRDefault="006669EE" w:rsidP="006564C2">
      <w:pPr>
        <w:spacing w:line="360" w:lineRule="auto"/>
        <w:ind w:firstLine="567"/>
        <w:jc w:val="both"/>
        <w:rPr>
          <w:rFonts w:ascii="Arial" w:hAnsi="Arial" w:cs="Arial"/>
          <w:sz w:val="24"/>
          <w:szCs w:val="24"/>
        </w:rPr>
      </w:pPr>
      <w:r w:rsidRPr="006669EE">
        <w:rPr>
          <w:rFonts w:ascii="Verdana" w:hAnsi="Verdana" w:cs="Arial"/>
          <w:sz w:val="20"/>
          <w:szCs w:val="20"/>
        </w:rPr>
        <w:t>Aqueles que fizeram uso do dispositivo por pelo menos uma vez na última semana, associado ou não ao uso de outras formas de tabaco foram considerados usuários atuais de cigarro eletrônico. Os que declararam nunca ter feito uso de cigarro eletrônico foram considerados como grupo controle. Foram excluídos do estudo participantes com diagnóstico de doenças crônicas do sistema cardiovascular e universitárias gestantes. Como critério de retirada do estudo, considerou-se o não preenchimento completo dos instrumentos de avaliação</w:t>
      </w:r>
      <w:r w:rsidRPr="002E4200">
        <w:rPr>
          <w:rFonts w:ascii="Arial" w:hAnsi="Arial" w:cs="Arial"/>
          <w:sz w:val="24"/>
          <w:szCs w:val="24"/>
        </w:rPr>
        <w:t>.</w:t>
      </w:r>
    </w:p>
    <w:p w14:paraId="39074CE0" w14:textId="5411F6E9" w:rsidR="006950A1" w:rsidRPr="006564C2" w:rsidRDefault="003308E6" w:rsidP="006564C2">
      <w:pPr>
        <w:spacing w:line="360" w:lineRule="auto"/>
        <w:ind w:firstLine="567"/>
        <w:jc w:val="both"/>
        <w:rPr>
          <w:rFonts w:ascii="Verdana" w:hAnsi="Verdana" w:cs="Arial"/>
          <w:sz w:val="20"/>
          <w:szCs w:val="20"/>
        </w:rPr>
      </w:pPr>
      <w:r w:rsidRPr="006564C2">
        <w:rPr>
          <w:rFonts w:ascii="Verdana" w:hAnsi="Verdana" w:cs="Arial"/>
          <w:sz w:val="20"/>
          <w:szCs w:val="20"/>
        </w:rPr>
        <w:t>Estimou-se o c</w:t>
      </w:r>
      <w:r w:rsidR="00874607" w:rsidRPr="006564C2">
        <w:rPr>
          <w:rFonts w:ascii="Verdana" w:hAnsi="Verdana" w:cs="Arial"/>
          <w:sz w:val="20"/>
          <w:szCs w:val="20"/>
        </w:rPr>
        <w:t>á</w:t>
      </w:r>
      <w:r w:rsidRPr="006564C2">
        <w:rPr>
          <w:rFonts w:ascii="Verdana" w:hAnsi="Verdana" w:cs="Arial"/>
          <w:sz w:val="20"/>
          <w:szCs w:val="20"/>
        </w:rPr>
        <w:t xml:space="preserve">lculo amostral de 50 indivíduos, a partir dos seguintes parâmetros: nível de confiança de 95%, margem de erro de 8,28%, tamanho da população de universitários matriculados em 2025 na universidade investigada de 5.617 alunos, considerando a prevalência de uso de cigarro eletrônico encontrada por </w:t>
      </w:r>
      <w:r w:rsidR="00874607" w:rsidRPr="006564C2">
        <w:rPr>
          <w:rFonts w:ascii="Verdana" w:hAnsi="Verdana" w:cs="Arial"/>
          <w:sz w:val="20"/>
          <w:szCs w:val="20"/>
        </w:rPr>
        <w:t>Albadrani</w:t>
      </w:r>
      <w:r w:rsidR="00CD171C" w:rsidRPr="006564C2">
        <w:rPr>
          <w:rFonts w:ascii="Verdana" w:hAnsi="Verdana" w:cs="Arial"/>
          <w:sz w:val="20"/>
          <w:szCs w:val="20"/>
        </w:rPr>
        <w:t xml:space="preserve"> </w:t>
      </w:r>
      <w:r w:rsidR="00CD171C" w:rsidRPr="006564C2">
        <w:rPr>
          <w:rFonts w:ascii="Verdana" w:hAnsi="Verdana" w:cs="Arial"/>
          <w:i/>
          <w:iCs/>
          <w:sz w:val="20"/>
          <w:szCs w:val="20"/>
        </w:rPr>
        <w:t>et al.</w:t>
      </w:r>
      <w:r w:rsidR="00CD171C" w:rsidRPr="006564C2">
        <w:rPr>
          <w:rFonts w:ascii="Verdana" w:hAnsi="Verdana" w:cs="Arial"/>
          <w:sz w:val="20"/>
          <w:szCs w:val="20"/>
          <w:vertAlign w:val="superscript"/>
        </w:rPr>
        <w:t xml:space="preserve">(10) </w:t>
      </w:r>
      <w:r w:rsidRPr="006564C2">
        <w:rPr>
          <w:rFonts w:ascii="Verdana" w:hAnsi="Verdana" w:cs="Arial"/>
          <w:sz w:val="20"/>
          <w:szCs w:val="20"/>
        </w:rPr>
        <w:t>de 10,2%. O</w:t>
      </w:r>
      <w:r w:rsidR="006950A1" w:rsidRPr="006564C2">
        <w:rPr>
          <w:rFonts w:ascii="Verdana" w:hAnsi="Verdana" w:cs="Arial"/>
          <w:sz w:val="20"/>
          <w:szCs w:val="20"/>
        </w:rPr>
        <w:t xml:space="preserve"> recrutamento dos participantes ocorreu por busca ativa na própria universidade (salas de aula e espaços de convivência), postagem nas redes sociais da pesquisadora com informações sobre a pesquisa ou via ligação telefônica e aplicativos de mensagem instantânea. Além disso, foi adotada a metodologia bola de neve, permitindo que os participantes indicassem outros possíveis voluntários. </w:t>
      </w:r>
    </w:p>
    <w:p w14:paraId="681CEDD0" w14:textId="59148478" w:rsidR="006950A1" w:rsidRPr="006564C2" w:rsidRDefault="006950A1" w:rsidP="006564C2">
      <w:pPr>
        <w:spacing w:line="360" w:lineRule="auto"/>
        <w:ind w:firstLine="567"/>
        <w:jc w:val="both"/>
        <w:rPr>
          <w:rFonts w:ascii="Verdana" w:hAnsi="Verdana" w:cs="Arial"/>
          <w:sz w:val="20"/>
          <w:szCs w:val="20"/>
        </w:rPr>
      </w:pPr>
      <w:r w:rsidRPr="006564C2">
        <w:rPr>
          <w:rFonts w:ascii="Verdana" w:hAnsi="Verdana" w:cs="Arial"/>
          <w:sz w:val="20"/>
          <w:szCs w:val="20"/>
        </w:rPr>
        <w:t xml:space="preserve">O recrutamento e a coleta de dados ocorreram de setembro de 2025 a </w:t>
      </w:r>
      <w:r w:rsidR="00BD45D7" w:rsidRPr="006564C2">
        <w:rPr>
          <w:rFonts w:ascii="Verdana" w:hAnsi="Verdana" w:cs="Arial"/>
          <w:sz w:val="20"/>
          <w:szCs w:val="20"/>
        </w:rPr>
        <w:t xml:space="preserve">fevereiro </w:t>
      </w:r>
      <w:r w:rsidRPr="006564C2">
        <w:rPr>
          <w:rFonts w:ascii="Verdana" w:hAnsi="Verdana" w:cs="Arial"/>
          <w:sz w:val="20"/>
          <w:szCs w:val="20"/>
        </w:rPr>
        <w:t>de 202</w:t>
      </w:r>
      <w:r w:rsidR="00BD45D7" w:rsidRPr="006564C2">
        <w:rPr>
          <w:rFonts w:ascii="Verdana" w:hAnsi="Verdana" w:cs="Arial"/>
          <w:sz w:val="20"/>
          <w:szCs w:val="20"/>
        </w:rPr>
        <w:t>6</w:t>
      </w:r>
      <w:r w:rsidRPr="006564C2">
        <w:rPr>
          <w:rFonts w:ascii="Verdana" w:hAnsi="Verdana" w:cs="Arial"/>
          <w:sz w:val="20"/>
          <w:szCs w:val="20"/>
        </w:rPr>
        <w:t xml:space="preserve">. Os participantes assinaram o Termo de Consentimento Livre e Esclarecido (TCLE) e foram esclarecidos a respeito dos objetivos do estudo. Os arquivos foram mantidos em sigilo e usados exclusivamente para fins desta pesquisa. </w:t>
      </w:r>
    </w:p>
    <w:p w14:paraId="2F5E6FA2" w14:textId="77777777" w:rsidR="006950A1" w:rsidRPr="006564C2" w:rsidRDefault="006950A1" w:rsidP="006564C2">
      <w:pPr>
        <w:spacing w:line="360" w:lineRule="auto"/>
        <w:ind w:firstLine="567"/>
        <w:jc w:val="both"/>
        <w:rPr>
          <w:rFonts w:ascii="Verdana" w:hAnsi="Verdana" w:cs="Arial"/>
          <w:sz w:val="20"/>
          <w:szCs w:val="20"/>
        </w:rPr>
      </w:pPr>
    </w:p>
    <w:p w14:paraId="28CBC662" w14:textId="77777777" w:rsidR="006950A1" w:rsidRPr="006564C2" w:rsidRDefault="006950A1" w:rsidP="003A1C35">
      <w:pPr>
        <w:pStyle w:val="Ttulo2"/>
        <w:ind w:left="0"/>
        <w:rPr>
          <w:rFonts w:ascii="Verdana" w:hAnsi="Verdana"/>
          <w:sz w:val="20"/>
          <w:szCs w:val="20"/>
        </w:rPr>
      </w:pPr>
      <w:bookmarkStart w:id="24" w:name="_Toc228960954"/>
      <w:bookmarkStart w:id="25" w:name="_Toc228961942"/>
      <w:r w:rsidRPr="006564C2">
        <w:rPr>
          <w:rFonts w:ascii="Verdana" w:hAnsi="Verdana"/>
          <w:sz w:val="20"/>
          <w:szCs w:val="20"/>
        </w:rPr>
        <w:t>Coleta de dados</w:t>
      </w:r>
      <w:bookmarkEnd w:id="24"/>
      <w:bookmarkEnd w:id="25"/>
    </w:p>
    <w:p w14:paraId="2C865606" w14:textId="77777777" w:rsidR="006950A1" w:rsidRPr="006564C2" w:rsidRDefault="006950A1" w:rsidP="006564C2">
      <w:pPr>
        <w:ind w:firstLine="567"/>
        <w:rPr>
          <w:rFonts w:ascii="Verdana" w:hAnsi="Verdana"/>
          <w:sz w:val="20"/>
          <w:szCs w:val="20"/>
        </w:rPr>
      </w:pPr>
    </w:p>
    <w:p w14:paraId="389EF567" w14:textId="77777777" w:rsidR="006950A1" w:rsidRPr="006564C2" w:rsidRDefault="006950A1" w:rsidP="006564C2">
      <w:pPr>
        <w:spacing w:line="360" w:lineRule="auto"/>
        <w:ind w:firstLine="567"/>
        <w:jc w:val="both"/>
        <w:rPr>
          <w:rFonts w:ascii="Verdana" w:hAnsi="Verdana" w:cs="Arial"/>
          <w:sz w:val="20"/>
          <w:szCs w:val="20"/>
        </w:rPr>
      </w:pPr>
      <w:r w:rsidRPr="006564C2">
        <w:rPr>
          <w:rFonts w:ascii="Verdana" w:hAnsi="Verdana" w:cs="Arial"/>
          <w:sz w:val="20"/>
          <w:szCs w:val="20"/>
        </w:rPr>
        <w:t xml:space="preserve">A coleta de dados incluiu o autopreenchimento de um Questionário Sociodemográfico e de Caracterização do uso de Cigarro Eletrônico e dos questionários Índice de Qualidade do Sono de </w:t>
      </w:r>
      <w:r w:rsidRPr="006564C2">
        <w:rPr>
          <w:rFonts w:ascii="Verdana" w:hAnsi="Verdana" w:cs="Arial"/>
          <w:i/>
          <w:iCs/>
          <w:sz w:val="20"/>
          <w:szCs w:val="20"/>
        </w:rPr>
        <w:t>Pittsburgh</w:t>
      </w:r>
      <w:r w:rsidRPr="006564C2">
        <w:rPr>
          <w:rFonts w:ascii="Verdana" w:hAnsi="Verdana" w:cs="Arial"/>
          <w:sz w:val="20"/>
          <w:szCs w:val="20"/>
        </w:rPr>
        <w:t xml:space="preserve"> (PSQI) e </w:t>
      </w:r>
      <w:r w:rsidRPr="006564C2">
        <w:rPr>
          <w:rFonts w:ascii="Verdana" w:hAnsi="Verdana" w:cs="Arial"/>
          <w:i/>
          <w:iCs/>
          <w:sz w:val="20"/>
          <w:szCs w:val="20"/>
        </w:rPr>
        <w:t>International Physical Activity Questionnaire</w:t>
      </w:r>
      <w:r w:rsidRPr="006564C2">
        <w:rPr>
          <w:rFonts w:ascii="Verdana" w:hAnsi="Verdana" w:cs="Arial"/>
          <w:sz w:val="20"/>
          <w:szCs w:val="20"/>
        </w:rPr>
        <w:t xml:space="preserve"> (IPAQ). Após o preenchimento dos questionários e considerado o tempo de repouso durante essa etapa, os participantes foram submetidos à medição da pressão arterial, avaliação da relação cintura/quadril (RCQ) e medida de peso e altura para cálculo de IMC. O tempo de coleta </w:t>
      </w:r>
      <w:r w:rsidRPr="006564C2">
        <w:rPr>
          <w:rFonts w:ascii="Verdana" w:hAnsi="Verdana" w:cs="Arial"/>
          <w:sz w:val="20"/>
          <w:szCs w:val="20"/>
        </w:rPr>
        <w:lastRenderedPageBreak/>
        <w:t xml:space="preserve">foi de aproximadamente 30 minutos. </w:t>
      </w:r>
    </w:p>
    <w:p w14:paraId="31FDFBAF" w14:textId="77777777" w:rsidR="006950A1" w:rsidRPr="006564C2" w:rsidRDefault="006950A1" w:rsidP="006564C2">
      <w:pPr>
        <w:spacing w:line="360" w:lineRule="auto"/>
        <w:ind w:firstLine="567"/>
        <w:jc w:val="both"/>
        <w:rPr>
          <w:rFonts w:ascii="Verdana" w:hAnsi="Verdana" w:cs="Arial"/>
          <w:sz w:val="20"/>
          <w:szCs w:val="20"/>
        </w:rPr>
      </w:pPr>
    </w:p>
    <w:p w14:paraId="5F3E7E93" w14:textId="77777777" w:rsidR="006950A1" w:rsidRPr="006564C2" w:rsidRDefault="006950A1" w:rsidP="003A1C35">
      <w:pPr>
        <w:pStyle w:val="Ttulo2"/>
        <w:ind w:left="0"/>
        <w:rPr>
          <w:rFonts w:ascii="Verdana" w:hAnsi="Verdana"/>
          <w:sz w:val="20"/>
          <w:szCs w:val="20"/>
        </w:rPr>
      </w:pPr>
      <w:bookmarkStart w:id="26" w:name="_Toc228960955"/>
      <w:bookmarkStart w:id="27" w:name="_Toc228961943"/>
      <w:r w:rsidRPr="006564C2">
        <w:rPr>
          <w:rFonts w:ascii="Verdana" w:hAnsi="Verdana"/>
          <w:sz w:val="20"/>
          <w:szCs w:val="20"/>
        </w:rPr>
        <w:t>Instrumentos</w:t>
      </w:r>
      <w:bookmarkEnd w:id="26"/>
      <w:bookmarkEnd w:id="27"/>
    </w:p>
    <w:p w14:paraId="7B8AB5D9" w14:textId="77777777" w:rsidR="006950A1" w:rsidRPr="006564C2" w:rsidRDefault="006950A1" w:rsidP="006564C2">
      <w:pPr>
        <w:ind w:firstLine="567"/>
        <w:rPr>
          <w:rFonts w:ascii="Verdana" w:hAnsi="Verdana"/>
          <w:sz w:val="20"/>
          <w:szCs w:val="20"/>
        </w:rPr>
      </w:pPr>
    </w:p>
    <w:p w14:paraId="136F4DFB" w14:textId="77777777" w:rsidR="006950A1" w:rsidRPr="006564C2" w:rsidRDefault="006950A1" w:rsidP="006564C2">
      <w:pPr>
        <w:spacing w:line="360" w:lineRule="auto"/>
        <w:ind w:firstLine="567"/>
        <w:jc w:val="both"/>
        <w:rPr>
          <w:rFonts w:ascii="Verdana" w:hAnsi="Verdana" w:cs="Arial"/>
          <w:sz w:val="20"/>
          <w:szCs w:val="20"/>
        </w:rPr>
      </w:pPr>
      <w:r w:rsidRPr="006564C2">
        <w:rPr>
          <w:rFonts w:ascii="Verdana" w:hAnsi="Verdana" w:cs="Arial"/>
          <w:sz w:val="20"/>
          <w:szCs w:val="20"/>
        </w:rPr>
        <w:t>O Questionário Sociodemográfico e de Caracterização do Uso de Cigarro Eletrônico foi elaborado pelos autores e nele foram coletadas informações como: idade, sexo, escolaridade, renda familiar, uso de álcool e outras drogas, tempo de uso de cigarro eletrônico, quantidade de nicotina do dispositivo, dentre outras.</w:t>
      </w:r>
    </w:p>
    <w:p w14:paraId="300F4B4F" w14:textId="6053FA9F" w:rsidR="006950A1" w:rsidRPr="006564C2" w:rsidRDefault="006950A1" w:rsidP="006564C2">
      <w:pPr>
        <w:spacing w:line="360" w:lineRule="auto"/>
        <w:ind w:firstLine="567"/>
        <w:jc w:val="both"/>
        <w:rPr>
          <w:rFonts w:ascii="Verdana" w:hAnsi="Verdana" w:cs="Arial"/>
          <w:sz w:val="20"/>
          <w:szCs w:val="20"/>
        </w:rPr>
      </w:pPr>
      <w:r w:rsidRPr="006564C2">
        <w:rPr>
          <w:rFonts w:ascii="Verdana" w:hAnsi="Verdana" w:cs="Arial"/>
          <w:sz w:val="20"/>
          <w:szCs w:val="20"/>
        </w:rPr>
        <w:t xml:space="preserve">O </w:t>
      </w:r>
      <w:r w:rsidRPr="006564C2">
        <w:rPr>
          <w:rFonts w:ascii="Verdana" w:hAnsi="Verdana" w:cs="Arial"/>
          <w:i/>
          <w:iCs/>
          <w:sz w:val="20"/>
          <w:szCs w:val="20"/>
        </w:rPr>
        <w:t>Índice de Qualidade de Sono de Pittsburgh</w:t>
      </w:r>
      <w:r w:rsidRPr="006564C2">
        <w:rPr>
          <w:rFonts w:ascii="Verdana" w:hAnsi="Verdana" w:cs="Arial"/>
          <w:sz w:val="20"/>
          <w:szCs w:val="20"/>
        </w:rPr>
        <w:t xml:space="preserve"> </w:t>
      </w:r>
      <w:r w:rsidRPr="006564C2">
        <w:rPr>
          <w:rFonts w:ascii="Verdana" w:hAnsi="Verdana" w:cs="Arial"/>
          <w:i/>
          <w:iCs/>
          <w:sz w:val="20"/>
          <w:szCs w:val="20"/>
        </w:rPr>
        <w:t>(PSQI)</w:t>
      </w:r>
      <w:r w:rsidRPr="006564C2">
        <w:rPr>
          <w:rFonts w:ascii="Verdana" w:hAnsi="Verdana" w:cs="Arial"/>
          <w:sz w:val="20"/>
          <w:szCs w:val="20"/>
        </w:rPr>
        <w:t xml:space="preserve"> avaliou os participantes através de 19 questões distribuídas em 7 domínios (qualidade subjetiva do sono, latência do sono, duração do sono, eficiência habitual do sono, alteração do sono, uso de medicação para dormir e disfunção noturna). Cada domínio foi avaliado numa escala de 0 a 3, chegando em um escore global que variou de 0 a 21. Pontuações de 0 a 5 indicaram bons dormidores (boa qualidade de sono) e pontuações maiores que 5, maus dormidores (qualidade de sono ruim)</w:t>
      </w:r>
      <w:r w:rsidRPr="006564C2">
        <w:rPr>
          <w:rFonts w:ascii="Verdana" w:hAnsi="Verdana" w:cs="Arial"/>
          <w:sz w:val="20"/>
          <w:szCs w:val="20"/>
          <w:vertAlign w:val="superscript"/>
        </w:rPr>
        <w:t>(</w:t>
      </w:r>
      <w:r w:rsidR="00B416A2" w:rsidRPr="006564C2">
        <w:rPr>
          <w:rFonts w:ascii="Verdana" w:hAnsi="Verdana" w:cs="Arial"/>
          <w:sz w:val="20"/>
          <w:szCs w:val="20"/>
          <w:vertAlign w:val="superscript"/>
        </w:rPr>
        <w:t>11</w:t>
      </w:r>
      <w:r w:rsidRPr="006564C2">
        <w:rPr>
          <w:rFonts w:ascii="Verdana" w:hAnsi="Verdana" w:cs="Arial"/>
          <w:sz w:val="20"/>
          <w:szCs w:val="20"/>
          <w:vertAlign w:val="superscript"/>
        </w:rPr>
        <w:t>)</w:t>
      </w:r>
      <w:r w:rsidRPr="006564C2">
        <w:rPr>
          <w:rFonts w:ascii="Verdana" w:hAnsi="Verdana" w:cs="Arial"/>
          <w:sz w:val="20"/>
          <w:szCs w:val="20"/>
        </w:rPr>
        <w:t>.</w:t>
      </w:r>
    </w:p>
    <w:p w14:paraId="55C8E738" w14:textId="09253716" w:rsidR="006950A1" w:rsidRPr="006564C2" w:rsidRDefault="006950A1" w:rsidP="006564C2">
      <w:pPr>
        <w:spacing w:line="360" w:lineRule="auto"/>
        <w:ind w:firstLine="567"/>
        <w:jc w:val="both"/>
        <w:rPr>
          <w:rFonts w:ascii="Verdana" w:hAnsi="Verdana" w:cs="Arial"/>
          <w:sz w:val="20"/>
          <w:szCs w:val="20"/>
        </w:rPr>
      </w:pPr>
      <w:r w:rsidRPr="006564C2">
        <w:rPr>
          <w:rFonts w:ascii="Verdana" w:hAnsi="Verdana" w:cs="Arial"/>
          <w:sz w:val="20"/>
          <w:szCs w:val="20"/>
        </w:rPr>
        <w:t xml:space="preserve">O </w:t>
      </w:r>
      <w:r w:rsidRPr="006564C2">
        <w:rPr>
          <w:rFonts w:ascii="Verdana" w:hAnsi="Verdana" w:cs="Arial"/>
          <w:i/>
          <w:iCs/>
          <w:sz w:val="20"/>
          <w:szCs w:val="20"/>
        </w:rPr>
        <w:t>International Physical Activity Questionnaire (IPAQ)</w:t>
      </w:r>
      <w:r w:rsidRPr="006564C2">
        <w:rPr>
          <w:rFonts w:ascii="Verdana" w:hAnsi="Verdana" w:cs="Arial"/>
          <w:sz w:val="20"/>
          <w:szCs w:val="20"/>
        </w:rPr>
        <w:t xml:space="preserve"> foi utilizado na versão curta, a qual é composta por 8 questões abertas que permitiram estimar o tempo gasto em diferentes níveis de atividade e inatividade física</w:t>
      </w:r>
      <w:r w:rsidRPr="006564C2">
        <w:rPr>
          <w:rFonts w:ascii="Verdana" w:hAnsi="Verdana" w:cs="Arial"/>
          <w:sz w:val="20"/>
          <w:szCs w:val="20"/>
          <w:vertAlign w:val="superscript"/>
        </w:rPr>
        <w:t>(</w:t>
      </w:r>
      <w:r w:rsidR="00B416A2" w:rsidRPr="006564C2">
        <w:rPr>
          <w:rFonts w:ascii="Verdana" w:hAnsi="Verdana" w:cs="Arial"/>
          <w:sz w:val="20"/>
          <w:szCs w:val="20"/>
          <w:vertAlign w:val="superscript"/>
        </w:rPr>
        <w:t>12</w:t>
      </w:r>
      <w:r w:rsidRPr="006564C2">
        <w:rPr>
          <w:rFonts w:ascii="Verdana" w:hAnsi="Verdana" w:cs="Arial"/>
          <w:sz w:val="20"/>
          <w:szCs w:val="20"/>
          <w:vertAlign w:val="superscript"/>
        </w:rPr>
        <w:t>)</w:t>
      </w:r>
      <w:r w:rsidRPr="006564C2">
        <w:rPr>
          <w:rFonts w:ascii="Verdana" w:hAnsi="Verdana" w:cs="Arial"/>
          <w:sz w:val="20"/>
          <w:szCs w:val="20"/>
        </w:rPr>
        <w:t>. Um nível de atividade física alto foi alcançado quando o indivíduo realizou pelo menos 3 dias de atividade física vigorosa, totalizando pelo menos 1500 METS/semana, ou 7 dias de combinação de caminhada, atividades moderadas ou vigorosas totalizando 3000 METS/semana. O nível moderado foi atribuído quando o participante realizou 3 ou mais dias de atividade vigorosa ou caminhada (≥30 minutos/dia), 5 ou mais dias de atividade moderada ou caminhada (≥30 minutos/dia) ou uma combinação de atividades que atingiram 600 METS/semana. O nível baixo foi atribuído quando não se atingiu nenhum dos parâmetros citados anteriormente</w:t>
      </w:r>
      <w:r w:rsidRPr="006564C2">
        <w:rPr>
          <w:rFonts w:ascii="Verdana" w:hAnsi="Verdana" w:cs="Arial"/>
          <w:sz w:val="20"/>
          <w:szCs w:val="20"/>
          <w:vertAlign w:val="superscript"/>
        </w:rPr>
        <w:t>(</w:t>
      </w:r>
      <w:r w:rsidR="003C49EB" w:rsidRPr="006564C2">
        <w:rPr>
          <w:rFonts w:ascii="Verdana" w:hAnsi="Verdana" w:cs="Arial"/>
          <w:sz w:val="20"/>
          <w:szCs w:val="20"/>
          <w:vertAlign w:val="superscript"/>
        </w:rPr>
        <w:t>13</w:t>
      </w:r>
      <w:r w:rsidRPr="006564C2">
        <w:rPr>
          <w:rFonts w:ascii="Verdana" w:hAnsi="Verdana" w:cs="Arial"/>
          <w:sz w:val="20"/>
          <w:szCs w:val="20"/>
          <w:vertAlign w:val="superscript"/>
        </w:rPr>
        <w:t>)</w:t>
      </w:r>
      <w:r w:rsidRPr="006564C2">
        <w:rPr>
          <w:rFonts w:ascii="Verdana" w:hAnsi="Verdana" w:cs="Arial"/>
          <w:sz w:val="20"/>
          <w:szCs w:val="20"/>
        </w:rPr>
        <w:t>. Além disso, a classificação da Organização Mundial da Saúde</w:t>
      </w:r>
      <w:r w:rsidRPr="006564C2">
        <w:rPr>
          <w:rFonts w:ascii="Verdana" w:hAnsi="Verdana" w:cs="Arial"/>
          <w:sz w:val="20"/>
          <w:szCs w:val="20"/>
          <w:vertAlign w:val="superscript"/>
        </w:rPr>
        <w:t>(</w:t>
      </w:r>
      <w:r w:rsidR="003C49EB" w:rsidRPr="006564C2">
        <w:rPr>
          <w:rFonts w:ascii="Verdana" w:hAnsi="Verdana" w:cs="Arial"/>
          <w:sz w:val="20"/>
          <w:szCs w:val="20"/>
          <w:vertAlign w:val="superscript"/>
        </w:rPr>
        <w:t>14</w:t>
      </w:r>
      <w:r w:rsidRPr="006564C2">
        <w:rPr>
          <w:rFonts w:ascii="Verdana" w:hAnsi="Verdana" w:cs="Arial"/>
          <w:sz w:val="20"/>
          <w:szCs w:val="20"/>
          <w:vertAlign w:val="superscript"/>
        </w:rPr>
        <w:t>)</w:t>
      </w:r>
      <w:r w:rsidRPr="006564C2">
        <w:rPr>
          <w:rFonts w:ascii="Verdana" w:hAnsi="Verdana" w:cs="Arial"/>
          <w:sz w:val="20"/>
          <w:szCs w:val="20"/>
        </w:rPr>
        <w:t xml:space="preserve"> foi adotada para padronização internacional, considerando atividade física insuficiente, moderada ou adequada, de acordo com a recomendação mínima semanal de 150 a 300 minutos de atividade moderada ou 75 a 150 minutos de atividade vigorosa.</w:t>
      </w:r>
    </w:p>
    <w:p w14:paraId="175B412A" w14:textId="4F024EE4" w:rsidR="006950A1" w:rsidRPr="006564C2" w:rsidRDefault="006950A1" w:rsidP="006564C2">
      <w:pPr>
        <w:spacing w:line="360" w:lineRule="auto"/>
        <w:ind w:firstLine="567"/>
        <w:jc w:val="both"/>
        <w:rPr>
          <w:rFonts w:ascii="Verdana" w:hAnsi="Verdana" w:cs="Arial"/>
          <w:sz w:val="20"/>
          <w:szCs w:val="20"/>
        </w:rPr>
      </w:pPr>
      <w:r w:rsidRPr="006564C2">
        <w:rPr>
          <w:rFonts w:ascii="Verdana" w:hAnsi="Verdana" w:cs="Arial"/>
          <w:sz w:val="20"/>
          <w:szCs w:val="20"/>
        </w:rPr>
        <w:t>A pressão arterial sistêmica</w:t>
      </w:r>
      <w:r w:rsidR="009F46C2">
        <w:rPr>
          <w:rFonts w:ascii="Verdana" w:hAnsi="Verdana" w:cs="Arial"/>
          <w:sz w:val="20"/>
          <w:szCs w:val="20"/>
        </w:rPr>
        <w:t xml:space="preserve"> (PA) </w:t>
      </w:r>
      <w:r w:rsidRPr="006564C2">
        <w:rPr>
          <w:rFonts w:ascii="Verdana" w:hAnsi="Verdana" w:cs="Arial"/>
          <w:sz w:val="20"/>
          <w:szCs w:val="20"/>
        </w:rPr>
        <w:t>foi medida com aparelho digital automático validado (OMRON® HEM-7144T2-BR). Foram realizadas três medidas com intervalo de 1 a 2 minutos entre elas, após cinco minutos de repouso, com o participante sentado, pernas descruzadas, costas apoiadas na cadeira, pés apoiados no chão, antebraço sobre uma superfície, palma da mão voltada para cima e braço à altura do coração. O valor final de PA registrado foi a média entre as duas últimas medidas. Os valores de referência para classificação da PA seguiram a Diretriz Brasileira de Hipertensão Arterial</w:t>
      </w:r>
      <w:r w:rsidRPr="006564C2">
        <w:rPr>
          <w:rFonts w:ascii="Verdana" w:hAnsi="Verdana" w:cs="Arial"/>
          <w:sz w:val="20"/>
          <w:szCs w:val="20"/>
          <w:vertAlign w:val="superscript"/>
        </w:rPr>
        <w:t>(</w:t>
      </w:r>
      <w:r w:rsidR="003432B1" w:rsidRPr="006564C2">
        <w:rPr>
          <w:rFonts w:ascii="Verdana" w:hAnsi="Verdana" w:cs="Arial"/>
          <w:sz w:val="20"/>
          <w:szCs w:val="20"/>
          <w:vertAlign w:val="superscript"/>
        </w:rPr>
        <w:t>15</w:t>
      </w:r>
      <w:r w:rsidRPr="006564C2">
        <w:rPr>
          <w:rFonts w:ascii="Verdana" w:hAnsi="Verdana" w:cs="Arial"/>
          <w:sz w:val="20"/>
          <w:szCs w:val="20"/>
          <w:vertAlign w:val="superscript"/>
        </w:rPr>
        <w:t>)</w:t>
      </w:r>
      <w:r w:rsidRPr="006564C2">
        <w:rPr>
          <w:rFonts w:ascii="Verdana" w:hAnsi="Verdana" w:cs="Arial"/>
          <w:sz w:val="20"/>
          <w:szCs w:val="20"/>
        </w:rPr>
        <w:t xml:space="preserve">. </w:t>
      </w:r>
    </w:p>
    <w:p w14:paraId="22DF985D" w14:textId="0E4E01DD" w:rsidR="006950A1" w:rsidRPr="006564C2" w:rsidRDefault="006950A1" w:rsidP="006564C2">
      <w:pPr>
        <w:spacing w:line="360" w:lineRule="auto"/>
        <w:ind w:firstLine="567"/>
        <w:jc w:val="both"/>
        <w:rPr>
          <w:rFonts w:ascii="Verdana" w:hAnsi="Verdana" w:cs="Arial"/>
          <w:sz w:val="20"/>
          <w:szCs w:val="20"/>
        </w:rPr>
      </w:pPr>
      <w:r w:rsidRPr="006564C2">
        <w:rPr>
          <w:rFonts w:ascii="Verdana" w:hAnsi="Verdana" w:cs="Arial"/>
          <w:sz w:val="20"/>
          <w:szCs w:val="20"/>
        </w:rPr>
        <w:t>A Relação Cintura/Quadril (RCQ) avalia a distribuição de gordura corporal e foi obtida dividindo-se o perímetro da cintura pelo perímetro do quadril, com o paciente em posição ortostática</w:t>
      </w:r>
      <w:r w:rsidRPr="006564C2">
        <w:rPr>
          <w:rFonts w:ascii="Verdana" w:hAnsi="Verdana" w:cs="Arial"/>
          <w:sz w:val="20"/>
          <w:szCs w:val="20"/>
          <w:vertAlign w:val="superscript"/>
        </w:rPr>
        <w:t>(</w:t>
      </w:r>
      <w:r w:rsidR="002E778C" w:rsidRPr="006564C2">
        <w:rPr>
          <w:rFonts w:ascii="Verdana" w:hAnsi="Verdana" w:cs="Arial"/>
          <w:sz w:val="20"/>
          <w:szCs w:val="20"/>
          <w:vertAlign w:val="superscript"/>
        </w:rPr>
        <w:t>16</w:t>
      </w:r>
      <w:r w:rsidRPr="006564C2">
        <w:rPr>
          <w:rFonts w:ascii="Verdana" w:hAnsi="Verdana" w:cs="Arial"/>
          <w:sz w:val="20"/>
          <w:szCs w:val="20"/>
          <w:vertAlign w:val="superscript"/>
        </w:rPr>
        <w:t>)</w:t>
      </w:r>
      <w:r w:rsidRPr="006564C2">
        <w:rPr>
          <w:rFonts w:ascii="Verdana" w:hAnsi="Verdana" w:cs="Arial"/>
          <w:sz w:val="20"/>
          <w:szCs w:val="20"/>
        </w:rPr>
        <w:t xml:space="preserve">. Valores de RCQ&gt;0,80 para mulheres e RCQ&gt;1 para homens foram </w:t>
      </w:r>
      <w:r w:rsidRPr="006564C2">
        <w:rPr>
          <w:rFonts w:ascii="Verdana" w:hAnsi="Verdana" w:cs="Arial"/>
          <w:sz w:val="20"/>
          <w:szCs w:val="20"/>
        </w:rPr>
        <w:lastRenderedPageBreak/>
        <w:t>considerados elevados, indicando maior risco de acúmulo de gordura</w:t>
      </w:r>
      <w:r w:rsidRPr="006564C2">
        <w:rPr>
          <w:rFonts w:ascii="Verdana" w:hAnsi="Verdana" w:cs="Arial"/>
          <w:sz w:val="20"/>
          <w:szCs w:val="20"/>
          <w:vertAlign w:val="superscript"/>
        </w:rPr>
        <w:t>(</w:t>
      </w:r>
      <w:r w:rsidR="002E778C" w:rsidRPr="006564C2">
        <w:rPr>
          <w:rFonts w:ascii="Verdana" w:hAnsi="Verdana" w:cs="Arial"/>
          <w:sz w:val="20"/>
          <w:szCs w:val="20"/>
          <w:vertAlign w:val="superscript"/>
        </w:rPr>
        <w:t>17</w:t>
      </w:r>
      <w:r w:rsidRPr="006564C2">
        <w:rPr>
          <w:rFonts w:ascii="Verdana" w:hAnsi="Verdana" w:cs="Arial"/>
          <w:sz w:val="20"/>
          <w:szCs w:val="20"/>
          <w:vertAlign w:val="superscript"/>
        </w:rPr>
        <w:t>)</w:t>
      </w:r>
      <w:r w:rsidRPr="006564C2">
        <w:rPr>
          <w:rFonts w:ascii="Verdana" w:hAnsi="Verdana" w:cs="Arial"/>
          <w:sz w:val="20"/>
          <w:szCs w:val="20"/>
        </w:rPr>
        <w:t>.</w:t>
      </w:r>
    </w:p>
    <w:p w14:paraId="76E4F2C9" w14:textId="1D413F04" w:rsidR="006950A1" w:rsidRPr="006564C2" w:rsidRDefault="006950A1" w:rsidP="006564C2">
      <w:pPr>
        <w:spacing w:line="360" w:lineRule="auto"/>
        <w:ind w:firstLine="567"/>
        <w:jc w:val="both"/>
        <w:rPr>
          <w:rFonts w:ascii="Verdana" w:hAnsi="Verdana" w:cs="Arial"/>
          <w:sz w:val="20"/>
          <w:szCs w:val="20"/>
        </w:rPr>
      </w:pPr>
      <w:r w:rsidRPr="006564C2">
        <w:rPr>
          <w:rFonts w:ascii="Verdana" w:hAnsi="Verdana" w:cs="Arial"/>
          <w:sz w:val="20"/>
          <w:szCs w:val="20"/>
        </w:rPr>
        <w:t xml:space="preserve">O Índice de Massa Corporal, que avalia o </w:t>
      </w:r>
      <w:r w:rsidR="00412714" w:rsidRPr="006564C2">
        <w:rPr>
          <w:rFonts w:ascii="Verdana" w:hAnsi="Verdana" w:cs="Arial"/>
          <w:sz w:val="20"/>
          <w:szCs w:val="20"/>
        </w:rPr>
        <w:t>estado nutricional</w:t>
      </w:r>
      <w:r w:rsidRPr="006564C2">
        <w:rPr>
          <w:rFonts w:ascii="Verdana" w:hAnsi="Verdana" w:cs="Arial"/>
          <w:sz w:val="20"/>
          <w:szCs w:val="20"/>
        </w:rPr>
        <w:t xml:space="preserve"> do indivíduo, foi calculado dividindo-se o peso do participante (em KG) pelo quadrado da altura (em metros)</w:t>
      </w:r>
      <w:r w:rsidRPr="006564C2">
        <w:rPr>
          <w:rFonts w:ascii="Verdana" w:hAnsi="Verdana" w:cs="Arial"/>
          <w:sz w:val="20"/>
          <w:szCs w:val="20"/>
          <w:vertAlign w:val="superscript"/>
        </w:rPr>
        <w:t>(</w:t>
      </w:r>
      <w:r w:rsidR="003F1E5B" w:rsidRPr="006564C2">
        <w:rPr>
          <w:rFonts w:ascii="Verdana" w:hAnsi="Verdana" w:cs="Arial"/>
          <w:sz w:val="20"/>
          <w:szCs w:val="20"/>
          <w:vertAlign w:val="superscript"/>
        </w:rPr>
        <w:t>14</w:t>
      </w:r>
      <w:r w:rsidRPr="006564C2">
        <w:rPr>
          <w:rFonts w:ascii="Verdana" w:hAnsi="Verdana" w:cs="Arial"/>
          <w:sz w:val="20"/>
          <w:szCs w:val="20"/>
          <w:vertAlign w:val="superscript"/>
        </w:rPr>
        <w:t>)</w:t>
      </w:r>
      <w:r w:rsidRPr="006564C2">
        <w:rPr>
          <w:rFonts w:ascii="Verdana" w:hAnsi="Verdana" w:cs="Arial"/>
          <w:sz w:val="20"/>
          <w:szCs w:val="20"/>
        </w:rPr>
        <w:t>. O peso foi medido com balança antropométrica (Welmy®, modelo 104 A) e a altura, com estadiômetro acoplado à balança. Os participantes foram classificados segundo a OMS</w:t>
      </w:r>
      <w:r w:rsidRPr="006564C2">
        <w:rPr>
          <w:rFonts w:ascii="Verdana" w:hAnsi="Verdana" w:cs="Arial"/>
          <w:sz w:val="20"/>
          <w:szCs w:val="20"/>
          <w:vertAlign w:val="superscript"/>
        </w:rPr>
        <w:t>(</w:t>
      </w:r>
      <w:r w:rsidR="003F1E5B" w:rsidRPr="006564C2">
        <w:rPr>
          <w:rFonts w:ascii="Verdana" w:hAnsi="Verdana" w:cs="Arial"/>
          <w:sz w:val="20"/>
          <w:szCs w:val="20"/>
          <w:vertAlign w:val="superscript"/>
        </w:rPr>
        <w:t>1</w:t>
      </w:r>
      <w:r w:rsidR="009C626C" w:rsidRPr="006564C2">
        <w:rPr>
          <w:rFonts w:ascii="Verdana" w:hAnsi="Verdana" w:cs="Arial"/>
          <w:sz w:val="20"/>
          <w:szCs w:val="20"/>
          <w:vertAlign w:val="superscript"/>
        </w:rPr>
        <w:t>8</w:t>
      </w:r>
      <w:r w:rsidRPr="006564C2">
        <w:rPr>
          <w:rFonts w:ascii="Verdana" w:hAnsi="Verdana" w:cs="Arial"/>
          <w:sz w:val="20"/>
          <w:szCs w:val="20"/>
          <w:vertAlign w:val="superscript"/>
        </w:rPr>
        <w:t>)</w:t>
      </w:r>
      <w:r w:rsidRPr="006564C2">
        <w:rPr>
          <w:rFonts w:ascii="Verdana" w:hAnsi="Verdana" w:cs="Arial"/>
          <w:sz w:val="20"/>
          <w:szCs w:val="20"/>
        </w:rPr>
        <w:t>: &lt;18,5 kg/m² = baixo peso; 18,5–24,9 kg/m² = normal; 25–29,9 kg/m² = sobrepeso; ≥30 kg/m² = obesidade.</w:t>
      </w:r>
    </w:p>
    <w:p w14:paraId="49DEDFD2" w14:textId="2EFE0D4F" w:rsidR="00412714" w:rsidRDefault="00D90D29" w:rsidP="006564C2">
      <w:pPr>
        <w:spacing w:line="360" w:lineRule="auto"/>
        <w:ind w:firstLine="567"/>
        <w:jc w:val="both"/>
        <w:rPr>
          <w:rFonts w:ascii="Verdana" w:hAnsi="Verdana" w:cs="Arial"/>
          <w:sz w:val="20"/>
          <w:szCs w:val="20"/>
        </w:rPr>
      </w:pPr>
      <w:r w:rsidRPr="00D90D29">
        <w:rPr>
          <w:rFonts w:ascii="Verdana" w:hAnsi="Verdana" w:cs="Arial"/>
          <w:sz w:val="20"/>
          <w:szCs w:val="20"/>
        </w:rPr>
        <w:t xml:space="preserve">Utilizou-se, também, a VapeCalc, uma ferramenta digital desenvolvida para estimar a exposição à nicotina em usuários de cigarros eletrônicos e compará-la à de fumantes de cigarros convencionais, utilizando como parâmetros a concentração de nicotina do líquido, o volume total do frasco e o </w:t>
      </w:r>
      <w:r>
        <w:rPr>
          <w:rFonts w:ascii="Verdana" w:hAnsi="Verdana" w:cs="Arial"/>
          <w:sz w:val="20"/>
          <w:szCs w:val="20"/>
        </w:rPr>
        <w:t>número de dias necessários para o consumo integral desse volume,</w:t>
      </w:r>
      <w:r w:rsidRPr="00D90D29">
        <w:rPr>
          <w:rFonts w:ascii="Verdana" w:hAnsi="Verdana" w:cs="Arial"/>
          <w:sz w:val="20"/>
          <w:szCs w:val="20"/>
        </w:rPr>
        <w:t xml:space="preserve"> informado pelo participante.</w:t>
      </w:r>
    </w:p>
    <w:p w14:paraId="09DA869D" w14:textId="77777777" w:rsidR="00D90D29" w:rsidRPr="006564C2" w:rsidRDefault="00D90D29" w:rsidP="006564C2">
      <w:pPr>
        <w:spacing w:line="360" w:lineRule="auto"/>
        <w:ind w:firstLine="567"/>
        <w:jc w:val="both"/>
        <w:rPr>
          <w:rFonts w:ascii="Verdana" w:hAnsi="Verdana" w:cs="Arial"/>
          <w:sz w:val="20"/>
          <w:szCs w:val="20"/>
        </w:rPr>
      </w:pPr>
    </w:p>
    <w:p w14:paraId="1CFF6610" w14:textId="77777777" w:rsidR="00412714" w:rsidRPr="006564C2" w:rsidRDefault="00412714" w:rsidP="003A1C35">
      <w:pPr>
        <w:pStyle w:val="Ttulo2"/>
        <w:ind w:left="0"/>
        <w:rPr>
          <w:rFonts w:ascii="Verdana" w:hAnsi="Verdana"/>
          <w:sz w:val="20"/>
          <w:szCs w:val="20"/>
        </w:rPr>
      </w:pPr>
      <w:bookmarkStart w:id="28" w:name="_Toc228960956"/>
      <w:bookmarkStart w:id="29" w:name="_Toc228961944"/>
      <w:r w:rsidRPr="006564C2">
        <w:rPr>
          <w:rFonts w:ascii="Verdana" w:hAnsi="Verdana"/>
          <w:sz w:val="20"/>
          <w:szCs w:val="20"/>
        </w:rPr>
        <w:t>Análise Estatística</w:t>
      </w:r>
      <w:bookmarkEnd w:id="28"/>
      <w:bookmarkEnd w:id="29"/>
    </w:p>
    <w:p w14:paraId="0CFB2D49" w14:textId="77777777" w:rsidR="00412714" w:rsidRPr="006564C2" w:rsidRDefault="00412714" w:rsidP="006564C2">
      <w:pPr>
        <w:ind w:firstLine="567"/>
        <w:rPr>
          <w:rFonts w:ascii="Verdana" w:hAnsi="Verdana"/>
          <w:sz w:val="20"/>
          <w:szCs w:val="20"/>
        </w:rPr>
      </w:pPr>
    </w:p>
    <w:p w14:paraId="1B050936" w14:textId="77777777" w:rsidR="00412714" w:rsidRPr="006564C2" w:rsidRDefault="00412714" w:rsidP="006564C2">
      <w:pPr>
        <w:spacing w:line="360" w:lineRule="auto"/>
        <w:ind w:firstLine="567"/>
        <w:jc w:val="both"/>
        <w:rPr>
          <w:rFonts w:ascii="Verdana" w:hAnsi="Verdana" w:cs="Arial"/>
          <w:sz w:val="20"/>
          <w:szCs w:val="20"/>
        </w:rPr>
      </w:pPr>
      <w:r w:rsidRPr="006564C2">
        <w:rPr>
          <w:rFonts w:ascii="Verdana" w:hAnsi="Verdana" w:cs="Arial"/>
          <w:sz w:val="20"/>
          <w:szCs w:val="20"/>
        </w:rPr>
        <w:t>As variáveis numéricas foram apresentadas como média, mediana, desvio padrão e intervalo de confiança; as categóricas, como frequência absoluta e relativa. Foi realizado o teste de normalidade de Kolmogorov-Smirnov e, de acordo com a distribuição de dados, aplicados os testes paramétrico e não paramétrico. Para comparar participantes usuários e não usuários de cigarro eletrônico quanto ao perfil sociodemográfico, nível de atividade física, qualidade do sono, pressão arterial, índice de massa corporal e distribuição de gordura corporal foi utilizado o teste t independente ou Mann-Whitney, considerando-se nível de significância de p&lt;0,05.</w:t>
      </w:r>
    </w:p>
    <w:p w14:paraId="1C5544DC" w14:textId="77777777" w:rsidR="00412714" w:rsidRPr="006564C2" w:rsidRDefault="00412714" w:rsidP="006564C2">
      <w:pPr>
        <w:spacing w:line="360" w:lineRule="auto"/>
        <w:ind w:firstLine="567"/>
        <w:jc w:val="both"/>
        <w:rPr>
          <w:rFonts w:ascii="Verdana" w:hAnsi="Verdana" w:cs="Arial"/>
          <w:sz w:val="20"/>
          <w:szCs w:val="20"/>
        </w:rPr>
      </w:pPr>
    </w:p>
    <w:p w14:paraId="787AFF3A" w14:textId="77777777" w:rsidR="00412714" w:rsidRPr="006564C2" w:rsidRDefault="00412714" w:rsidP="003A1C35">
      <w:pPr>
        <w:pStyle w:val="Ttulo2"/>
        <w:ind w:left="0"/>
        <w:rPr>
          <w:rFonts w:ascii="Verdana" w:hAnsi="Verdana"/>
          <w:sz w:val="20"/>
          <w:szCs w:val="20"/>
        </w:rPr>
      </w:pPr>
      <w:bookmarkStart w:id="30" w:name="_Toc228960957"/>
      <w:bookmarkStart w:id="31" w:name="_Toc228961945"/>
      <w:r w:rsidRPr="006564C2">
        <w:rPr>
          <w:rFonts w:ascii="Verdana" w:hAnsi="Verdana"/>
          <w:sz w:val="20"/>
          <w:szCs w:val="20"/>
        </w:rPr>
        <w:t>Aspectos Éticos-Legais</w:t>
      </w:r>
      <w:bookmarkEnd w:id="30"/>
      <w:bookmarkEnd w:id="31"/>
    </w:p>
    <w:p w14:paraId="219E5F84" w14:textId="77777777" w:rsidR="00412714" w:rsidRPr="006564C2" w:rsidRDefault="00412714" w:rsidP="006564C2">
      <w:pPr>
        <w:ind w:firstLine="567"/>
        <w:rPr>
          <w:rFonts w:ascii="Verdana" w:hAnsi="Verdana"/>
          <w:sz w:val="20"/>
          <w:szCs w:val="20"/>
        </w:rPr>
      </w:pPr>
    </w:p>
    <w:p w14:paraId="32C73382" w14:textId="77777777" w:rsidR="009E084B" w:rsidRPr="006564C2" w:rsidRDefault="00412714" w:rsidP="006564C2">
      <w:pPr>
        <w:spacing w:line="360" w:lineRule="auto"/>
        <w:ind w:firstLine="567"/>
        <w:jc w:val="both"/>
        <w:rPr>
          <w:rFonts w:ascii="Verdana" w:hAnsi="Verdana" w:cs="Arial"/>
          <w:sz w:val="20"/>
          <w:szCs w:val="20"/>
        </w:rPr>
      </w:pPr>
      <w:r w:rsidRPr="006564C2">
        <w:rPr>
          <w:rFonts w:ascii="Verdana" w:hAnsi="Verdana" w:cs="Arial"/>
          <w:sz w:val="20"/>
          <w:szCs w:val="20"/>
        </w:rPr>
        <w:t>O estudo foi aprovado pelo Comitê de Ética em Pesquisa (CEP) da PUC-Goiás em agosto de 2025 e conduzido de acordo com as Diretrizes e Normas Regulamentadoras de Pesquisa Envolvendo Seres Humanos (Resolução CNS nº 466/2012). A coleta de dados foi realizada apenas após a aprovação do CEP (PUC-Goiás), que ocorreu em agosto de 2025. A pesquisa não ofereceu riscos à integridade física dos participantes e qualquer desconforto foi minimizado por meio do preenchimento de questionários autoaplicáveis em local reservado.</w:t>
      </w:r>
    </w:p>
    <w:p w14:paraId="3B63CD6A" w14:textId="77777777" w:rsidR="00412714" w:rsidRPr="006564C2" w:rsidRDefault="00412714" w:rsidP="006564C2">
      <w:pPr>
        <w:spacing w:line="360" w:lineRule="auto"/>
        <w:ind w:firstLine="567"/>
        <w:jc w:val="both"/>
        <w:rPr>
          <w:rFonts w:ascii="Verdana" w:hAnsi="Verdana" w:cs="Arial"/>
          <w:sz w:val="20"/>
          <w:szCs w:val="20"/>
        </w:rPr>
      </w:pPr>
    </w:p>
    <w:p w14:paraId="7872A82B" w14:textId="77777777" w:rsidR="00412714" w:rsidRPr="006564C2" w:rsidRDefault="00412714" w:rsidP="003A1C35">
      <w:pPr>
        <w:spacing w:line="360" w:lineRule="auto"/>
        <w:jc w:val="both"/>
        <w:rPr>
          <w:rFonts w:ascii="Verdana" w:hAnsi="Verdana" w:cs="Arial"/>
          <w:sz w:val="20"/>
          <w:szCs w:val="20"/>
        </w:rPr>
      </w:pPr>
    </w:p>
    <w:p w14:paraId="61AA752D" w14:textId="77777777" w:rsidR="00412714" w:rsidRPr="006564C2" w:rsidRDefault="00412714" w:rsidP="003A1C35">
      <w:pPr>
        <w:pStyle w:val="Ttulo1"/>
        <w:ind w:left="0"/>
        <w:rPr>
          <w:rFonts w:ascii="Verdana" w:hAnsi="Verdana"/>
          <w:sz w:val="20"/>
          <w:szCs w:val="20"/>
        </w:rPr>
      </w:pPr>
      <w:bookmarkStart w:id="32" w:name="_Toc228960958"/>
      <w:bookmarkStart w:id="33" w:name="_Toc228961946"/>
      <w:r w:rsidRPr="006564C2">
        <w:rPr>
          <w:rFonts w:ascii="Verdana" w:hAnsi="Verdana"/>
          <w:spacing w:val="-2"/>
          <w:sz w:val="20"/>
          <w:szCs w:val="20"/>
        </w:rPr>
        <w:t>RESULTADOS</w:t>
      </w:r>
      <w:bookmarkEnd w:id="32"/>
      <w:bookmarkEnd w:id="33"/>
    </w:p>
    <w:p w14:paraId="47BDD049" w14:textId="77777777" w:rsidR="00412714" w:rsidRPr="006564C2" w:rsidRDefault="00412714" w:rsidP="006564C2">
      <w:pPr>
        <w:spacing w:line="360" w:lineRule="auto"/>
        <w:ind w:firstLine="567"/>
        <w:jc w:val="both"/>
        <w:rPr>
          <w:rFonts w:ascii="Verdana" w:hAnsi="Verdana" w:cs="Arial"/>
          <w:sz w:val="20"/>
          <w:szCs w:val="20"/>
        </w:rPr>
      </w:pPr>
    </w:p>
    <w:p w14:paraId="133A42AD" w14:textId="602B2761" w:rsidR="00D90D29" w:rsidRDefault="00412714" w:rsidP="00B66C6A">
      <w:pPr>
        <w:spacing w:line="360" w:lineRule="auto"/>
        <w:ind w:firstLine="567"/>
        <w:jc w:val="both"/>
        <w:rPr>
          <w:rFonts w:ascii="Verdana" w:hAnsi="Verdana" w:cs="Arial"/>
          <w:sz w:val="20"/>
          <w:szCs w:val="20"/>
        </w:rPr>
      </w:pPr>
      <w:r w:rsidRPr="006564C2">
        <w:rPr>
          <w:rFonts w:ascii="Verdana" w:hAnsi="Verdana" w:cs="Arial"/>
          <w:sz w:val="20"/>
          <w:szCs w:val="20"/>
        </w:rPr>
        <w:t xml:space="preserve">A amostra do estudo foi composta por 50 estudantes universitários, os quais foram divididos igualmente em dois grupos, sendo eles usuários de cigarro eletrônico (n=25) e não usuários do dispositivo (n=25). Os grupos foram similares quanto a idade (Usuário CE </w:t>
      </w:r>
      <w:r w:rsidRPr="006564C2">
        <w:rPr>
          <w:rFonts w:ascii="Verdana" w:hAnsi="Verdana" w:cs="Arial"/>
          <w:sz w:val="20"/>
          <w:szCs w:val="20"/>
        </w:rPr>
        <w:lastRenderedPageBreak/>
        <w:t xml:space="preserve">= </w:t>
      </w:r>
      <w:r w:rsidRPr="006564C2">
        <w:rPr>
          <w:rFonts w:ascii="Verdana" w:eastAsia="Times New Roman" w:hAnsi="Verdana" w:cs="Arial"/>
          <w:color w:val="1F1F1F"/>
          <w:sz w:val="20"/>
          <w:szCs w:val="20"/>
          <w:bdr w:val="none" w:sz="0" w:space="0" w:color="auto" w:frame="1"/>
          <w:lang w:eastAsia="pt-BR"/>
        </w:rPr>
        <w:t>20,72 ± 1,55 anos vs Não usuário = 21,16 ± 2,11 anos, p=0,41), sexo, cor, turno de estudo e ocupação</w:t>
      </w:r>
      <w:r w:rsidRPr="006564C2">
        <w:rPr>
          <w:rFonts w:ascii="Verdana" w:hAnsi="Verdana" w:cs="Arial"/>
          <w:sz w:val="20"/>
          <w:szCs w:val="20"/>
        </w:rPr>
        <w:t>. O curso de Psicologia concentrou a maior parte dos participantes</w:t>
      </w:r>
      <w:r w:rsidR="009F46C2">
        <w:rPr>
          <w:rFonts w:ascii="Verdana" w:hAnsi="Verdana" w:cs="Arial"/>
          <w:sz w:val="20"/>
          <w:szCs w:val="20"/>
        </w:rPr>
        <w:t xml:space="preserve"> usuários de CE</w:t>
      </w:r>
      <w:r w:rsidRPr="006564C2">
        <w:rPr>
          <w:rFonts w:ascii="Verdana" w:hAnsi="Verdana" w:cs="Arial"/>
          <w:sz w:val="20"/>
          <w:szCs w:val="20"/>
        </w:rPr>
        <w:t>, conforme mostra a tabela 1</w:t>
      </w:r>
      <w:r w:rsidR="00DF47C5">
        <w:rPr>
          <w:rFonts w:ascii="Verdana" w:hAnsi="Verdana" w:cs="Arial"/>
          <w:sz w:val="20"/>
          <w:szCs w:val="20"/>
        </w:rPr>
        <w:t>.</w:t>
      </w:r>
    </w:p>
    <w:p w14:paraId="0C0EA2B3" w14:textId="77777777" w:rsidR="00D90D29" w:rsidRDefault="00D90D29" w:rsidP="00D90D29">
      <w:pPr>
        <w:spacing w:line="360" w:lineRule="auto"/>
        <w:jc w:val="both"/>
        <w:rPr>
          <w:rFonts w:ascii="Verdana" w:hAnsi="Verdana" w:cs="Arial"/>
          <w:sz w:val="20"/>
          <w:szCs w:val="20"/>
        </w:rPr>
      </w:pPr>
    </w:p>
    <w:p w14:paraId="28846D9E" w14:textId="77777777" w:rsidR="00D90D29" w:rsidRDefault="00D90D29" w:rsidP="00D90D29">
      <w:pPr>
        <w:spacing w:line="360" w:lineRule="auto"/>
        <w:jc w:val="both"/>
        <w:rPr>
          <w:rFonts w:ascii="Verdana" w:hAnsi="Verdana" w:cs="Arial"/>
          <w:b/>
          <w:bCs/>
          <w:sz w:val="20"/>
          <w:szCs w:val="20"/>
        </w:rPr>
      </w:pPr>
      <w:r w:rsidRPr="006564C2">
        <w:rPr>
          <w:rFonts w:ascii="Verdana" w:hAnsi="Verdana" w:cs="Arial"/>
          <w:b/>
          <w:bCs/>
          <w:sz w:val="20"/>
          <w:szCs w:val="20"/>
        </w:rPr>
        <w:t>Tabela 1 – Caracterização sociodemográfica, acadêmica e de hábitos de vida da amostra, Goiás, Brasil, 2026</w:t>
      </w:r>
    </w:p>
    <w:p w14:paraId="002FAF97" w14:textId="77777777" w:rsidR="00B66C6A" w:rsidRDefault="00B66C6A" w:rsidP="00D90D29">
      <w:pPr>
        <w:spacing w:line="360" w:lineRule="auto"/>
        <w:jc w:val="both"/>
        <w:rPr>
          <w:rFonts w:ascii="Verdana" w:hAnsi="Verdana" w:cs="Arial"/>
          <w:b/>
          <w:bCs/>
          <w:sz w:val="20"/>
          <w:szCs w:val="20"/>
        </w:rPr>
      </w:pPr>
    </w:p>
    <w:tbl>
      <w:tblPr>
        <w:tblStyle w:val="TabeladeGradeClara"/>
        <w:tblpPr w:leftFromText="141" w:rightFromText="141" w:vertAnchor="page" w:horzAnchor="margin" w:tblpY="3991"/>
        <w:tblW w:w="907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2"/>
        <w:gridCol w:w="1965"/>
        <w:gridCol w:w="2126"/>
        <w:gridCol w:w="1558"/>
      </w:tblGrid>
      <w:tr w:rsidR="00B66C6A" w:rsidRPr="006564C2" w14:paraId="1830F7CD" w14:textId="77777777" w:rsidTr="00B66C6A">
        <w:tc>
          <w:tcPr>
            <w:tcW w:w="0" w:type="auto"/>
            <w:tcBorders>
              <w:top w:val="single" w:sz="4" w:space="0" w:color="BFBFBF" w:themeColor="background1" w:themeShade="BF"/>
              <w:bottom w:val="single" w:sz="4" w:space="0" w:color="BFBFBF" w:themeColor="background1" w:themeShade="BF"/>
            </w:tcBorders>
            <w:hideMark/>
          </w:tcPr>
          <w:p w14:paraId="3F194D20" w14:textId="77777777" w:rsidR="00B66C6A" w:rsidRPr="003A1C35" w:rsidRDefault="00B66C6A" w:rsidP="00B66C6A">
            <w:pPr>
              <w:spacing w:line="360" w:lineRule="auto"/>
              <w:jc w:val="both"/>
              <w:rPr>
                <w:rFonts w:ascii="Verdana" w:eastAsia="Times New Roman" w:hAnsi="Verdana"/>
                <w:b/>
                <w:bCs/>
                <w:color w:val="1F1F1F"/>
                <w:kern w:val="0"/>
                <w:sz w:val="16"/>
                <w:szCs w:val="16"/>
                <w:bdr w:val="none" w:sz="0" w:space="0" w:color="auto" w:frame="1"/>
                <w:lang w:eastAsia="pt-BR"/>
                <w14:ligatures w14:val="none"/>
              </w:rPr>
            </w:pPr>
            <w:r w:rsidRPr="003A1C35">
              <w:rPr>
                <w:rFonts w:ascii="Verdana" w:eastAsia="Times New Roman" w:hAnsi="Verdana"/>
                <w:b/>
                <w:bCs/>
                <w:color w:val="1F1F1F"/>
                <w:kern w:val="0"/>
                <w:sz w:val="16"/>
                <w:szCs w:val="16"/>
                <w:bdr w:val="none" w:sz="0" w:space="0" w:color="auto" w:frame="1"/>
                <w:lang w:eastAsia="pt-BR"/>
                <w14:ligatures w14:val="none"/>
              </w:rPr>
              <w:t>Variável</w:t>
            </w:r>
          </w:p>
          <w:p w14:paraId="48B0910D" w14:textId="77777777" w:rsidR="00B66C6A" w:rsidRPr="003A1C35" w:rsidRDefault="00B66C6A" w:rsidP="00B66C6A">
            <w:pPr>
              <w:spacing w:line="360" w:lineRule="auto"/>
              <w:jc w:val="both"/>
              <w:rPr>
                <w:rFonts w:ascii="Verdana" w:eastAsia="Times New Roman" w:hAnsi="Verdana"/>
                <w:color w:val="1F1F1F"/>
                <w:kern w:val="0"/>
                <w:sz w:val="16"/>
                <w:szCs w:val="16"/>
                <w:lang w:eastAsia="pt-BR"/>
                <w14:ligatures w14:val="none"/>
              </w:rPr>
            </w:pPr>
          </w:p>
        </w:tc>
        <w:tc>
          <w:tcPr>
            <w:tcW w:w="1965" w:type="dxa"/>
            <w:tcBorders>
              <w:top w:val="single" w:sz="4" w:space="0" w:color="BFBFBF" w:themeColor="background1" w:themeShade="BF"/>
              <w:bottom w:val="single" w:sz="4" w:space="0" w:color="BFBFBF" w:themeColor="background1" w:themeShade="BF"/>
            </w:tcBorders>
            <w:hideMark/>
          </w:tcPr>
          <w:p w14:paraId="38B9840D" w14:textId="77777777" w:rsidR="00B66C6A" w:rsidRPr="003A1C35" w:rsidRDefault="00B66C6A" w:rsidP="00B66C6A">
            <w:pPr>
              <w:spacing w:line="360" w:lineRule="auto"/>
              <w:jc w:val="both"/>
              <w:rPr>
                <w:rFonts w:ascii="Verdana" w:eastAsia="Times New Roman" w:hAnsi="Verdana"/>
                <w:color w:val="1F1F1F"/>
                <w:kern w:val="0"/>
                <w:sz w:val="16"/>
                <w:szCs w:val="16"/>
                <w:lang w:eastAsia="pt-BR"/>
                <w14:ligatures w14:val="none"/>
              </w:rPr>
            </w:pPr>
            <w:r w:rsidRPr="003A1C35">
              <w:rPr>
                <w:rFonts w:ascii="Verdana" w:eastAsia="Times New Roman" w:hAnsi="Verdana"/>
                <w:b/>
                <w:bCs/>
                <w:color w:val="1F1F1F"/>
                <w:kern w:val="0"/>
                <w:sz w:val="16"/>
                <w:szCs w:val="16"/>
                <w:bdr w:val="none" w:sz="0" w:space="0" w:color="auto" w:frame="1"/>
                <w:lang w:eastAsia="pt-BR"/>
                <w14:ligatures w14:val="none"/>
              </w:rPr>
              <w:t>Usuário CE (n=25)</w:t>
            </w:r>
          </w:p>
        </w:tc>
        <w:tc>
          <w:tcPr>
            <w:tcW w:w="2126" w:type="dxa"/>
            <w:tcBorders>
              <w:top w:val="single" w:sz="4" w:space="0" w:color="BFBFBF" w:themeColor="background1" w:themeShade="BF"/>
              <w:bottom w:val="single" w:sz="4" w:space="0" w:color="BFBFBF" w:themeColor="background1" w:themeShade="BF"/>
            </w:tcBorders>
            <w:hideMark/>
          </w:tcPr>
          <w:p w14:paraId="400BC8E1" w14:textId="77777777" w:rsidR="00B66C6A" w:rsidRPr="003A1C35" w:rsidRDefault="00B66C6A" w:rsidP="00B66C6A">
            <w:pPr>
              <w:spacing w:line="360" w:lineRule="auto"/>
              <w:jc w:val="both"/>
              <w:rPr>
                <w:rFonts w:ascii="Verdana" w:eastAsia="Times New Roman" w:hAnsi="Verdana"/>
                <w:color w:val="1F1F1F"/>
                <w:kern w:val="0"/>
                <w:sz w:val="16"/>
                <w:szCs w:val="16"/>
                <w:lang w:eastAsia="pt-BR"/>
                <w14:ligatures w14:val="none"/>
              </w:rPr>
            </w:pPr>
            <w:r w:rsidRPr="003A1C35">
              <w:rPr>
                <w:rFonts w:ascii="Verdana" w:eastAsia="Times New Roman" w:hAnsi="Verdana"/>
                <w:b/>
                <w:bCs/>
                <w:color w:val="1F1F1F"/>
                <w:kern w:val="0"/>
                <w:sz w:val="16"/>
                <w:szCs w:val="16"/>
                <w:bdr w:val="none" w:sz="0" w:space="0" w:color="auto" w:frame="1"/>
                <w:lang w:eastAsia="pt-BR"/>
                <w14:ligatures w14:val="none"/>
              </w:rPr>
              <w:t>Não Usuário (n=25)</w:t>
            </w:r>
          </w:p>
        </w:tc>
        <w:tc>
          <w:tcPr>
            <w:tcW w:w="1558" w:type="dxa"/>
            <w:tcBorders>
              <w:top w:val="single" w:sz="4" w:space="0" w:color="BFBFBF" w:themeColor="background1" w:themeShade="BF"/>
              <w:bottom w:val="single" w:sz="4" w:space="0" w:color="BFBFBF" w:themeColor="background1" w:themeShade="BF"/>
            </w:tcBorders>
          </w:tcPr>
          <w:p w14:paraId="1F2637A2" w14:textId="77777777" w:rsidR="00B66C6A" w:rsidRPr="003A1C35" w:rsidRDefault="00B66C6A" w:rsidP="00B66C6A">
            <w:pPr>
              <w:spacing w:line="360" w:lineRule="auto"/>
              <w:jc w:val="both"/>
              <w:rPr>
                <w:rFonts w:ascii="Verdana" w:eastAsia="Times New Roman" w:hAnsi="Verdana"/>
                <w:b/>
                <w:bCs/>
                <w:color w:val="1F1F1F"/>
                <w:kern w:val="0"/>
                <w:sz w:val="16"/>
                <w:szCs w:val="16"/>
                <w:bdr w:val="none" w:sz="0" w:space="0" w:color="auto" w:frame="1"/>
                <w:lang w:eastAsia="pt-BR"/>
                <w14:ligatures w14:val="none"/>
              </w:rPr>
            </w:pPr>
            <w:r w:rsidRPr="003A1C35">
              <w:rPr>
                <w:rFonts w:ascii="Verdana" w:eastAsia="Times New Roman" w:hAnsi="Verdana"/>
                <w:b/>
                <w:bCs/>
                <w:color w:val="1F1F1F"/>
                <w:kern w:val="0"/>
                <w:sz w:val="16"/>
                <w:szCs w:val="16"/>
                <w:bdr w:val="none" w:sz="0" w:space="0" w:color="auto" w:frame="1"/>
                <w:lang w:eastAsia="pt-BR"/>
                <w14:ligatures w14:val="none"/>
              </w:rPr>
              <w:t>p</w:t>
            </w:r>
          </w:p>
        </w:tc>
      </w:tr>
      <w:tr w:rsidR="00B66C6A" w:rsidRPr="006564C2" w14:paraId="1F1F63AF" w14:textId="77777777" w:rsidTr="00B66C6A">
        <w:tc>
          <w:tcPr>
            <w:tcW w:w="0" w:type="auto"/>
            <w:tcBorders>
              <w:top w:val="nil"/>
              <w:bottom w:val="single" w:sz="4" w:space="0" w:color="BFBFBF" w:themeColor="background1" w:themeShade="BF"/>
            </w:tcBorders>
            <w:hideMark/>
          </w:tcPr>
          <w:p w14:paraId="299F44EC" w14:textId="77777777" w:rsidR="00B66C6A" w:rsidRPr="003A1C35" w:rsidRDefault="00B66C6A" w:rsidP="00B66C6A">
            <w:pPr>
              <w:spacing w:line="360" w:lineRule="auto"/>
              <w:jc w:val="both"/>
              <w:rPr>
                <w:rFonts w:ascii="Verdana" w:eastAsia="Times New Roman" w:hAnsi="Verdana"/>
                <w:color w:val="1F1F1F"/>
                <w:kern w:val="0"/>
                <w:sz w:val="16"/>
                <w:szCs w:val="16"/>
                <w:lang w:eastAsia="pt-BR"/>
                <w14:ligatures w14:val="none"/>
              </w:rPr>
            </w:pPr>
            <w:r w:rsidRPr="003A1C35">
              <w:rPr>
                <w:rFonts w:ascii="Verdana" w:eastAsia="Times New Roman" w:hAnsi="Verdana"/>
                <w:b/>
                <w:bCs/>
                <w:color w:val="1F1F1F"/>
                <w:kern w:val="0"/>
                <w:sz w:val="16"/>
                <w:szCs w:val="16"/>
                <w:bdr w:val="none" w:sz="0" w:space="0" w:color="auto" w:frame="1"/>
                <w:lang w:eastAsia="pt-BR"/>
                <w14:ligatures w14:val="none"/>
              </w:rPr>
              <w:t>Sexo - n (%)</w:t>
            </w:r>
          </w:p>
        </w:tc>
        <w:tc>
          <w:tcPr>
            <w:tcW w:w="1965" w:type="dxa"/>
            <w:tcBorders>
              <w:bottom w:val="single" w:sz="4" w:space="0" w:color="BFBFBF" w:themeColor="background1" w:themeShade="BF"/>
            </w:tcBorders>
            <w:hideMark/>
          </w:tcPr>
          <w:p w14:paraId="5E23D638" w14:textId="77777777" w:rsidR="00B66C6A" w:rsidRPr="003A1C35" w:rsidRDefault="00B66C6A" w:rsidP="00B66C6A">
            <w:pPr>
              <w:spacing w:line="360" w:lineRule="auto"/>
              <w:jc w:val="both"/>
              <w:rPr>
                <w:rFonts w:ascii="Verdana" w:eastAsia="Times New Roman" w:hAnsi="Verdana"/>
                <w:color w:val="1F1F1F"/>
                <w:kern w:val="0"/>
                <w:sz w:val="16"/>
                <w:szCs w:val="16"/>
                <w:lang w:eastAsia="pt-BR"/>
                <w14:ligatures w14:val="none"/>
              </w:rPr>
            </w:pPr>
          </w:p>
        </w:tc>
        <w:tc>
          <w:tcPr>
            <w:tcW w:w="2126" w:type="dxa"/>
            <w:tcBorders>
              <w:bottom w:val="single" w:sz="4" w:space="0" w:color="BFBFBF" w:themeColor="background1" w:themeShade="BF"/>
            </w:tcBorders>
            <w:hideMark/>
          </w:tcPr>
          <w:p w14:paraId="1FDDFCEF" w14:textId="77777777" w:rsidR="00B66C6A" w:rsidRPr="003A1C35" w:rsidRDefault="00B66C6A" w:rsidP="00B66C6A">
            <w:pPr>
              <w:spacing w:line="360" w:lineRule="auto"/>
              <w:jc w:val="both"/>
              <w:rPr>
                <w:rFonts w:ascii="Verdana" w:eastAsia="Times New Roman" w:hAnsi="Verdana"/>
                <w:kern w:val="0"/>
                <w:sz w:val="16"/>
                <w:szCs w:val="16"/>
                <w:lang w:eastAsia="pt-BR"/>
                <w14:ligatures w14:val="none"/>
              </w:rPr>
            </w:pPr>
          </w:p>
        </w:tc>
        <w:tc>
          <w:tcPr>
            <w:tcW w:w="1558" w:type="dxa"/>
            <w:tcBorders>
              <w:top w:val="single" w:sz="4" w:space="0" w:color="BFBFBF" w:themeColor="background1" w:themeShade="BF"/>
              <w:bottom w:val="single" w:sz="4" w:space="0" w:color="BFBFBF" w:themeColor="background1" w:themeShade="BF"/>
            </w:tcBorders>
          </w:tcPr>
          <w:p w14:paraId="223D2774" w14:textId="77777777" w:rsidR="00B66C6A" w:rsidRPr="003A1C35" w:rsidRDefault="00B66C6A" w:rsidP="00B66C6A">
            <w:pPr>
              <w:spacing w:line="360" w:lineRule="auto"/>
              <w:jc w:val="both"/>
              <w:rPr>
                <w:rFonts w:ascii="Verdana" w:eastAsia="Times New Roman" w:hAnsi="Verdana"/>
                <w:kern w:val="0"/>
                <w:sz w:val="16"/>
                <w:szCs w:val="16"/>
                <w:lang w:eastAsia="pt-BR"/>
                <w14:ligatures w14:val="none"/>
              </w:rPr>
            </w:pPr>
          </w:p>
        </w:tc>
      </w:tr>
      <w:tr w:rsidR="00B66C6A" w:rsidRPr="006564C2" w14:paraId="05151F7F" w14:textId="77777777" w:rsidTr="00B66C6A">
        <w:tc>
          <w:tcPr>
            <w:tcW w:w="0" w:type="auto"/>
            <w:tcBorders>
              <w:top w:val="single" w:sz="4" w:space="0" w:color="BFBFBF" w:themeColor="background1" w:themeShade="BF"/>
            </w:tcBorders>
            <w:hideMark/>
          </w:tcPr>
          <w:p w14:paraId="1240028D" w14:textId="77777777" w:rsidR="00B66C6A" w:rsidRPr="003A1C35" w:rsidRDefault="00B66C6A" w:rsidP="00B66C6A">
            <w:pPr>
              <w:spacing w:line="360" w:lineRule="auto"/>
              <w:jc w:val="both"/>
              <w:rPr>
                <w:rFonts w:ascii="Verdana" w:eastAsia="Times New Roman" w:hAnsi="Verdana"/>
                <w:color w:val="1F1F1F"/>
                <w:kern w:val="0"/>
                <w:sz w:val="16"/>
                <w:szCs w:val="16"/>
                <w:lang w:eastAsia="pt-BR"/>
                <w14:ligatures w14:val="none"/>
              </w:rPr>
            </w:pPr>
            <w:r w:rsidRPr="003A1C35">
              <w:rPr>
                <w:rFonts w:ascii="Verdana" w:eastAsia="Times New Roman" w:hAnsi="Verdana"/>
                <w:color w:val="1F1F1F"/>
                <w:kern w:val="0"/>
                <w:sz w:val="16"/>
                <w:szCs w:val="16"/>
                <w:bdr w:val="none" w:sz="0" w:space="0" w:color="auto" w:frame="1"/>
                <w:lang w:eastAsia="pt-BR"/>
                <w14:ligatures w14:val="none"/>
              </w:rPr>
              <w:t>   Feminino</w:t>
            </w:r>
          </w:p>
        </w:tc>
        <w:tc>
          <w:tcPr>
            <w:tcW w:w="1965" w:type="dxa"/>
            <w:tcBorders>
              <w:top w:val="single" w:sz="4" w:space="0" w:color="BFBFBF" w:themeColor="background1" w:themeShade="BF"/>
            </w:tcBorders>
            <w:hideMark/>
          </w:tcPr>
          <w:p w14:paraId="3CAE83C2" w14:textId="77777777" w:rsidR="00B66C6A" w:rsidRPr="003A1C35" w:rsidRDefault="00B66C6A" w:rsidP="00B66C6A">
            <w:pPr>
              <w:spacing w:line="360" w:lineRule="auto"/>
              <w:jc w:val="both"/>
              <w:rPr>
                <w:rFonts w:ascii="Verdana" w:eastAsia="Times New Roman" w:hAnsi="Verdana"/>
                <w:color w:val="1F1F1F"/>
                <w:kern w:val="0"/>
                <w:sz w:val="16"/>
                <w:szCs w:val="16"/>
                <w:lang w:eastAsia="pt-BR"/>
                <w14:ligatures w14:val="none"/>
              </w:rPr>
            </w:pPr>
            <w:r w:rsidRPr="003A1C35">
              <w:rPr>
                <w:rFonts w:ascii="Verdana" w:eastAsia="Times New Roman" w:hAnsi="Verdana"/>
                <w:color w:val="1F1F1F"/>
                <w:kern w:val="0"/>
                <w:sz w:val="16"/>
                <w:szCs w:val="16"/>
                <w:bdr w:val="none" w:sz="0" w:space="0" w:color="auto" w:frame="1"/>
                <w:lang w:eastAsia="pt-BR"/>
                <w14:ligatures w14:val="none"/>
              </w:rPr>
              <w:t>16 (64%)</w:t>
            </w:r>
          </w:p>
        </w:tc>
        <w:tc>
          <w:tcPr>
            <w:tcW w:w="2126" w:type="dxa"/>
            <w:tcBorders>
              <w:top w:val="single" w:sz="4" w:space="0" w:color="BFBFBF" w:themeColor="background1" w:themeShade="BF"/>
            </w:tcBorders>
            <w:hideMark/>
          </w:tcPr>
          <w:p w14:paraId="0E018D96" w14:textId="77777777" w:rsidR="00B66C6A" w:rsidRPr="003A1C35" w:rsidRDefault="00B66C6A" w:rsidP="00B66C6A">
            <w:pPr>
              <w:spacing w:line="360" w:lineRule="auto"/>
              <w:jc w:val="both"/>
              <w:rPr>
                <w:rFonts w:ascii="Verdana" w:eastAsia="Times New Roman" w:hAnsi="Verdana"/>
                <w:color w:val="1F1F1F"/>
                <w:kern w:val="0"/>
                <w:sz w:val="16"/>
                <w:szCs w:val="16"/>
                <w:lang w:eastAsia="pt-BR"/>
                <w14:ligatures w14:val="none"/>
              </w:rPr>
            </w:pPr>
            <w:r w:rsidRPr="003A1C35">
              <w:rPr>
                <w:rFonts w:ascii="Verdana" w:eastAsia="Times New Roman" w:hAnsi="Verdana"/>
                <w:color w:val="1F1F1F"/>
                <w:kern w:val="0"/>
                <w:sz w:val="16"/>
                <w:szCs w:val="16"/>
                <w:bdr w:val="none" w:sz="0" w:space="0" w:color="auto" w:frame="1"/>
                <w:lang w:eastAsia="pt-BR"/>
                <w14:ligatures w14:val="none"/>
              </w:rPr>
              <w:t>20 (80%)</w:t>
            </w:r>
          </w:p>
        </w:tc>
        <w:tc>
          <w:tcPr>
            <w:tcW w:w="1558" w:type="dxa"/>
            <w:tcBorders>
              <w:top w:val="single" w:sz="4" w:space="0" w:color="BFBFBF" w:themeColor="background1" w:themeShade="BF"/>
              <w:bottom w:val="nil"/>
            </w:tcBorders>
          </w:tcPr>
          <w:p w14:paraId="6CA15A61" w14:textId="77777777" w:rsidR="00B66C6A" w:rsidRPr="003A1C35" w:rsidRDefault="00B66C6A" w:rsidP="00B66C6A">
            <w:pPr>
              <w:spacing w:line="360" w:lineRule="auto"/>
              <w:jc w:val="both"/>
              <w:rPr>
                <w:rFonts w:ascii="Verdana" w:eastAsia="Times New Roman" w:hAnsi="Verdana"/>
                <w:color w:val="1F1F1F"/>
                <w:kern w:val="0"/>
                <w:sz w:val="16"/>
                <w:szCs w:val="16"/>
                <w:bdr w:val="none" w:sz="0" w:space="0" w:color="auto" w:frame="1"/>
                <w:lang w:eastAsia="pt-BR"/>
                <w14:ligatures w14:val="none"/>
              </w:rPr>
            </w:pPr>
            <w:r w:rsidRPr="003A1C35">
              <w:rPr>
                <w:rFonts w:ascii="Verdana" w:eastAsia="Times New Roman" w:hAnsi="Verdana"/>
                <w:color w:val="1F1F1F"/>
                <w:kern w:val="0"/>
                <w:sz w:val="16"/>
                <w:szCs w:val="16"/>
                <w:bdr w:val="none" w:sz="0" w:space="0" w:color="auto" w:frame="1"/>
                <w:lang w:eastAsia="pt-BR"/>
                <w14:ligatures w14:val="none"/>
              </w:rPr>
              <w:t>0,34</w:t>
            </w:r>
          </w:p>
        </w:tc>
      </w:tr>
      <w:tr w:rsidR="00B66C6A" w:rsidRPr="006564C2" w14:paraId="51BB2B41" w14:textId="77777777" w:rsidTr="00B66C6A">
        <w:tc>
          <w:tcPr>
            <w:tcW w:w="0" w:type="auto"/>
            <w:tcBorders>
              <w:bottom w:val="single" w:sz="4" w:space="0" w:color="BFBFBF" w:themeColor="background1" w:themeShade="BF"/>
            </w:tcBorders>
            <w:hideMark/>
          </w:tcPr>
          <w:p w14:paraId="1666001D" w14:textId="77777777" w:rsidR="00B66C6A" w:rsidRPr="003A1C35" w:rsidRDefault="00B66C6A" w:rsidP="00B66C6A">
            <w:pPr>
              <w:spacing w:line="360" w:lineRule="auto"/>
              <w:jc w:val="both"/>
              <w:rPr>
                <w:rFonts w:ascii="Verdana" w:eastAsia="Times New Roman" w:hAnsi="Verdana"/>
                <w:color w:val="1F1F1F"/>
                <w:kern w:val="0"/>
                <w:sz w:val="16"/>
                <w:szCs w:val="16"/>
                <w:lang w:eastAsia="pt-BR"/>
                <w14:ligatures w14:val="none"/>
              </w:rPr>
            </w:pPr>
            <w:r w:rsidRPr="003A1C35">
              <w:rPr>
                <w:rFonts w:ascii="Verdana" w:eastAsia="Times New Roman" w:hAnsi="Verdana"/>
                <w:color w:val="1F1F1F"/>
                <w:kern w:val="0"/>
                <w:sz w:val="16"/>
                <w:szCs w:val="16"/>
                <w:bdr w:val="none" w:sz="0" w:space="0" w:color="auto" w:frame="1"/>
                <w:lang w:eastAsia="pt-BR"/>
                <w14:ligatures w14:val="none"/>
              </w:rPr>
              <w:t>   Masculino</w:t>
            </w:r>
          </w:p>
        </w:tc>
        <w:tc>
          <w:tcPr>
            <w:tcW w:w="1965" w:type="dxa"/>
            <w:tcBorders>
              <w:bottom w:val="single" w:sz="4" w:space="0" w:color="BFBFBF" w:themeColor="background1" w:themeShade="BF"/>
            </w:tcBorders>
            <w:hideMark/>
          </w:tcPr>
          <w:p w14:paraId="621F1C1E" w14:textId="77777777" w:rsidR="00B66C6A" w:rsidRPr="003A1C35" w:rsidRDefault="00B66C6A" w:rsidP="00B66C6A">
            <w:pPr>
              <w:spacing w:line="360" w:lineRule="auto"/>
              <w:jc w:val="both"/>
              <w:rPr>
                <w:rFonts w:ascii="Verdana" w:eastAsia="Times New Roman" w:hAnsi="Verdana"/>
                <w:color w:val="1F1F1F"/>
                <w:kern w:val="0"/>
                <w:sz w:val="16"/>
                <w:szCs w:val="16"/>
                <w:lang w:eastAsia="pt-BR"/>
                <w14:ligatures w14:val="none"/>
              </w:rPr>
            </w:pPr>
            <w:r w:rsidRPr="003A1C35">
              <w:rPr>
                <w:rFonts w:ascii="Verdana" w:eastAsia="Times New Roman" w:hAnsi="Verdana"/>
                <w:color w:val="1F1F1F"/>
                <w:kern w:val="0"/>
                <w:sz w:val="16"/>
                <w:szCs w:val="16"/>
                <w:bdr w:val="none" w:sz="0" w:space="0" w:color="auto" w:frame="1"/>
                <w:lang w:eastAsia="pt-BR"/>
                <w14:ligatures w14:val="none"/>
              </w:rPr>
              <w:t>9 (36%)</w:t>
            </w:r>
          </w:p>
        </w:tc>
        <w:tc>
          <w:tcPr>
            <w:tcW w:w="2126" w:type="dxa"/>
            <w:tcBorders>
              <w:bottom w:val="single" w:sz="4" w:space="0" w:color="BFBFBF" w:themeColor="background1" w:themeShade="BF"/>
            </w:tcBorders>
            <w:hideMark/>
          </w:tcPr>
          <w:p w14:paraId="5E86A4F5" w14:textId="77777777" w:rsidR="00B66C6A" w:rsidRPr="003A1C35" w:rsidRDefault="00B66C6A" w:rsidP="00B66C6A">
            <w:pPr>
              <w:spacing w:line="360" w:lineRule="auto"/>
              <w:jc w:val="both"/>
              <w:rPr>
                <w:rFonts w:ascii="Verdana" w:eastAsia="Times New Roman" w:hAnsi="Verdana"/>
                <w:color w:val="1F1F1F"/>
                <w:kern w:val="0"/>
                <w:sz w:val="16"/>
                <w:szCs w:val="16"/>
                <w:lang w:eastAsia="pt-BR"/>
                <w14:ligatures w14:val="none"/>
              </w:rPr>
            </w:pPr>
            <w:r w:rsidRPr="003A1C35">
              <w:rPr>
                <w:rFonts w:ascii="Verdana" w:eastAsia="Times New Roman" w:hAnsi="Verdana"/>
                <w:color w:val="1F1F1F"/>
                <w:kern w:val="0"/>
                <w:sz w:val="16"/>
                <w:szCs w:val="16"/>
                <w:bdr w:val="none" w:sz="0" w:space="0" w:color="auto" w:frame="1"/>
                <w:lang w:eastAsia="pt-BR"/>
                <w14:ligatures w14:val="none"/>
              </w:rPr>
              <w:t>5 (20%)</w:t>
            </w:r>
          </w:p>
        </w:tc>
        <w:tc>
          <w:tcPr>
            <w:tcW w:w="1558" w:type="dxa"/>
            <w:tcBorders>
              <w:top w:val="nil"/>
              <w:bottom w:val="single" w:sz="4" w:space="0" w:color="BFBFBF" w:themeColor="background1" w:themeShade="BF"/>
            </w:tcBorders>
          </w:tcPr>
          <w:p w14:paraId="6E7320B8" w14:textId="77777777" w:rsidR="00B66C6A" w:rsidRPr="003A1C35" w:rsidRDefault="00B66C6A" w:rsidP="00B66C6A">
            <w:pPr>
              <w:spacing w:line="360" w:lineRule="auto"/>
              <w:jc w:val="both"/>
              <w:rPr>
                <w:rFonts w:ascii="Verdana" w:eastAsia="Times New Roman" w:hAnsi="Verdana"/>
                <w:color w:val="1F1F1F"/>
                <w:kern w:val="0"/>
                <w:sz w:val="16"/>
                <w:szCs w:val="16"/>
                <w:bdr w:val="none" w:sz="0" w:space="0" w:color="auto" w:frame="1"/>
                <w:lang w:eastAsia="pt-BR"/>
                <w14:ligatures w14:val="none"/>
              </w:rPr>
            </w:pPr>
          </w:p>
        </w:tc>
      </w:tr>
      <w:tr w:rsidR="00B66C6A" w:rsidRPr="006564C2" w14:paraId="5C64B036" w14:textId="77777777" w:rsidTr="00B66C6A">
        <w:tc>
          <w:tcPr>
            <w:tcW w:w="0" w:type="auto"/>
            <w:tcBorders>
              <w:top w:val="single" w:sz="4" w:space="0" w:color="BFBFBF" w:themeColor="background1" w:themeShade="BF"/>
              <w:bottom w:val="single" w:sz="4" w:space="0" w:color="BFBFBF" w:themeColor="background1" w:themeShade="BF"/>
            </w:tcBorders>
            <w:hideMark/>
          </w:tcPr>
          <w:p w14:paraId="1477328F" w14:textId="77777777" w:rsidR="00B66C6A" w:rsidRPr="003A1C35" w:rsidRDefault="00B66C6A" w:rsidP="00B66C6A">
            <w:pPr>
              <w:spacing w:line="360" w:lineRule="auto"/>
              <w:jc w:val="both"/>
              <w:rPr>
                <w:rFonts w:ascii="Verdana" w:eastAsia="Times New Roman" w:hAnsi="Verdana"/>
                <w:color w:val="1F1F1F"/>
                <w:kern w:val="0"/>
                <w:sz w:val="16"/>
                <w:szCs w:val="16"/>
                <w:lang w:eastAsia="pt-BR"/>
                <w14:ligatures w14:val="none"/>
              </w:rPr>
            </w:pPr>
            <w:r w:rsidRPr="003A1C35">
              <w:rPr>
                <w:rFonts w:ascii="Verdana" w:eastAsia="Times New Roman" w:hAnsi="Verdana"/>
                <w:b/>
                <w:bCs/>
                <w:color w:val="1F1F1F"/>
                <w:kern w:val="0"/>
                <w:sz w:val="16"/>
                <w:szCs w:val="16"/>
                <w:bdr w:val="none" w:sz="0" w:space="0" w:color="auto" w:frame="1"/>
                <w:lang w:eastAsia="pt-BR"/>
                <w14:ligatures w14:val="none"/>
              </w:rPr>
              <w:t>Cor - n (%)</w:t>
            </w:r>
          </w:p>
        </w:tc>
        <w:tc>
          <w:tcPr>
            <w:tcW w:w="1965" w:type="dxa"/>
            <w:tcBorders>
              <w:top w:val="single" w:sz="4" w:space="0" w:color="BFBFBF" w:themeColor="background1" w:themeShade="BF"/>
              <w:bottom w:val="single" w:sz="4" w:space="0" w:color="BFBFBF" w:themeColor="background1" w:themeShade="BF"/>
            </w:tcBorders>
            <w:hideMark/>
          </w:tcPr>
          <w:p w14:paraId="3BDB588A" w14:textId="77777777" w:rsidR="00B66C6A" w:rsidRPr="003A1C35" w:rsidRDefault="00B66C6A" w:rsidP="00B66C6A">
            <w:pPr>
              <w:spacing w:line="360" w:lineRule="auto"/>
              <w:jc w:val="both"/>
              <w:rPr>
                <w:rFonts w:ascii="Verdana" w:eastAsia="Times New Roman" w:hAnsi="Verdana"/>
                <w:color w:val="1F1F1F"/>
                <w:kern w:val="0"/>
                <w:sz w:val="16"/>
                <w:szCs w:val="16"/>
                <w:lang w:eastAsia="pt-BR"/>
                <w14:ligatures w14:val="none"/>
              </w:rPr>
            </w:pPr>
          </w:p>
        </w:tc>
        <w:tc>
          <w:tcPr>
            <w:tcW w:w="2126" w:type="dxa"/>
            <w:tcBorders>
              <w:top w:val="single" w:sz="4" w:space="0" w:color="BFBFBF" w:themeColor="background1" w:themeShade="BF"/>
              <w:bottom w:val="single" w:sz="4" w:space="0" w:color="BFBFBF" w:themeColor="background1" w:themeShade="BF"/>
            </w:tcBorders>
            <w:hideMark/>
          </w:tcPr>
          <w:p w14:paraId="68E06FA3" w14:textId="77777777" w:rsidR="00B66C6A" w:rsidRPr="003A1C35" w:rsidRDefault="00B66C6A" w:rsidP="00B66C6A">
            <w:pPr>
              <w:spacing w:line="360" w:lineRule="auto"/>
              <w:jc w:val="both"/>
              <w:rPr>
                <w:rFonts w:ascii="Verdana" w:eastAsia="Times New Roman" w:hAnsi="Verdana"/>
                <w:kern w:val="0"/>
                <w:sz w:val="16"/>
                <w:szCs w:val="16"/>
                <w:lang w:eastAsia="pt-BR"/>
                <w14:ligatures w14:val="none"/>
              </w:rPr>
            </w:pPr>
          </w:p>
        </w:tc>
        <w:tc>
          <w:tcPr>
            <w:tcW w:w="1558" w:type="dxa"/>
            <w:tcBorders>
              <w:top w:val="single" w:sz="4" w:space="0" w:color="BFBFBF" w:themeColor="background1" w:themeShade="BF"/>
              <w:bottom w:val="single" w:sz="4" w:space="0" w:color="BFBFBF" w:themeColor="background1" w:themeShade="BF"/>
            </w:tcBorders>
          </w:tcPr>
          <w:p w14:paraId="0527A153" w14:textId="77777777" w:rsidR="00B66C6A" w:rsidRPr="003A1C35" w:rsidRDefault="00B66C6A" w:rsidP="00B66C6A">
            <w:pPr>
              <w:spacing w:line="360" w:lineRule="auto"/>
              <w:jc w:val="both"/>
              <w:rPr>
                <w:rFonts w:ascii="Verdana" w:eastAsia="Times New Roman" w:hAnsi="Verdana"/>
                <w:kern w:val="0"/>
                <w:sz w:val="16"/>
                <w:szCs w:val="16"/>
                <w:lang w:eastAsia="pt-BR"/>
                <w14:ligatures w14:val="none"/>
              </w:rPr>
            </w:pPr>
          </w:p>
        </w:tc>
      </w:tr>
      <w:tr w:rsidR="00B66C6A" w:rsidRPr="006564C2" w14:paraId="2DFF4299" w14:textId="77777777" w:rsidTr="00B66C6A">
        <w:tc>
          <w:tcPr>
            <w:tcW w:w="0" w:type="auto"/>
            <w:tcBorders>
              <w:top w:val="single" w:sz="4" w:space="0" w:color="BFBFBF" w:themeColor="background1" w:themeShade="BF"/>
            </w:tcBorders>
            <w:hideMark/>
          </w:tcPr>
          <w:p w14:paraId="1DC8F743" w14:textId="77777777" w:rsidR="00B66C6A" w:rsidRPr="003A1C35" w:rsidRDefault="00B66C6A" w:rsidP="00B66C6A">
            <w:pPr>
              <w:spacing w:line="360" w:lineRule="auto"/>
              <w:jc w:val="both"/>
              <w:rPr>
                <w:rFonts w:ascii="Verdana" w:eastAsia="Times New Roman" w:hAnsi="Verdana"/>
                <w:color w:val="1F1F1F"/>
                <w:kern w:val="0"/>
                <w:sz w:val="16"/>
                <w:szCs w:val="16"/>
                <w:lang w:eastAsia="pt-BR"/>
                <w14:ligatures w14:val="none"/>
              </w:rPr>
            </w:pPr>
            <w:r w:rsidRPr="003A1C35">
              <w:rPr>
                <w:rFonts w:ascii="Verdana" w:eastAsia="Times New Roman" w:hAnsi="Verdana"/>
                <w:color w:val="1F1F1F"/>
                <w:kern w:val="0"/>
                <w:sz w:val="16"/>
                <w:szCs w:val="16"/>
                <w:bdr w:val="none" w:sz="0" w:space="0" w:color="auto" w:frame="1"/>
                <w:lang w:eastAsia="pt-BR"/>
                <w14:ligatures w14:val="none"/>
              </w:rPr>
              <w:t>   Branca</w:t>
            </w:r>
          </w:p>
        </w:tc>
        <w:tc>
          <w:tcPr>
            <w:tcW w:w="1965" w:type="dxa"/>
            <w:tcBorders>
              <w:top w:val="single" w:sz="4" w:space="0" w:color="BFBFBF" w:themeColor="background1" w:themeShade="BF"/>
            </w:tcBorders>
            <w:hideMark/>
          </w:tcPr>
          <w:p w14:paraId="41C2918B" w14:textId="77777777" w:rsidR="00B66C6A" w:rsidRPr="003A1C35" w:rsidRDefault="00B66C6A" w:rsidP="00B66C6A">
            <w:pPr>
              <w:spacing w:line="360" w:lineRule="auto"/>
              <w:jc w:val="both"/>
              <w:rPr>
                <w:rFonts w:ascii="Verdana" w:eastAsia="Times New Roman" w:hAnsi="Verdana"/>
                <w:color w:val="1F1F1F"/>
                <w:kern w:val="0"/>
                <w:sz w:val="16"/>
                <w:szCs w:val="16"/>
                <w:lang w:eastAsia="pt-BR"/>
                <w14:ligatures w14:val="none"/>
              </w:rPr>
            </w:pPr>
            <w:r w:rsidRPr="003A1C35">
              <w:rPr>
                <w:rFonts w:ascii="Verdana" w:eastAsia="Times New Roman" w:hAnsi="Verdana"/>
                <w:color w:val="1F1F1F"/>
                <w:kern w:val="0"/>
                <w:sz w:val="16"/>
                <w:szCs w:val="16"/>
                <w:bdr w:val="none" w:sz="0" w:space="0" w:color="auto" w:frame="1"/>
                <w:lang w:eastAsia="pt-BR"/>
                <w14:ligatures w14:val="none"/>
              </w:rPr>
              <w:t>16 (64%)</w:t>
            </w:r>
          </w:p>
        </w:tc>
        <w:tc>
          <w:tcPr>
            <w:tcW w:w="2126" w:type="dxa"/>
            <w:tcBorders>
              <w:top w:val="single" w:sz="4" w:space="0" w:color="BFBFBF" w:themeColor="background1" w:themeShade="BF"/>
            </w:tcBorders>
            <w:hideMark/>
          </w:tcPr>
          <w:p w14:paraId="605650EB" w14:textId="77777777" w:rsidR="00B66C6A" w:rsidRPr="003A1C35" w:rsidRDefault="00B66C6A" w:rsidP="00B66C6A">
            <w:pPr>
              <w:spacing w:line="360" w:lineRule="auto"/>
              <w:jc w:val="both"/>
              <w:rPr>
                <w:rFonts w:ascii="Verdana" w:eastAsia="Times New Roman" w:hAnsi="Verdana"/>
                <w:color w:val="1F1F1F"/>
                <w:kern w:val="0"/>
                <w:sz w:val="16"/>
                <w:szCs w:val="16"/>
                <w:lang w:eastAsia="pt-BR"/>
                <w14:ligatures w14:val="none"/>
              </w:rPr>
            </w:pPr>
            <w:r w:rsidRPr="003A1C35">
              <w:rPr>
                <w:rFonts w:ascii="Verdana" w:eastAsia="Times New Roman" w:hAnsi="Verdana"/>
                <w:color w:val="1F1F1F"/>
                <w:kern w:val="0"/>
                <w:sz w:val="16"/>
                <w:szCs w:val="16"/>
                <w:bdr w:val="none" w:sz="0" w:space="0" w:color="auto" w:frame="1"/>
                <w:lang w:eastAsia="pt-BR"/>
                <w14:ligatures w14:val="none"/>
              </w:rPr>
              <w:t>14 (56%)</w:t>
            </w:r>
          </w:p>
        </w:tc>
        <w:tc>
          <w:tcPr>
            <w:tcW w:w="1558" w:type="dxa"/>
            <w:tcBorders>
              <w:top w:val="single" w:sz="4" w:space="0" w:color="BFBFBF" w:themeColor="background1" w:themeShade="BF"/>
              <w:bottom w:val="nil"/>
            </w:tcBorders>
          </w:tcPr>
          <w:p w14:paraId="6A6B35E3" w14:textId="77777777" w:rsidR="00B66C6A" w:rsidRPr="003A1C35" w:rsidRDefault="00B66C6A" w:rsidP="00B66C6A">
            <w:pPr>
              <w:spacing w:line="360" w:lineRule="auto"/>
              <w:jc w:val="both"/>
              <w:rPr>
                <w:rFonts w:ascii="Verdana" w:eastAsia="Times New Roman" w:hAnsi="Verdana"/>
                <w:color w:val="1F1F1F"/>
                <w:kern w:val="0"/>
                <w:sz w:val="16"/>
                <w:szCs w:val="16"/>
                <w:bdr w:val="none" w:sz="0" w:space="0" w:color="auto" w:frame="1"/>
                <w:lang w:eastAsia="pt-BR"/>
                <w14:ligatures w14:val="none"/>
              </w:rPr>
            </w:pPr>
            <w:r w:rsidRPr="003A1C35">
              <w:rPr>
                <w:rFonts w:ascii="Verdana" w:eastAsia="Times New Roman" w:hAnsi="Verdana"/>
                <w:color w:val="1F1F1F"/>
                <w:kern w:val="0"/>
                <w:sz w:val="16"/>
                <w:szCs w:val="16"/>
                <w:bdr w:val="none" w:sz="0" w:space="0" w:color="auto" w:frame="1"/>
                <w:lang w:eastAsia="pt-BR"/>
                <w14:ligatures w14:val="none"/>
              </w:rPr>
              <w:t>0,81</w:t>
            </w:r>
          </w:p>
        </w:tc>
      </w:tr>
      <w:tr w:rsidR="00B66C6A" w:rsidRPr="006564C2" w14:paraId="16B25127" w14:textId="77777777" w:rsidTr="00B66C6A">
        <w:tc>
          <w:tcPr>
            <w:tcW w:w="0" w:type="auto"/>
            <w:hideMark/>
          </w:tcPr>
          <w:p w14:paraId="34AAA819" w14:textId="77777777" w:rsidR="00B66C6A" w:rsidRPr="003A1C35" w:rsidRDefault="00B66C6A" w:rsidP="00B66C6A">
            <w:pPr>
              <w:spacing w:line="360" w:lineRule="auto"/>
              <w:jc w:val="both"/>
              <w:rPr>
                <w:rFonts w:ascii="Verdana" w:eastAsia="Times New Roman" w:hAnsi="Verdana"/>
                <w:color w:val="1F1F1F"/>
                <w:kern w:val="0"/>
                <w:sz w:val="16"/>
                <w:szCs w:val="16"/>
                <w:lang w:eastAsia="pt-BR"/>
                <w14:ligatures w14:val="none"/>
              </w:rPr>
            </w:pPr>
            <w:r w:rsidRPr="003A1C35">
              <w:rPr>
                <w:rFonts w:ascii="Verdana" w:eastAsia="Times New Roman" w:hAnsi="Verdana"/>
                <w:color w:val="1F1F1F"/>
                <w:kern w:val="0"/>
                <w:sz w:val="16"/>
                <w:szCs w:val="16"/>
                <w:bdr w:val="none" w:sz="0" w:space="0" w:color="auto" w:frame="1"/>
                <w:lang w:eastAsia="pt-BR"/>
                <w14:ligatures w14:val="none"/>
              </w:rPr>
              <w:t>   Parda</w:t>
            </w:r>
          </w:p>
        </w:tc>
        <w:tc>
          <w:tcPr>
            <w:tcW w:w="1965" w:type="dxa"/>
            <w:hideMark/>
          </w:tcPr>
          <w:p w14:paraId="11FF899F" w14:textId="77777777" w:rsidR="00B66C6A" w:rsidRPr="003A1C35" w:rsidRDefault="00B66C6A" w:rsidP="00B66C6A">
            <w:pPr>
              <w:spacing w:line="360" w:lineRule="auto"/>
              <w:jc w:val="both"/>
              <w:rPr>
                <w:rFonts w:ascii="Verdana" w:eastAsia="Times New Roman" w:hAnsi="Verdana"/>
                <w:color w:val="1F1F1F"/>
                <w:kern w:val="0"/>
                <w:sz w:val="16"/>
                <w:szCs w:val="16"/>
                <w:lang w:eastAsia="pt-BR"/>
                <w14:ligatures w14:val="none"/>
              </w:rPr>
            </w:pPr>
            <w:r w:rsidRPr="003A1C35">
              <w:rPr>
                <w:rFonts w:ascii="Verdana" w:eastAsia="Times New Roman" w:hAnsi="Verdana"/>
                <w:color w:val="1F1F1F"/>
                <w:kern w:val="0"/>
                <w:sz w:val="16"/>
                <w:szCs w:val="16"/>
                <w:bdr w:val="none" w:sz="0" w:space="0" w:color="auto" w:frame="1"/>
                <w:lang w:eastAsia="pt-BR"/>
                <w14:ligatures w14:val="none"/>
              </w:rPr>
              <w:t>3 (12%)</w:t>
            </w:r>
          </w:p>
        </w:tc>
        <w:tc>
          <w:tcPr>
            <w:tcW w:w="2126" w:type="dxa"/>
            <w:hideMark/>
          </w:tcPr>
          <w:p w14:paraId="134F57A1" w14:textId="77777777" w:rsidR="00B66C6A" w:rsidRPr="003A1C35" w:rsidRDefault="00B66C6A" w:rsidP="00B66C6A">
            <w:pPr>
              <w:spacing w:line="360" w:lineRule="auto"/>
              <w:jc w:val="both"/>
              <w:rPr>
                <w:rFonts w:ascii="Verdana" w:eastAsia="Times New Roman" w:hAnsi="Verdana"/>
                <w:color w:val="1F1F1F"/>
                <w:kern w:val="0"/>
                <w:sz w:val="16"/>
                <w:szCs w:val="16"/>
                <w:lang w:eastAsia="pt-BR"/>
                <w14:ligatures w14:val="none"/>
              </w:rPr>
            </w:pPr>
            <w:r w:rsidRPr="003A1C35">
              <w:rPr>
                <w:rFonts w:ascii="Verdana" w:eastAsia="Times New Roman" w:hAnsi="Verdana"/>
                <w:color w:val="1F1F1F"/>
                <w:kern w:val="0"/>
                <w:sz w:val="16"/>
                <w:szCs w:val="16"/>
                <w:bdr w:val="none" w:sz="0" w:space="0" w:color="auto" w:frame="1"/>
                <w:lang w:eastAsia="pt-BR"/>
                <w14:ligatures w14:val="none"/>
              </w:rPr>
              <w:t>3 (12%)</w:t>
            </w:r>
          </w:p>
        </w:tc>
        <w:tc>
          <w:tcPr>
            <w:tcW w:w="1558" w:type="dxa"/>
            <w:tcBorders>
              <w:top w:val="nil"/>
              <w:bottom w:val="nil"/>
            </w:tcBorders>
          </w:tcPr>
          <w:p w14:paraId="65E17E2C" w14:textId="77777777" w:rsidR="00B66C6A" w:rsidRPr="003A1C35" w:rsidRDefault="00B66C6A" w:rsidP="00B66C6A">
            <w:pPr>
              <w:spacing w:line="360" w:lineRule="auto"/>
              <w:jc w:val="both"/>
              <w:rPr>
                <w:rFonts w:ascii="Verdana" w:eastAsia="Times New Roman" w:hAnsi="Verdana"/>
                <w:color w:val="1F1F1F"/>
                <w:kern w:val="0"/>
                <w:sz w:val="16"/>
                <w:szCs w:val="16"/>
                <w:bdr w:val="none" w:sz="0" w:space="0" w:color="auto" w:frame="1"/>
                <w:lang w:eastAsia="pt-BR"/>
                <w14:ligatures w14:val="none"/>
              </w:rPr>
            </w:pPr>
          </w:p>
        </w:tc>
      </w:tr>
      <w:tr w:rsidR="00B66C6A" w:rsidRPr="006564C2" w14:paraId="5CC6EDB8" w14:textId="77777777" w:rsidTr="00B66C6A">
        <w:tc>
          <w:tcPr>
            <w:tcW w:w="0" w:type="auto"/>
            <w:tcBorders>
              <w:bottom w:val="single" w:sz="4" w:space="0" w:color="BFBFBF" w:themeColor="background1" w:themeShade="BF"/>
            </w:tcBorders>
            <w:hideMark/>
          </w:tcPr>
          <w:p w14:paraId="51DFFF9C" w14:textId="77777777" w:rsidR="00B66C6A" w:rsidRPr="003A1C35" w:rsidRDefault="00B66C6A" w:rsidP="00B66C6A">
            <w:pPr>
              <w:spacing w:line="360" w:lineRule="auto"/>
              <w:jc w:val="both"/>
              <w:rPr>
                <w:rFonts w:ascii="Verdana" w:eastAsia="Times New Roman" w:hAnsi="Verdana"/>
                <w:color w:val="1F1F1F"/>
                <w:kern w:val="0"/>
                <w:sz w:val="16"/>
                <w:szCs w:val="16"/>
                <w:lang w:eastAsia="pt-BR"/>
                <w14:ligatures w14:val="none"/>
              </w:rPr>
            </w:pPr>
            <w:r w:rsidRPr="003A1C35">
              <w:rPr>
                <w:rFonts w:ascii="Verdana" w:eastAsia="Times New Roman" w:hAnsi="Verdana"/>
                <w:color w:val="1F1F1F"/>
                <w:kern w:val="0"/>
                <w:sz w:val="16"/>
                <w:szCs w:val="16"/>
                <w:bdr w:val="none" w:sz="0" w:space="0" w:color="auto" w:frame="1"/>
                <w:lang w:eastAsia="pt-BR"/>
                <w14:ligatures w14:val="none"/>
              </w:rPr>
              <w:t xml:space="preserve">   </w:t>
            </w:r>
            <w:r>
              <w:rPr>
                <w:rFonts w:ascii="Verdana" w:eastAsia="Times New Roman" w:hAnsi="Verdana"/>
                <w:color w:val="1F1F1F"/>
                <w:kern w:val="0"/>
                <w:sz w:val="16"/>
                <w:szCs w:val="16"/>
                <w:bdr w:val="none" w:sz="0" w:space="0" w:color="auto" w:frame="1"/>
                <w:lang w:eastAsia="pt-BR"/>
                <w14:ligatures w14:val="none"/>
              </w:rPr>
              <w:t>Preta</w:t>
            </w:r>
          </w:p>
        </w:tc>
        <w:tc>
          <w:tcPr>
            <w:tcW w:w="1965" w:type="dxa"/>
            <w:tcBorders>
              <w:bottom w:val="single" w:sz="4" w:space="0" w:color="BFBFBF" w:themeColor="background1" w:themeShade="BF"/>
            </w:tcBorders>
            <w:hideMark/>
          </w:tcPr>
          <w:p w14:paraId="195DF797" w14:textId="77777777" w:rsidR="00B66C6A" w:rsidRPr="003A1C35" w:rsidRDefault="00B66C6A" w:rsidP="00B66C6A">
            <w:pPr>
              <w:spacing w:line="360" w:lineRule="auto"/>
              <w:jc w:val="both"/>
              <w:rPr>
                <w:rFonts w:ascii="Verdana" w:eastAsia="Times New Roman" w:hAnsi="Verdana"/>
                <w:color w:val="1F1F1F"/>
                <w:kern w:val="0"/>
                <w:sz w:val="16"/>
                <w:szCs w:val="16"/>
                <w:lang w:eastAsia="pt-BR"/>
                <w14:ligatures w14:val="none"/>
              </w:rPr>
            </w:pPr>
            <w:r w:rsidRPr="003A1C35">
              <w:rPr>
                <w:rFonts w:ascii="Verdana" w:eastAsia="Times New Roman" w:hAnsi="Verdana"/>
                <w:color w:val="1F1F1F"/>
                <w:kern w:val="0"/>
                <w:sz w:val="16"/>
                <w:szCs w:val="16"/>
                <w:bdr w:val="none" w:sz="0" w:space="0" w:color="auto" w:frame="1"/>
                <w:lang w:eastAsia="pt-BR"/>
                <w14:ligatures w14:val="none"/>
              </w:rPr>
              <w:t>6 (24%)</w:t>
            </w:r>
          </w:p>
        </w:tc>
        <w:tc>
          <w:tcPr>
            <w:tcW w:w="2126" w:type="dxa"/>
            <w:tcBorders>
              <w:bottom w:val="single" w:sz="4" w:space="0" w:color="BFBFBF" w:themeColor="background1" w:themeShade="BF"/>
            </w:tcBorders>
            <w:hideMark/>
          </w:tcPr>
          <w:p w14:paraId="44F00F42" w14:textId="77777777" w:rsidR="00B66C6A" w:rsidRPr="003A1C35" w:rsidRDefault="00B66C6A" w:rsidP="00B66C6A">
            <w:pPr>
              <w:spacing w:line="360" w:lineRule="auto"/>
              <w:jc w:val="both"/>
              <w:rPr>
                <w:rFonts w:ascii="Verdana" w:eastAsia="Times New Roman" w:hAnsi="Verdana"/>
                <w:color w:val="1F1F1F"/>
                <w:kern w:val="0"/>
                <w:sz w:val="16"/>
                <w:szCs w:val="16"/>
                <w:lang w:eastAsia="pt-BR"/>
                <w14:ligatures w14:val="none"/>
              </w:rPr>
            </w:pPr>
            <w:r w:rsidRPr="003A1C35">
              <w:rPr>
                <w:rFonts w:ascii="Verdana" w:eastAsia="Times New Roman" w:hAnsi="Verdana"/>
                <w:color w:val="1F1F1F"/>
                <w:kern w:val="0"/>
                <w:sz w:val="16"/>
                <w:szCs w:val="16"/>
                <w:bdr w:val="none" w:sz="0" w:space="0" w:color="auto" w:frame="1"/>
                <w:lang w:eastAsia="pt-BR"/>
                <w14:ligatures w14:val="none"/>
              </w:rPr>
              <w:t>8 (32%)</w:t>
            </w:r>
          </w:p>
        </w:tc>
        <w:tc>
          <w:tcPr>
            <w:tcW w:w="1558" w:type="dxa"/>
            <w:tcBorders>
              <w:top w:val="nil"/>
              <w:bottom w:val="single" w:sz="4" w:space="0" w:color="BFBFBF" w:themeColor="background1" w:themeShade="BF"/>
            </w:tcBorders>
          </w:tcPr>
          <w:p w14:paraId="488621AE" w14:textId="77777777" w:rsidR="00B66C6A" w:rsidRPr="003A1C35" w:rsidRDefault="00B66C6A" w:rsidP="00B66C6A">
            <w:pPr>
              <w:spacing w:line="360" w:lineRule="auto"/>
              <w:jc w:val="both"/>
              <w:rPr>
                <w:rFonts w:ascii="Verdana" w:eastAsia="Times New Roman" w:hAnsi="Verdana"/>
                <w:color w:val="1F1F1F"/>
                <w:kern w:val="0"/>
                <w:sz w:val="16"/>
                <w:szCs w:val="16"/>
                <w:bdr w:val="none" w:sz="0" w:space="0" w:color="auto" w:frame="1"/>
                <w:lang w:eastAsia="pt-BR"/>
                <w14:ligatures w14:val="none"/>
              </w:rPr>
            </w:pPr>
          </w:p>
        </w:tc>
      </w:tr>
      <w:tr w:rsidR="00B66C6A" w:rsidRPr="006564C2" w14:paraId="12CCFD75" w14:textId="77777777" w:rsidTr="00B66C6A">
        <w:tc>
          <w:tcPr>
            <w:tcW w:w="0" w:type="auto"/>
            <w:tcBorders>
              <w:top w:val="single" w:sz="4" w:space="0" w:color="BFBFBF" w:themeColor="background1" w:themeShade="BF"/>
              <w:bottom w:val="single" w:sz="4" w:space="0" w:color="BFBFBF" w:themeColor="background1" w:themeShade="BF"/>
            </w:tcBorders>
          </w:tcPr>
          <w:p w14:paraId="569AA00E" w14:textId="77777777" w:rsidR="00B66C6A" w:rsidRPr="003A1C35" w:rsidRDefault="00B66C6A" w:rsidP="00B66C6A">
            <w:pPr>
              <w:spacing w:line="360" w:lineRule="auto"/>
              <w:jc w:val="both"/>
              <w:rPr>
                <w:rFonts w:ascii="Verdana" w:eastAsia="Times New Roman" w:hAnsi="Verdana"/>
                <w:b/>
                <w:bCs/>
                <w:color w:val="1F1F1F"/>
                <w:kern w:val="0"/>
                <w:sz w:val="16"/>
                <w:szCs w:val="16"/>
                <w:bdr w:val="none" w:sz="0" w:space="0" w:color="auto" w:frame="1"/>
                <w:lang w:eastAsia="pt-BR"/>
                <w14:ligatures w14:val="none"/>
              </w:rPr>
            </w:pPr>
            <w:r w:rsidRPr="003A1C35">
              <w:rPr>
                <w:rFonts w:ascii="Verdana" w:eastAsia="Times New Roman" w:hAnsi="Verdana"/>
                <w:b/>
                <w:bCs/>
                <w:color w:val="1F1F1F"/>
                <w:kern w:val="0"/>
                <w:sz w:val="16"/>
                <w:szCs w:val="16"/>
                <w:bdr w:val="none" w:sz="0" w:space="0" w:color="auto" w:frame="1"/>
                <w:lang w:eastAsia="pt-BR"/>
                <w14:ligatures w14:val="none"/>
              </w:rPr>
              <w:t>Cursos - n (%)</w:t>
            </w:r>
          </w:p>
        </w:tc>
        <w:tc>
          <w:tcPr>
            <w:tcW w:w="1965" w:type="dxa"/>
            <w:tcBorders>
              <w:top w:val="single" w:sz="4" w:space="0" w:color="BFBFBF" w:themeColor="background1" w:themeShade="BF"/>
              <w:bottom w:val="single" w:sz="4" w:space="0" w:color="BFBFBF" w:themeColor="background1" w:themeShade="BF"/>
            </w:tcBorders>
          </w:tcPr>
          <w:p w14:paraId="04FB2EBA" w14:textId="77777777" w:rsidR="00B66C6A" w:rsidRPr="003A1C35" w:rsidRDefault="00B66C6A" w:rsidP="00B66C6A">
            <w:pPr>
              <w:spacing w:line="360" w:lineRule="auto"/>
              <w:jc w:val="both"/>
              <w:rPr>
                <w:rFonts w:ascii="Verdana" w:eastAsia="Times New Roman" w:hAnsi="Verdana"/>
                <w:color w:val="1F1F1F"/>
                <w:kern w:val="0"/>
                <w:sz w:val="16"/>
                <w:szCs w:val="16"/>
                <w:bdr w:val="none" w:sz="0" w:space="0" w:color="auto" w:frame="1"/>
                <w:lang w:eastAsia="pt-BR"/>
                <w14:ligatures w14:val="none"/>
              </w:rPr>
            </w:pPr>
          </w:p>
        </w:tc>
        <w:tc>
          <w:tcPr>
            <w:tcW w:w="2126" w:type="dxa"/>
            <w:tcBorders>
              <w:top w:val="single" w:sz="4" w:space="0" w:color="BFBFBF" w:themeColor="background1" w:themeShade="BF"/>
              <w:bottom w:val="single" w:sz="4" w:space="0" w:color="BFBFBF" w:themeColor="background1" w:themeShade="BF"/>
            </w:tcBorders>
          </w:tcPr>
          <w:p w14:paraId="333C4FCA" w14:textId="77777777" w:rsidR="00B66C6A" w:rsidRPr="003A1C35" w:rsidRDefault="00B66C6A" w:rsidP="00B66C6A">
            <w:pPr>
              <w:spacing w:line="360" w:lineRule="auto"/>
              <w:jc w:val="both"/>
              <w:rPr>
                <w:rFonts w:ascii="Verdana" w:eastAsia="Times New Roman" w:hAnsi="Verdana"/>
                <w:color w:val="1F1F1F"/>
                <w:kern w:val="0"/>
                <w:sz w:val="16"/>
                <w:szCs w:val="16"/>
                <w:bdr w:val="none" w:sz="0" w:space="0" w:color="auto" w:frame="1"/>
                <w:lang w:eastAsia="pt-BR"/>
                <w14:ligatures w14:val="none"/>
              </w:rPr>
            </w:pPr>
          </w:p>
        </w:tc>
        <w:tc>
          <w:tcPr>
            <w:tcW w:w="1558" w:type="dxa"/>
            <w:tcBorders>
              <w:top w:val="single" w:sz="4" w:space="0" w:color="BFBFBF" w:themeColor="background1" w:themeShade="BF"/>
              <w:bottom w:val="single" w:sz="4" w:space="0" w:color="BFBFBF" w:themeColor="background1" w:themeShade="BF"/>
            </w:tcBorders>
          </w:tcPr>
          <w:p w14:paraId="2BCDD765" w14:textId="77777777" w:rsidR="00B66C6A" w:rsidRPr="003A1C35" w:rsidRDefault="00B66C6A" w:rsidP="00B66C6A">
            <w:pPr>
              <w:spacing w:line="360" w:lineRule="auto"/>
              <w:jc w:val="both"/>
              <w:rPr>
                <w:rFonts w:ascii="Verdana" w:eastAsia="Times New Roman" w:hAnsi="Verdana"/>
                <w:color w:val="1F1F1F"/>
                <w:kern w:val="0"/>
                <w:sz w:val="16"/>
                <w:szCs w:val="16"/>
                <w:bdr w:val="none" w:sz="0" w:space="0" w:color="auto" w:frame="1"/>
                <w:lang w:eastAsia="pt-BR"/>
                <w14:ligatures w14:val="none"/>
              </w:rPr>
            </w:pPr>
          </w:p>
        </w:tc>
      </w:tr>
      <w:tr w:rsidR="00B66C6A" w:rsidRPr="006564C2" w14:paraId="7DEFAA77" w14:textId="77777777" w:rsidTr="00B66C6A">
        <w:tc>
          <w:tcPr>
            <w:tcW w:w="0" w:type="auto"/>
            <w:tcBorders>
              <w:top w:val="single" w:sz="4" w:space="0" w:color="BFBFBF" w:themeColor="background1" w:themeShade="BF"/>
            </w:tcBorders>
          </w:tcPr>
          <w:p w14:paraId="5D243B15" w14:textId="77777777" w:rsidR="00B66C6A" w:rsidRPr="003A1C35" w:rsidRDefault="00B66C6A" w:rsidP="00B66C6A">
            <w:pPr>
              <w:spacing w:line="360" w:lineRule="auto"/>
              <w:jc w:val="both"/>
              <w:rPr>
                <w:rFonts w:ascii="Verdana" w:eastAsia="Times New Roman" w:hAnsi="Verdana"/>
                <w:color w:val="1F1F1F"/>
                <w:kern w:val="0"/>
                <w:sz w:val="16"/>
                <w:szCs w:val="16"/>
                <w:bdr w:val="none" w:sz="0" w:space="0" w:color="auto" w:frame="1"/>
                <w:lang w:eastAsia="pt-BR"/>
                <w14:ligatures w14:val="none"/>
              </w:rPr>
            </w:pPr>
            <w:r w:rsidRPr="003A1C35">
              <w:rPr>
                <w:rFonts w:ascii="Verdana" w:eastAsia="Times New Roman" w:hAnsi="Verdana"/>
                <w:color w:val="1F1F1F"/>
                <w:kern w:val="0"/>
                <w:sz w:val="16"/>
                <w:szCs w:val="16"/>
                <w:bdr w:val="none" w:sz="0" w:space="0" w:color="auto" w:frame="1"/>
                <w:lang w:eastAsia="pt-BR"/>
                <w14:ligatures w14:val="none"/>
              </w:rPr>
              <w:t xml:space="preserve">   Fisioterapia</w:t>
            </w:r>
          </w:p>
        </w:tc>
        <w:tc>
          <w:tcPr>
            <w:tcW w:w="1965" w:type="dxa"/>
            <w:tcBorders>
              <w:top w:val="single" w:sz="4" w:space="0" w:color="BFBFBF" w:themeColor="background1" w:themeShade="BF"/>
            </w:tcBorders>
          </w:tcPr>
          <w:p w14:paraId="51FB7CB4" w14:textId="77777777" w:rsidR="00B66C6A" w:rsidRPr="003A1C35" w:rsidRDefault="00B66C6A" w:rsidP="00B66C6A">
            <w:pPr>
              <w:spacing w:line="360" w:lineRule="auto"/>
              <w:jc w:val="both"/>
              <w:rPr>
                <w:rFonts w:ascii="Verdana" w:eastAsia="Times New Roman" w:hAnsi="Verdana"/>
                <w:color w:val="1F1F1F"/>
                <w:kern w:val="0"/>
                <w:sz w:val="16"/>
                <w:szCs w:val="16"/>
                <w:bdr w:val="none" w:sz="0" w:space="0" w:color="auto" w:frame="1"/>
                <w:lang w:eastAsia="pt-BR"/>
                <w14:ligatures w14:val="none"/>
              </w:rPr>
            </w:pPr>
            <w:r w:rsidRPr="003A1C35">
              <w:rPr>
                <w:rFonts w:ascii="Verdana" w:eastAsia="Times New Roman" w:hAnsi="Verdana"/>
                <w:color w:val="1F1F1F"/>
                <w:kern w:val="0"/>
                <w:sz w:val="16"/>
                <w:szCs w:val="16"/>
                <w:bdr w:val="none" w:sz="0" w:space="0" w:color="auto" w:frame="1"/>
                <w:lang w:eastAsia="pt-BR"/>
                <w14:ligatures w14:val="none"/>
              </w:rPr>
              <w:t>7 (28%)</w:t>
            </w:r>
          </w:p>
        </w:tc>
        <w:tc>
          <w:tcPr>
            <w:tcW w:w="2126" w:type="dxa"/>
            <w:tcBorders>
              <w:top w:val="single" w:sz="4" w:space="0" w:color="BFBFBF" w:themeColor="background1" w:themeShade="BF"/>
            </w:tcBorders>
          </w:tcPr>
          <w:p w14:paraId="37EBEAB2" w14:textId="77777777" w:rsidR="00B66C6A" w:rsidRPr="003A1C35" w:rsidRDefault="00B66C6A" w:rsidP="00B66C6A">
            <w:pPr>
              <w:spacing w:line="360" w:lineRule="auto"/>
              <w:jc w:val="both"/>
              <w:rPr>
                <w:rFonts w:ascii="Verdana" w:eastAsia="Times New Roman" w:hAnsi="Verdana"/>
                <w:color w:val="1F1F1F"/>
                <w:kern w:val="0"/>
                <w:sz w:val="16"/>
                <w:szCs w:val="16"/>
                <w:bdr w:val="none" w:sz="0" w:space="0" w:color="auto" w:frame="1"/>
                <w:lang w:eastAsia="pt-BR"/>
                <w14:ligatures w14:val="none"/>
              </w:rPr>
            </w:pPr>
            <w:r w:rsidRPr="003A1C35">
              <w:rPr>
                <w:rFonts w:ascii="Verdana" w:eastAsia="Times New Roman" w:hAnsi="Verdana"/>
                <w:color w:val="1F1F1F"/>
                <w:kern w:val="0"/>
                <w:sz w:val="16"/>
                <w:szCs w:val="16"/>
                <w:bdr w:val="none" w:sz="0" w:space="0" w:color="auto" w:frame="1"/>
                <w:lang w:eastAsia="pt-BR"/>
                <w14:ligatures w14:val="none"/>
              </w:rPr>
              <w:t>15 (60%)</w:t>
            </w:r>
          </w:p>
        </w:tc>
        <w:tc>
          <w:tcPr>
            <w:tcW w:w="1558" w:type="dxa"/>
            <w:tcBorders>
              <w:top w:val="single" w:sz="4" w:space="0" w:color="BFBFBF" w:themeColor="background1" w:themeShade="BF"/>
              <w:bottom w:val="nil"/>
            </w:tcBorders>
          </w:tcPr>
          <w:p w14:paraId="70977851" w14:textId="77777777" w:rsidR="00B66C6A" w:rsidRPr="003A1C35" w:rsidRDefault="00B66C6A" w:rsidP="00B66C6A">
            <w:pPr>
              <w:spacing w:line="360" w:lineRule="auto"/>
              <w:jc w:val="both"/>
              <w:rPr>
                <w:rFonts w:ascii="Verdana" w:eastAsia="Times New Roman" w:hAnsi="Verdana"/>
                <w:color w:val="1F1F1F"/>
                <w:kern w:val="0"/>
                <w:sz w:val="16"/>
                <w:szCs w:val="16"/>
                <w:bdr w:val="none" w:sz="0" w:space="0" w:color="auto" w:frame="1"/>
                <w:lang w:eastAsia="pt-BR"/>
                <w14:ligatures w14:val="none"/>
              </w:rPr>
            </w:pPr>
            <w:r w:rsidRPr="003A1C35">
              <w:rPr>
                <w:rFonts w:ascii="Verdana" w:eastAsia="Times New Roman" w:hAnsi="Verdana"/>
                <w:color w:val="1F1F1F"/>
                <w:kern w:val="0"/>
                <w:sz w:val="16"/>
                <w:szCs w:val="16"/>
                <w:bdr w:val="none" w:sz="0" w:space="0" w:color="auto" w:frame="1"/>
                <w:lang w:eastAsia="pt-BR"/>
                <w14:ligatures w14:val="none"/>
              </w:rPr>
              <w:t>0,04</w:t>
            </w:r>
          </w:p>
        </w:tc>
      </w:tr>
      <w:tr w:rsidR="00B66C6A" w:rsidRPr="006564C2" w14:paraId="25DF7450" w14:textId="77777777" w:rsidTr="00B66C6A">
        <w:tc>
          <w:tcPr>
            <w:tcW w:w="0" w:type="auto"/>
          </w:tcPr>
          <w:p w14:paraId="6E6B9EEC" w14:textId="77777777" w:rsidR="00B66C6A" w:rsidRPr="003A1C35" w:rsidRDefault="00B66C6A" w:rsidP="00B66C6A">
            <w:pPr>
              <w:spacing w:line="360" w:lineRule="auto"/>
              <w:jc w:val="both"/>
              <w:rPr>
                <w:rFonts w:ascii="Verdana" w:eastAsia="Times New Roman" w:hAnsi="Verdana"/>
                <w:color w:val="1F1F1F"/>
                <w:kern w:val="0"/>
                <w:sz w:val="16"/>
                <w:szCs w:val="16"/>
                <w:bdr w:val="none" w:sz="0" w:space="0" w:color="auto" w:frame="1"/>
                <w:lang w:eastAsia="pt-BR"/>
                <w14:ligatures w14:val="none"/>
              </w:rPr>
            </w:pPr>
            <w:r w:rsidRPr="003A1C35">
              <w:rPr>
                <w:rFonts w:ascii="Verdana" w:eastAsia="Times New Roman" w:hAnsi="Verdana"/>
                <w:color w:val="1F1F1F"/>
                <w:kern w:val="0"/>
                <w:sz w:val="16"/>
                <w:szCs w:val="16"/>
                <w:bdr w:val="none" w:sz="0" w:space="0" w:color="auto" w:frame="1"/>
                <w:lang w:eastAsia="pt-BR"/>
                <w14:ligatures w14:val="none"/>
              </w:rPr>
              <w:t xml:space="preserve">   Psicologia</w:t>
            </w:r>
          </w:p>
        </w:tc>
        <w:tc>
          <w:tcPr>
            <w:tcW w:w="1965" w:type="dxa"/>
          </w:tcPr>
          <w:p w14:paraId="31BCC224" w14:textId="77777777" w:rsidR="00B66C6A" w:rsidRPr="003A1C35" w:rsidRDefault="00B66C6A" w:rsidP="00B66C6A">
            <w:pPr>
              <w:spacing w:line="360" w:lineRule="auto"/>
              <w:jc w:val="both"/>
              <w:rPr>
                <w:rFonts w:ascii="Verdana" w:eastAsia="Times New Roman" w:hAnsi="Verdana"/>
                <w:color w:val="1F1F1F"/>
                <w:kern w:val="0"/>
                <w:sz w:val="16"/>
                <w:szCs w:val="16"/>
                <w:bdr w:val="none" w:sz="0" w:space="0" w:color="auto" w:frame="1"/>
                <w:lang w:eastAsia="pt-BR"/>
                <w14:ligatures w14:val="none"/>
              </w:rPr>
            </w:pPr>
            <w:r w:rsidRPr="003A1C35">
              <w:rPr>
                <w:rFonts w:ascii="Verdana" w:eastAsia="Times New Roman" w:hAnsi="Verdana"/>
                <w:color w:val="1F1F1F"/>
                <w:kern w:val="0"/>
                <w:sz w:val="16"/>
                <w:szCs w:val="16"/>
                <w:bdr w:val="none" w:sz="0" w:space="0" w:color="auto" w:frame="1"/>
                <w:lang w:eastAsia="pt-BR"/>
                <w14:ligatures w14:val="none"/>
              </w:rPr>
              <w:t>16 (64%)</w:t>
            </w:r>
          </w:p>
        </w:tc>
        <w:tc>
          <w:tcPr>
            <w:tcW w:w="2126" w:type="dxa"/>
          </w:tcPr>
          <w:p w14:paraId="3170A30A" w14:textId="77777777" w:rsidR="00B66C6A" w:rsidRPr="003A1C35" w:rsidRDefault="00B66C6A" w:rsidP="00B66C6A">
            <w:pPr>
              <w:spacing w:line="360" w:lineRule="auto"/>
              <w:jc w:val="both"/>
              <w:rPr>
                <w:rFonts w:ascii="Verdana" w:eastAsia="Times New Roman" w:hAnsi="Verdana"/>
                <w:color w:val="1F1F1F"/>
                <w:kern w:val="0"/>
                <w:sz w:val="16"/>
                <w:szCs w:val="16"/>
                <w:bdr w:val="none" w:sz="0" w:space="0" w:color="auto" w:frame="1"/>
                <w:lang w:eastAsia="pt-BR"/>
                <w14:ligatures w14:val="none"/>
              </w:rPr>
            </w:pPr>
            <w:r w:rsidRPr="003A1C35">
              <w:rPr>
                <w:rFonts w:ascii="Verdana" w:eastAsia="Times New Roman" w:hAnsi="Verdana"/>
                <w:color w:val="1F1F1F"/>
                <w:kern w:val="0"/>
                <w:sz w:val="16"/>
                <w:szCs w:val="16"/>
                <w:bdr w:val="none" w:sz="0" w:space="0" w:color="auto" w:frame="1"/>
                <w:lang w:eastAsia="pt-BR"/>
                <w14:ligatures w14:val="none"/>
              </w:rPr>
              <w:t>4 (16%)</w:t>
            </w:r>
          </w:p>
        </w:tc>
        <w:tc>
          <w:tcPr>
            <w:tcW w:w="1558" w:type="dxa"/>
            <w:tcBorders>
              <w:top w:val="nil"/>
              <w:bottom w:val="nil"/>
            </w:tcBorders>
          </w:tcPr>
          <w:p w14:paraId="492B86CE" w14:textId="77777777" w:rsidR="00B66C6A" w:rsidRPr="003A1C35" w:rsidRDefault="00B66C6A" w:rsidP="00B66C6A">
            <w:pPr>
              <w:spacing w:line="360" w:lineRule="auto"/>
              <w:jc w:val="both"/>
              <w:rPr>
                <w:rFonts w:ascii="Verdana" w:eastAsia="Times New Roman" w:hAnsi="Verdana"/>
                <w:color w:val="1F1F1F"/>
                <w:kern w:val="0"/>
                <w:sz w:val="16"/>
                <w:szCs w:val="16"/>
                <w:bdr w:val="none" w:sz="0" w:space="0" w:color="auto" w:frame="1"/>
                <w:lang w:eastAsia="pt-BR"/>
                <w14:ligatures w14:val="none"/>
              </w:rPr>
            </w:pPr>
          </w:p>
        </w:tc>
      </w:tr>
      <w:tr w:rsidR="00B66C6A" w:rsidRPr="006564C2" w14:paraId="2BDEA023" w14:textId="77777777" w:rsidTr="00B66C6A">
        <w:tc>
          <w:tcPr>
            <w:tcW w:w="0" w:type="auto"/>
            <w:tcBorders>
              <w:bottom w:val="single" w:sz="4" w:space="0" w:color="BFBFBF" w:themeColor="background1" w:themeShade="BF"/>
            </w:tcBorders>
          </w:tcPr>
          <w:p w14:paraId="087DF4FC" w14:textId="77777777" w:rsidR="00B66C6A" w:rsidRPr="003A1C35" w:rsidRDefault="00B66C6A" w:rsidP="00B66C6A">
            <w:pPr>
              <w:spacing w:line="360" w:lineRule="auto"/>
              <w:jc w:val="both"/>
              <w:rPr>
                <w:rFonts w:ascii="Verdana" w:eastAsia="Times New Roman" w:hAnsi="Verdana"/>
                <w:color w:val="1F1F1F"/>
                <w:kern w:val="0"/>
                <w:sz w:val="16"/>
                <w:szCs w:val="16"/>
                <w:bdr w:val="none" w:sz="0" w:space="0" w:color="auto" w:frame="1"/>
                <w:lang w:eastAsia="pt-BR"/>
                <w14:ligatures w14:val="none"/>
              </w:rPr>
            </w:pPr>
            <w:r w:rsidRPr="003A1C35">
              <w:rPr>
                <w:rFonts w:ascii="Verdana" w:eastAsia="Times New Roman" w:hAnsi="Verdana"/>
                <w:color w:val="1F1F1F"/>
                <w:kern w:val="0"/>
                <w:sz w:val="16"/>
                <w:szCs w:val="16"/>
                <w:bdr w:val="none" w:sz="0" w:space="0" w:color="auto" w:frame="1"/>
                <w:lang w:eastAsia="pt-BR"/>
                <w14:ligatures w14:val="none"/>
              </w:rPr>
              <w:t xml:space="preserve">   Outros*</w:t>
            </w:r>
          </w:p>
        </w:tc>
        <w:tc>
          <w:tcPr>
            <w:tcW w:w="1965" w:type="dxa"/>
            <w:tcBorders>
              <w:bottom w:val="single" w:sz="4" w:space="0" w:color="BFBFBF" w:themeColor="background1" w:themeShade="BF"/>
            </w:tcBorders>
          </w:tcPr>
          <w:p w14:paraId="632C2BCE" w14:textId="77777777" w:rsidR="00B66C6A" w:rsidRPr="003A1C35" w:rsidRDefault="00B66C6A" w:rsidP="00B66C6A">
            <w:pPr>
              <w:spacing w:line="360" w:lineRule="auto"/>
              <w:jc w:val="both"/>
              <w:rPr>
                <w:rFonts w:ascii="Verdana" w:eastAsia="Times New Roman" w:hAnsi="Verdana"/>
                <w:color w:val="1F1F1F"/>
                <w:kern w:val="0"/>
                <w:sz w:val="16"/>
                <w:szCs w:val="16"/>
                <w:bdr w:val="none" w:sz="0" w:space="0" w:color="auto" w:frame="1"/>
                <w:lang w:eastAsia="pt-BR"/>
                <w14:ligatures w14:val="none"/>
              </w:rPr>
            </w:pPr>
            <w:r w:rsidRPr="003A1C35">
              <w:rPr>
                <w:rFonts w:ascii="Verdana" w:eastAsia="Times New Roman" w:hAnsi="Verdana"/>
                <w:color w:val="1F1F1F"/>
                <w:kern w:val="0"/>
                <w:sz w:val="16"/>
                <w:szCs w:val="16"/>
                <w:bdr w:val="none" w:sz="0" w:space="0" w:color="auto" w:frame="1"/>
                <w:lang w:eastAsia="pt-BR"/>
                <w14:ligatures w14:val="none"/>
              </w:rPr>
              <w:t>2 (8%)</w:t>
            </w:r>
          </w:p>
        </w:tc>
        <w:tc>
          <w:tcPr>
            <w:tcW w:w="2126" w:type="dxa"/>
            <w:tcBorders>
              <w:bottom w:val="single" w:sz="4" w:space="0" w:color="BFBFBF" w:themeColor="background1" w:themeShade="BF"/>
              <w:right w:val="single" w:sz="4" w:space="0" w:color="FFFFFF" w:themeColor="background1"/>
            </w:tcBorders>
          </w:tcPr>
          <w:p w14:paraId="309969E2" w14:textId="77777777" w:rsidR="00B66C6A" w:rsidRPr="003A1C35" w:rsidRDefault="00B66C6A" w:rsidP="00B66C6A">
            <w:pPr>
              <w:spacing w:line="360" w:lineRule="auto"/>
              <w:jc w:val="both"/>
              <w:rPr>
                <w:rFonts w:ascii="Verdana" w:eastAsia="Times New Roman" w:hAnsi="Verdana"/>
                <w:color w:val="1F1F1F"/>
                <w:kern w:val="0"/>
                <w:sz w:val="16"/>
                <w:szCs w:val="16"/>
                <w:bdr w:val="none" w:sz="0" w:space="0" w:color="auto" w:frame="1"/>
                <w:lang w:eastAsia="pt-BR"/>
                <w14:ligatures w14:val="none"/>
              </w:rPr>
            </w:pPr>
            <w:r w:rsidRPr="003A1C35">
              <w:rPr>
                <w:rFonts w:ascii="Verdana" w:eastAsia="Times New Roman" w:hAnsi="Verdana"/>
                <w:color w:val="1F1F1F"/>
                <w:kern w:val="0"/>
                <w:sz w:val="16"/>
                <w:szCs w:val="16"/>
                <w:bdr w:val="none" w:sz="0" w:space="0" w:color="auto" w:frame="1"/>
                <w:lang w:eastAsia="pt-BR"/>
                <w14:ligatures w14:val="none"/>
              </w:rPr>
              <w:t>6 (24%)</w:t>
            </w:r>
          </w:p>
        </w:tc>
        <w:tc>
          <w:tcPr>
            <w:tcW w:w="1558" w:type="dxa"/>
            <w:tcBorders>
              <w:top w:val="nil"/>
              <w:left w:val="single" w:sz="4" w:space="0" w:color="FFFFFF" w:themeColor="background1"/>
              <w:bottom w:val="single" w:sz="4" w:space="0" w:color="BFBFBF" w:themeColor="background1" w:themeShade="BF"/>
            </w:tcBorders>
          </w:tcPr>
          <w:p w14:paraId="087FDA19" w14:textId="77777777" w:rsidR="00B66C6A" w:rsidRPr="003A1C35" w:rsidRDefault="00B66C6A" w:rsidP="00B66C6A">
            <w:pPr>
              <w:spacing w:line="360" w:lineRule="auto"/>
              <w:jc w:val="both"/>
              <w:rPr>
                <w:rFonts w:ascii="Verdana" w:eastAsia="Times New Roman" w:hAnsi="Verdana"/>
                <w:color w:val="1F1F1F"/>
                <w:kern w:val="0"/>
                <w:sz w:val="16"/>
                <w:szCs w:val="16"/>
                <w:bdr w:val="none" w:sz="0" w:space="0" w:color="auto" w:frame="1"/>
                <w:lang w:eastAsia="pt-BR"/>
                <w14:ligatures w14:val="none"/>
              </w:rPr>
            </w:pPr>
          </w:p>
        </w:tc>
      </w:tr>
      <w:tr w:rsidR="00B66C6A" w:rsidRPr="006564C2" w14:paraId="73F3E5E9" w14:textId="77777777" w:rsidTr="00B66C6A">
        <w:tc>
          <w:tcPr>
            <w:tcW w:w="0" w:type="auto"/>
            <w:tcBorders>
              <w:top w:val="single" w:sz="4" w:space="0" w:color="BFBFBF" w:themeColor="background1" w:themeShade="BF"/>
              <w:bottom w:val="single" w:sz="4" w:space="0" w:color="BFBFBF" w:themeColor="background1" w:themeShade="BF"/>
            </w:tcBorders>
          </w:tcPr>
          <w:p w14:paraId="16B23B41" w14:textId="77777777" w:rsidR="00B66C6A" w:rsidRPr="003A1C35" w:rsidRDefault="00B66C6A" w:rsidP="00B66C6A">
            <w:pPr>
              <w:spacing w:line="360" w:lineRule="auto"/>
              <w:jc w:val="both"/>
              <w:rPr>
                <w:rFonts w:ascii="Verdana" w:eastAsia="Times New Roman" w:hAnsi="Verdana"/>
                <w:b/>
                <w:bCs/>
                <w:color w:val="1F1F1F"/>
                <w:kern w:val="0"/>
                <w:sz w:val="16"/>
                <w:szCs w:val="16"/>
                <w:bdr w:val="none" w:sz="0" w:space="0" w:color="auto" w:frame="1"/>
                <w:lang w:eastAsia="pt-BR"/>
                <w14:ligatures w14:val="none"/>
              </w:rPr>
            </w:pPr>
            <w:r w:rsidRPr="003A1C35">
              <w:rPr>
                <w:rFonts w:ascii="Verdana" w:eastAsia="Times New Roman" w:hAnsi="Verdana"/>
                <w:b/>
                <w:bCs/>
                <w:color w:val="1F1F1F"/>
                <w:kern w:val="0"/>
                <w:sz w:val="16"/>
                <w:szCs w:val="16"/>
                <w:bdr w:val="none" w:sz="0" w:space="0" w:color="auto" w:frame="1"/>
                <w:lang w:eastAsia="pt-BR"/>
                <w14:ligatures w14:val="none"/>
              </w:rPr>
              <w:t>Turno de Estudo - n (%)</w:t>
            </w:r>
          </w:p>
        </w:tc>
        <w:tc>
          <w:tcPr>
            <w:tcW w:w="1965" w:type="dxa"/>
            <w:tcBorders>
              <w:top w:val="single" w:sz="4" w:space="0" w:color="BFBFBF" w:themeColor="background1" w:themeShade="BF"/>
              <w:bottom w:val="single" w:sz="4" w:space="0" w:color="BFBFBF" w:themeColor="background1" w:themeShade="BF"/>
            </w:tcBorders>
          </w:tcPr>
          <w:p w14:paraId="4E97EC9A" w14:textId="77777777" w:rsidR="00B66C6A" w:rsidRPr="003A1C35" w:rsidRDefault="00B66C6A" w:rsidP="00B66C6A">
            <w:pPr>
              <w:spacing w:line="360" w:lineRule="auto"/>
              <w:jc w:val="both"/>
              <w:rPr>
                <w:rFonts w:ascii="Verdana" w:eastAsia="Times New Roman" w:hAnsi="Verdana"/>
                <w:color w:val="1F1F1F"/>
                <w:kern w:val="0"/>
                <w:sz w:val="16"/>
                <w:szCs w:val="16"/>
                <w:bdr w:val="none" w:sz="0" w:space="0" w:color="auto" w:frame="1"/>
                <w:lang w:eastAsia="pt-BR"/>
                <w14:ligatures w14:val="none"/>
              </w:rPr>
            </w:pPr>
          </w:p>
        </w:tc>
        <w:tc>
          <w:tcPr>
            <w:tcW w:w="2126" w:type="dxa"/>
            <w:tcBorders>
              <w:top w:val="single" w:sz="4" w:space="0" w:color="BFBFBF" w:themeColor="background1" w:themeShade="BF"/>
              <w:bottom w:val="single" w:sz="4" w:space="0" w:color="BFBFBF" w:themeColor="background1" w:themeShade="BF"/>
            </w:tcBorders>
          </w:tcPr>
          <w:p w14:paraId="355CAE6E" w14:textId="77777777" w:rsidR="00B66C6A" w:rsidRPr="003A1C35" w:rsidRDefault="00B66C6A" w:rsidP="00B66C6A">
            <w:pPr>
              <w:spacing w:line="360" w:lineRule="auto"/>
              <w:jc w:val="both"/>
              <w:rPr>
                <w:rFonts w:ascii="Verdana" w:eastAsia="Times New Roman" w:hAnsi="Verdana"/>
                <w:color w:val="1F1F1F"/>
                <w:kern w:val="0"/>
                <w:sz w:val="16"/>
                <w:szCs w:val="16"/>
                <w:bdr w:val="none" w:sz="0" w:space="0" w:color="auto" w:frame="1"/>
                <w:lang w:eastAsia="pt-BR"/>
                <w14:ligatures w14:val="none"/>
              </w:rPr>
            </w:pPr>
          </w:p>
        </w:tc>
        <w:tc>
          <w:tcPr>
            <w:tcW w:w="1558" w:type="dxa"/>
            <w:tcBorders>
              <w:top w:val="single" w:sz="4" w:space="0" w:color="BFBFBF" w:themeColor="background1" w:themeShade="BF"/>
              <w:bottom w:val="single" w:sz="4" w:space="0" w:color="BFBFBF" w:themeColor="background1" w:themeShade="BF"/>
            </w:tcBorders>
          </w:tcPr>
          <w:p w14:paraId="3F9C8DAC" w14:textId="77777777" w:rsidR="00B66C6A" w:rsidRPr="003A1C35" w:rsidRDefault="00B66C6A" w:rsidP="00B66C6A">
            <w:pPr>
              <w:spacing w:line="360" w:lineRule="auto"/>
              <w:jc w:val="both"/>
              <w:rPr>
                <w:rFonts w:ascii="Verdana" w:eastAsia="Times New Roman" w:hAnsi="Verdana"/>
                <w:color w:val="1F1F1F"/>
                <w:kern w:val="0"/>
                <w:sz w:val="16"/>
                <w:szCs w:val="16"/>
                <w:bdr w:val="none" w:sz="0" w:space="0" w:color="auto" w:frame="1"/>
                <w:lang w:eastAsia="pt-BR"/>
                <w14:ligatures w14:val="none"/>
              </w:rPr>
            </w:pPr>
          </w:p>
        </w:tc>
      </w:tr>
      <w:tr w:rsidR="00B66C6A" w:rsidRPr="006564C2" w14:paraId="0B1A0D6D" w14:textId="77777777" w:rsidTr="00B66C6A">
        <w:tc>
          <w:tcPr>
            <w:tcW w:w="0" w:type="auto"/>
            <w:tcBorders>
              <w:top w:val="single" w:sz="4" w:space="0" w:color="BFBFBF" w:themeColor="background1" w:themeShade="BF"/>
            </w:tcBorders>
          </w:tcPr>
          <w:p w14:paraId="6EC80118" w14:textId="77777777" w:rsidR="00B66C6A" w:rsidRPr="003A1C35" w:rsidRDefault="00B66C6A" w:rsidP="00B66C6A">
            <w:pPr>
              <w:spacing w:line="360" w:lineRule="auto"/>
              <w:jc w:val="both"/>
              <w:rPr>
                <w:rFonts w:ascii="Verdana" w:eastAsia="Times New Roman" w:hAnsi="Verdana"/>
                <w:color w:val="1F1F1F"/>
                <w:kern w:val="0"/>
                <w:sz w:val="16"/>
                <w:szCs w:val="16"/>
                <w:bdr w:val="none" w:sz="0" w:space="0" w:color="auto" w:frame="1"/>
                <w:lang w:eastAsia="pt-BR"/>
                <w14:ligatures w14:val="none"/>
              </w:rPr>
            </w:pPr>
            <w:r w:rsidRPr="003A1C35">
              <w:rPr>
                <w:rFonts w:ascii="Verdana" w:eastAsia="Times New Roman" w:hAnsi="Verdana"/>
                <w:color w:val="1F1F1F"/>
                <w:kern w:val="0"/>
                <w:sz w:val="16"/>
                <w:szCs w:val="16"/>
                <w:bdr w:val="none" w:sz="0" w:space="0" w:color="auto" w:frame="1"/>
                <w:lang w:eastAsia="pt-BR"/>
                <w14:ligatures w14:val="none"/>
              </w:rPr>
              <w:t xml:space="preserve">   Matutino</w:t>
            </w:r>
          </w:p>
        </w:tc>
        <w:tc>
          <w:tcPr>
            <w:tcW w:w="1965" w:type="dxa"/>
            <w:tcBorders>
              <w:top w:val="single" w:sz="4" w:space="0" w:color="BFBFBF" w:themeColor="background1" w:themeShade="BF"/>
            </w:tcBorders>
          </w:tcPr>
          <w:p w14:paraId="09DEF3D4" w14:textId="77777777" w:rsidR="00B66C6A" w:rsidRPr="003A1C35" w:rsidRDefault="00B66C6A" w:rsidP="00B66C6A">
            <w:pPr>
              <w:spacing w:line="360" w:lineRule="auto"/>
              <w:jc w:val="both"/>
              <w:rPr>
                <w:rFonts w:ascii="Verdana" w:eastAsia="Times New Roman" w:hAnsi="Verdana"/>
                <w:color w:val="1F1F1F"/>
                <w:kern w:val="0"/>
                <w:sz w:val="16"/>
                <w:szCs w:val="16"/>
                <w:bdr w:val="none" w:sz="0" w:space="0" w:color="auto" w:frame="1"/>
                <w:lang w:eastAsia="pt-BR"/>
                <w14:ligatures w14:val="none"/>
              </w:rPr>
            </w:pPr>
            <w:r w:rsidRPr="003A1C35">
              <w:rPr>
                <w:rFonts w:ascii="Verdana" w:eastAsia="Times New Roman" w:hAnsi="Verdana"/>
                <w:color w:val="1F1F1F"/>
                <w:kern w:val="0"/>
                <w:sz w:val="16"/>
                <w:szCs w:val="16"/>
                <w:bdr w:val="none" w:sz="0" w:space="0" w:color="auto" w:frame="1"/>
                <w:lang w:eastAsia="pt-BR"/>
                <w14:ligatures w14:val="none"/>
              </w:rPr>
              <w:t>20 (80%)</w:t>
            </w:r>
          </w:p>
        </w:tc>
        <w:tc>
          <w:tcPr>
            <w:tcW w:w="2126" w:type="dxa"/>
            <w:tcBorders>
              <w:top w:val="single" w:sz="4" w:space="0" w:color="BFBFBF" w:themeColor="background1" w:themeShade="BF"/>
            </w:tcBorders>
          </w:tcPr>
          <w:p w14:paraId="493CB41A" w14:textId="77777777" w:rsidR="00B66C6A" w:rsidRPr="003A1C35" w:rsidRDefault="00B66C6A" w:rsidP="00B66C6A">
            <w:pPr>
              <w:spacing w:line="360" w:lineRule="auto"/>
              <w:jc w:val="both"/>
              <w:rPr>
                <w:rFonts w:ascii="Verdana" w:eastAsia="Times New Roman" w:hAnsi="Verdana"/>
                <w:color w:val="1F1F1F"/>
                <w:kern w:val="0"/>
                <w:sz w:val="16"/>
                <w:szCs w:val="16"/>
                <w:bdr w:val="none" w:sz="0" w:space="0" w:color="auto" w:frame="1"/>
                <w:lang w:eastAsia="pt-BR"/>
                <w14:ligatures w14:val="none"/>
              </w:rPr>
            </w:pPr>
            <w:r w:rsidRPr="003A1C35">
              <w:rPr>
                <w:rFonts w:ascii="Verdana" w:eastAsia="Times New Roman" w:hAnsi="Verdana"/>
                <w:color w:val="1F1F1F"/>
                <w:kern w:val="0"/>
                <w:sz w:val="16"/>
                <w:szCs w:val="16"/>
                <w:bdr w:val="none" w:sz="0" w:space="0" w:color="auto" w:frame="1"/>
                <w:lang w:eastAsia="pt-BR"/>
                <w14:ligatures w14:val="none"/>
              </w:rPr>
              <w:t>19 (76%)</w:t>
            </w:r>
          </w:p>
        </w:tc>
        <w:tc>
          <w:tcPr>
            <w:tcW w:w="1558" w:type="dxa"/>
            <w:tcBorders>
              <w:top w:val="single" w:sz="4" w:space="0" w:color="BFBFBF" w:themeColor="background1" w:themeShade="BF"/>
              <w:bottom w:val="nil"/>
            </w:tcBorders>
          </w:tcPr>
          <w:p w14:paraId="38D62A1B" w14:textId="77777777" w:rsidR="00B66C6A" w:rsidRPr="003A1C35" w:rsidRDefault="00B66C6A" w:rsidP="00B66C6A">
            <w:pPr>
              <w:spacing w:line="360" w:lineRule="auto"/>
              <w:jc w:val="both"/>
              <w:rPr>
                <w:rFonts w:ascii="Verdana" w:eastAsia="Times New Roman" w:hAnsi="Verdana"/>
                <w:color w:val="1F1F1F"/>
                <w:kern w:val="0"/>
                <w:sz w:val="16"/>
                <w:szCs w:val="16"/>
                <w:bdr w:val="none" w:sz="0" w:space="0" w:color="auto" w:frame="1"/>
                <w:lang w:eastAsia="pt-BR"/>
                <w14:ligatures w14:val="none"/>
              </w:rPr>
            </w:pPr>
            <w:r w:rsidRPr="003A1C35">
              <w:rPr>
                <w:rFonts w:ascii="Verdana" w:eastAsia="Times New Roman" w:hAnsi="Verdana"/>
                <w:color w:val="1F1F1F"/>
                <w:kern w:val="0"/>
                <w:sz w:val="16"/>
                <w:szCs w:val="16"/>
                <w:bdr w:val="none" w:sz="0" w:space="0" w:color="auto" w:frame="1"/>
                <w:lang w:eastAsia="pt-BR"/>
                <w14:ligatures w14:val="none"/>
              </w:rPr>
              <w:t>0,17</w:t>
            </w:r>
          </w:p>
        </w:tc>
      </w:tr>
      <w:tr w:rsidR="00B66C6A" w:rsidRPr="006564C2" w14:paraId="786FC496" w14:textId="77777777" w:rsidTr="00B66C6A">
        <w:tc>
          <w:tcPr>
            <w:tcW w:w="0" w:type="auto"/>
          </w:tcPr>
          <w:p w14:paraId="0181CA3F" w14:textId="77777777" w:rsidR="00B66C6A" w:rsidRPr="003A1C35" w:rsidRDefault="00B66C6A" w:rsidP="00B66C6A">
            <w:pPr>
              <w:spacing w:line="360" w:lineRule="auto"/>
              <w:jc w:val="both"/>
              <w:rPr>
                <w:rFonts w:ascii="Verdana" w:eastAsia="Times New Roman" w:hAnsi="Verdana"/>
                <w:color w:val="1F1F1F"/>
                <w:kern w:val="0"/>
                <w:sz w:val="16"/>
                <w:szCs w:val="16"/>
                <w:bdr w:val="none" w:sz="0" w:space="0" w:color="auto" w:frame="1"/>
                <w:lang w:eastAsia="pt-BR"/>
                <w14:ligatures w14:val="none"/>
              </w:rPr>
            </w:pPr>
            <w:r w:rsidRPr="003A1C35">
              <w:rPr>
                <w:rFonts w:ascii="Verdana" w:eastAsia="Times New Roman" w:hAnsi="Verdana"/>
                <w:color w:val="1F1F1F"/>
                <w:kern w:val="0"/>
                <w:sz w:val="16"/>
                <w:szCs w:val="16"/>
                <w:bdr w:val="none" w:sz="0" w:space="0" w:color="auto" w:frame="1"/>
                <w:lang w:eastAsia="pt-BR"/>
                <w14:ligatures w14:val="none"/>
              </w:rPr>
              <w:t xml:space="preserve">   Noturno</w:t>
            </w:r>
          </w:p>
        </w:tc>
        <w:tc>
          <w:tcPr>
            <w:tcW w:w="1965" w:type="dxa"/>
          </w:tcPr>
          <w:p w14:paraId="6B38767A" w14:textId="77777777" w:rsidR="00B66C6A" w:rsidRPr="003A1C35" w:rsidRDefault="00B66C6A" w:rsidP="00B66C6A">
            <w:pPr>
              <w:spacing w:line="360" w:lineRule="auto"/>
              <w:jc w:val="both"/>
              <w:rPr>
                <w:rFonts w:ascii="Verdana" w:eastAsia="Times New Roman" w:hAnsi="Verdana"/>
                <w:color w:val="1F1F1F"/>
                <w:kern w:val="0"/>
                <w:sz w:val="16"/>
                <w:szCs w:val="16"/>
                <w:bdr w:val="none" w:sz="0" w:space="0" w:color="auto" w:frame="1"/>
                <w:lang w:eastAsia="pt-BR"/>
                <w14:ligatures w14:val="none"/>
              </w:rPr>
            </w:pPr>
            <w:r w:rsidRPr="003A1C35">
              <w:rPr>
                <w:rFonts w:ascii="Verdana" w:eastAsia="Times New Roman" w:hAnsi="Verdana"/>
                <w:color w:val="1F1F1F"/>
                <w:kern w:val="0"/>
                <w:sz w:val="16"/>
                <w:szCs w:val="16"/>
                <w:bdr w:val="none" w:sz="0" w:space="0" w:color="auto" w:frame="1"/>
                <w:lang w:eastAsia="pt-BR"/>
                <w14:ligatures w14:val="none"/>
              </w:rPr>
              <w:t>5 (20%)</w:t>
            </w:r>
          </w:p>
        </w:tc>
        <w:tc>
          <w:tcPr>
            <w:tcW w:w="2126" w:type="dxa"/>
          </w:tcPr>
          <w:p w14:paraId="70260ADF" w14:textId="77777777" w:rsidR="00B66C6A" w:rsidRPr="003A1C35" w:rsidRDefault="00B66C6A" w:rsidP="00B66C6A">
            <w:pPr>
              <w:spacing w:line="360" w:lineRule="auto"/>
              <w:jc w:val="both"/>
              <w:rPr>
                <w:rFonts w:ascii="Verdana" w:eastAsia="Times New Roman" w:hAnsi="Verdana"/>
                <w:color w:val="1F1F1F"/>
                <w:kern w:val="0"/>
                <w:sz w:val="16"/>
                <w:szCs w:val="16"/>
                <w:bdr w:val="none" w:sz="0" w:space="0" w:color="auto" w:frame="1"/>
                <w:lang w:eastAsia="pt-BR"/>
                <w14:ligatures w14:val="none"/>
              </w:rPr>
            </w:pPr>
            <w:r w:rsidRPr="003A1C35">
              <w:rPr>
                <w:rFonts w:ascii="Verdana" w:eastAsia="Times New Roman" w:hAnsi="Verdana"/>
                <w:color w:val="1F1F1F"/>
                <w:kern w:val="0"/>
                <w:sz w:val="16"/>
                <w:szCs w:val="16"/>
                <w:bdr w:val="none" w:sz="0" w:space="0" w:color="auto" w:frame="1"/>
                <w:lang w:eastAsia="pt-BR"/>
                <w14:ligatures w14:val="none"/>
              </w:rPr>
              <w:t>3 (12%)</w:t>
            </w:r>
          </w:p>
        </w:tc>
        <w:tc>
          <w:tcPr>
            <w:tcW w:w="1558" w:type="dxa"/>
            <w:tcBorders>
              <w:top w:val="nil"/>
              <w:bottom w:val="nil"/>
            </w:tcBorders>
          </w:tcPr>
          <w:p w14:paraId="7E7C0F9C" w14:textId="77777777" w:rsidR="00B66C6A" w:rsidRPr="003A1C35" w:rsidRDefault="00B66C6A" w:rsidP="00B66C6A">
            <w:pPr>
              <w:spacing w:line="360" w:lineRule="auto"/>
              <w:jc w:val="both"/>
              <w:rPr>
                <w:rFonts w:ascii="Verdana" w:eastAsia="Times New Roman" w:hAnsi="Verdana"/>
                <w:color w:val="1F1F1F"/>
                <w:kern w:val="0"/>
                <w:sz w:val="16"/>
                <w:szCs w:val="16"/>
                <w:bdr w:val="none" w:sz="0" w:space="0" w:color="auto" w:frame="1"/>
                <w:lang w:eastAsia="pt-BR"/>
                <w14:ligatures w14:val="none"/>
              </w:rPr>
            </w:pPr>
          </w:p>
        </w:tc>
      </w:tr>
      <w:tr w:rsidR="00B66C6A" w:rsidRPr="006564C2" w14:paraId="2571DC14" w14:textId="77777777" w:rsidTr="00B66C6A">
        <w:tc>
          <w:tcPr>
            <w:tcW w:w="0" w:type="auto"/>
            <w:tcBorders>
              <w:bottom w:val="single" w:sz="4" w:space="0" w:color="BFBFBF" w:themeColor="background1" w:themeShade="BF"/>
            </w:tcBorders>
          </w:tcPr>
          <w:p w14:paraId="72D5A480" w14:textId="77777777" w:rsidR="00B66C6A" w:rsidRPr="003A1C35" w:rsidRDefault="00B66C6A" w:rsidP="00B66C6A">
            <w:pPr>
              <w:spacing w:line="360" w:lineRule="auto"/>
              <w:jc w:val="both"/>
              <w:rPr>
                <w:rFonts w:ascii="Verdana" w:eastAsia="Times New Roman" w:hAnsi="Verdana"/>
                <w:color w:val="1F1F1F"/>
                <w:kern w:val="0"/>
                <w:sz w:val="16"/>
                <w:szCs w:val="16"/>
                <w:bdr w:val="none" w:sz="0" w:space="0" w:color="auto" w:frame="1"/>
                <w:lang w:eastAsia="pt-BR"/>
                <w14:ligatures w14:val="none"/>
              </w:rPr>
            </w:pPr>
            <w:r w:rsidRPr="003A1C35">
              <w:rPr>
                <w:rFonts w:ascii="Verdana" w:eastAsia="Times New Roman" w:hAnsi="Verdana"/>
                <w:color w:val="1F1F1F"/>
                <w:kern w:val="0"/>
                <w:sz w:val="16"/>
                <w:szCs w:val="16"/>
                <w:bdr w:val="none" w:sz="0" w:space="0" w:color="auto" w:frame="1"/>
                <w:lang w:eastAsia="pt-BR"/>
                <w14:ligatures w14:val="none"/>
              </w:rPr>
              <w:t xml:space="preserve">   Integral</w:t>
            </w:r>
          </w:p>
        </w:tc>
        <w:tc>
          <w:tcPr>
            <w:tcW w:w="1965" w:type="dxa"/>
            <w:tcBorders>
              <w:bottom w:val="single" w:sz="4" w:space="0" w:color="BFBFBF" w:themeColor="background1" w:themeShade="BF"/>
            </w:tcBorders>
          </w:tcPr>
          <w:p w14:paraId="0914C601" w14:textId="77777777" w:rsidR="00B66C6A" w:rsidRPr="003A1C35" w:rsidRDefault="00B66C6A" w:rsidP="00B66C6A">
            <w:pPr>
              <w:spacing w:line="360" w:lineRule="auto"/>
              <w:jc w:val="both"/>
              <w:rPr>
                <w:rFonts w:ascii="Verdana" w:eastAsia="Times New Roman" w:hAnsi="Verdana"/>
                <w:color w:val="1F1F1F"/>
                <w:kern w:val="0"/>
                <w:sz w:val="16"/>
                <w:szCs w:val="16"/>
                <w:bdr w:val="none" w:sz="0" w:space="0" w:color="auto" w:frame="1"/>
                <w:lang w:eastAsia="pt-BR"/>
                <w14:ligatures w14:val="none"/>
              </w:rPr>
            </w:pPr>
            <w:r w:rsidRPr="003A1C35">
              <w:rPr>
                <w:rFonts w:ascii="Verdana" w:eastAsia="Times New Roman" w:hAnsi="Verdana"/>
                <w:color w:val="1F1F1F"/>
                <w:kern w:val="0"/>
                <w:sz w:val="16"/>
                <w:szCs w:val="16"/>
                <w:bdr w:val="none" w:sz="0" w:space="0" w:color="auto" w:frame="1"/>
                <w:lang w:eastAsia="pt-BR"/>
                <w14:ligatures w14:val="none"/>
              </w:rPr>
              <w:t>-</w:t>
            </w:r>
          </w:p>
        </w:tc>
        <w:tc>
          <w:tcPr>
            <w:tcW w:w="2126" w:type="dxa"/>
            <w:tcBorders>
              <w:bottom w:val="single" w:sz="4" w:space="0" w:color="BFBFBF" w:themeColor="background1" w:themeShade="BF"/>
            </w:tcBorders>
          </w:tcPr>
          <w:p w14:paraId="7CFCBF72" w14:textId="77777777" w:rsidR="00B66C6A" w:rsidRPr="003A1C35" w:rsidRDefault="00B66C6A" w:rsidP="00B66C6A">
            <w:pPr>
              <w:spacing w:line="360" w:lineRule="auto"/>
              <w:jc w:val="both"/>
              <w:rPr>
                <w:rFonts w:ascii="Verdana" w:eastAsia="Times New Roman" w:hAnsi="Verdana"/>
                <w:color w:val="1F1F1F"/>
                <w:kern w:val="0"/>
                <w:sz w:val="16"/>
                <w:szCs w:val="16"/>
                <w:bdr w:val="none" w:sz="0" w:space="0" w:color="auto" w:frame="1"/>
                <w:lang w:eastAsia="pt-BR"/>
                <w14:ligatures w14:val="none"/>
              </w:rPr>
            </w:pPr>
            <w:r w:rsidRPr="003A1C35">
              <w:rPr>
                <w:rFonts w:ascii="Verdana" w:eastAsia="Times New Roman" w:hAnsi="Verdana"/>
                <w:color w:val="1F1F1F"/>
                <w:kern w:val="0"/>
                <w:sz w:val="16"/>
                <w:szCs w:val="16"/>
                <w:bdr w:val="none" w:sz="0" w:space="0" w:color="auto" w:frame="1"/>
                <w:lang w:eastAsia="pt-BR"/>
                <w14:ligatures w14:val="none"/>
              </w:rPr>
              <w:t>3 (12%)</w:t>
            </w:r>
          </w:p>
        </w:tc>
        <w:tc>
          <w:tcPr>
            <w:tcW w:w="1558" w:type="dxa"/>
            <w:tcBorders>
              <w:top w:val="nil"/>
              <w:bottom w:val="single" w:sz="4" w:space="0" w:color="BFBFBF" w:themeColor="background1" w:themeShade="BF"/>
            </w:tcBorders>
          </w:tcPr>
          <w:p w14:paraId="07496344" w14:textId="77777777" w:rsidR="00B66C6A" w:rsidRPr="003A1C35" w:rsidRDefault="00B66C6A" w:rsidP="00B66C6A">
            <w:pPr>
              <w:spacing w:line="360" w:lineRule="auto"/>
              <w:jc w:val="both"/>
              <w:rPr>
                <w:rFonts w:ascii="Verdana" w:eastAsia="Times New Roman" w:hAnsi="Verdana"/>
                <w:color w:val="1F1F1F"/>
                <w:kern w:val="0"/>
                <w:sz w:val="16"/>
                <w:szCs w:val="16"/>
                <w:bdr w:val="none" w:sz="0" w:space="0" w:color="auto" w:frame="1"/>
                <w:lang w:eastAsia="pt-BR"/>
                <w14:ligatures w14:val="none"/>
              </w:rPr>
            </w:pPr>
          </w:p>
        </w:tc>
      </w:tr>
      <w:tr w:rsidR="00B66C6A" w:rsidRPr="006564C2" w14:paraId="30C8C98B" w14:textId="77777777" w:rsidTr="00B66C6A">
        <w:tc>
          <w:tcPr>
            <w:tcW w:w="0" w:type="auto"/>
            <w:tcBorders>
              <w:top w:val="single" w:sz="4" w:space="0" w:color="BFBFBF" w:themeColor="background1" w:themeShade="BF"/>
              <w:bottom w:val="single" w:sz="4" w:space="0" w:color="BFBFBF" w:themeColor="background1" w:themeShade="BF"/>
            </w:tcBorders>
            <w:hideMark/>
          </w:tcPr>
          <w:p w14:paraId="1C14C3D5" w14:textId="77777777" w:rsidR="00B66C6A" w:rsidRPr="003A1C35" w:rsidRDefault="00B66C6A" w:rsidP="00B66C6A">
            <w:pPr>
              <w:spacing w:line="360" w:lineRule="auto"/>
              <w:jc w:val="both"/>
              <w:rPr>
                <w:rFonts w:ascii="Verdana" w:eastAsia="Times New Roman" w:hAnsi="Verdana"/>
                <w:color w:val="1F1F1F"/>
                <w:kern w:val="0"/>
                <w:sz w:val="16"/>
                <w:szCs w:val="16"/>
                <w:lang w:eastAsia="pt-BR"/>
                <w14:ligatures w14:val="none"/>
              </w:rPr>
            </w:pPr>
            <w:r w:rsidRPr="003A1C35">
              <w:rPr>
                <w:rFonts w:ascii="Verdana" w:eastAsia="Times New Roman" w:hAnsi="Verdana"/>
                <w:b/>
                <w:bCs/>
                <w:color w:val="1F1F1F"/>
                <w:kern w:val="0"/>
                <w:sz w:val="16"/>
                <w:szCs w:val="16"/>
                <w:bdr w:val="none" w:sz="0" w:space="0" w:color="auto" w:frame="1"/>
                <w:lang w:eastAsia="pt-BR"/>
                <w14:ligatures w14:val="none"/>
              </w:rPr>
              <w:t>Trabalha e Estuda - n (%)</w:t>
            </w:r>
          </w:p>
        </w:tc>
        <w:tc>
          <w:tcPr>
            <w:tcW w:w="1965" w:type="dxa"/>
            <w:tcBorders>
              <w:top w:val="single" w:sz="4" w:space="0" w:color="BFBFBF" w:themeColor="background1" w:themeShade="BF"/>
              <w:bottom w:val="single" w:sz="4" w:space="0" w:color="BFBFBF" w:themeColor="background1" w:themeShade="BF"/>
            </w:tcBorders>
            <w:hideMark/>
          </w:tcPr>
          <w:p w14:paraId="63A990AD" w14:textId="77777777" w:rsidR="00B66C6A" w:rsidRPr="003A1C35" w:rsidRDefault="00B66C6A" w:rsidP="00B66C6A">
            <w:pPr>
              <w:spacing w:line="360" w:lineRule="auto"/>
              <w:jc w:val="both"/>
              <w:rPr>
                <w:rFonts w:ascii="Verdana" w:eastAsia="Times New Roman" w:hAnsi="Verdana"/>
                <w:color w:val="1F1F1F"/>
                <w:kern w:val="0"/>
                <w:sz w:val="16"/>
                <w:szCs w:val="16"/>
                <w:lang w:eastAsia="pt-BR"/>
                <w14:ligatures w14:val="none"/>
              </w:rPr>
            </w:pPr>
          </w:p>
        </w:tc>
        <w:tc>
          <w:tcPr>
            <w:tcW w:w="2126" w:type="dxa"/>
            <w:tcBorders>
              <w:top w:val="single" w:sz="4" w:space="0" w:color="BFBFBF" w:themeColor="background1" w:themeShade="BF"/>
              <w:bottom w:val="single" w:sz="4" w:space="0" w:color="BFBFBF" w:themeColor="background1" w:themeShade="BF"/>
            </w:tcBorders>
            <w:hideMark/>
          </w:tcPr>
          <w:p w14:paraId="7B2035EE" w14:textId="77777777" w:rsidR="00B66C6A" w:rsidRPr="003A1C35" w:rsidRDefault="00B66C6A" w:rsidP="00B66C6A">
            <w:pPr>
              <w:spacing w:line="360" w:lineRule="auto"/>
              <w:jc w:val="both"/>
              <w:rPr>
                <w:rFonts w:ascii="Verdana" w:eastAsia="Times New Roman" w:hAnsi="Verdana"/>
                <w:kern w:val="0"/>
                <w:sz w:val="16"/>
                <w:szCs w:val="16"/>
                <w:lang w:eastAsia="pt-BR"/>
                <w14:ligatures w14:val="none"/>
              </w:rPr>
            </w:pPr>
          </w:p>
        </w:tc>
        <w:tc>
          <w:tcPr>
            <w:tcW w:w="1558" w:type="dxa"/>
            <w:tcBorders>
              <w:top w:val="single" w:sz="4" w:space="0" w:color="BFBFBF" w:themeColor="background1" w:themeShade="BF"/>
              <w:bottom w:val="single" w:sz="4" w:space="0" w:color="BFBFBF" w:themeColor="background1" w:themeShade="BF"/>
            </w:tcBorders>
          </w:tcPr>
          <w:p w14:paraId="1DC1D9AF" w14:textId="77777777" w:rsidR="00B66C6A" w:rsidRPr="003A1C35" w:rsidRDefault="00B66C6A" w:rsidP="00B66C6A">
            <w:pPr>
              <w:spacing w:line="360" w:lineRule="auto"/>
              <w:jc w:val="both"/>
              <w:rPr>
                <w:rFonts w:ascii="Verdana" w:eastAsia="Times New Roman" w:hAnsi="Verdana"/>
                <w:kern w:val="0"/>
                <w:sz w:val="16"/>
                <w:szCs w:val="16"/>
                <w:lang w:eastAsia="pt-BR"/>
                <w14:ligatures w14:val="none"/>
              </w:rPr>
            </w:pPr>
          </w:p>
        </w:tc>
      </w:tr>
      <w:tr w:rsidR="00B66C6A" w:rsidRPr="006564C2" w14:paraId="6F8149C2" w14:textId="77777777" w:rsidTr="00B66C6A">
        <w:tc>
          <w:tcPr>
            <w:tcW w:w="0" w:type="auto"/>
            <w:tcBorders>
              <w:top w:val="single" w:sz="4" w:space="0" w:color="BFBFBF" w:themeColor="background1" w:themeShade="BF"/>
            </w:tcBorders>
            <w:hideMark/>
          </w:tcPr>
          <w:p w14:paraId="21E8B177" w14:textId="77777777" w:rsidR="00B66C6A" w:rsidRPr="003A1C35" w:rsidRDefault="00B66C6A" w:rsidP="00B66C6A">
            <w:pPr>
              <w:spacing w:line="360" w:lineRule="auto"/>
              <w:jc w:val="both"/>
              <w:rPr>
                <w:rFonts w:ascii="Verdana" w:eastAsia="Times New Roman" w:hAnsi="Verdana"/>
                <w:color w:val="1F1F1F"/>
                <w:kern w:val="0"/>
                <w:sz w:val="16"/>
                <w:szCs w:val="16"/>
                <w:lang w:eastAsia="pt-BR"/>
                <w14:ligatures w14:val="none"/>
              </w:rPr>
            </w:pPr>
            <w:r w:rsidRPr="003A1C35">
              <w:rPr>
                <w:rFonts w:ascii="Verdana" w:eastAsia="Times New Roman" w:hAnsi="Verdana"/>
                <w:color w:val="1F1F1F"/>
                <w:kern w:val="0"/>
                <w:sz w:val="16"/>
                <w:szCs w:val="16"/>
                <w:bdr w:val="none" w:sz="0" w:space="0" w:color="auto" w:frame="1"/>
                <w:lang w:eastAsia="pt-BR"/>
                <w14:ligatures w14:val="none"/>
              </w:rPr>
              <w:t>   Sim</w:t>
            </w:r>
          </w:p>
        </w:tc>
        <w:tc>
          <w:tcPr>
            <w:tcW w:w="1965" w:type="dxa"/>
            <w:tcBorders>
              <w:top w:val="single" w:sz="4" w:space="0" w:color="BFBFBF" w:themeColor="background1" w:themeShade="BF"/>
            </w:tcBorders>
            <w:hideMark/>
          </w:tcPr>
          <w:p w14:paraId="76ECDF25" w14:textId="77777777" w:rsidR="00B66C6A" w:rsidRPr="003A1C35" w:rsidRDefault="00B66C6A" w:rsidP="00B66C6A">
            <w:pPr>
              <w:spacing w:line="360" w:lineRule="auto"/>
              <w:jc w:val="both"/>
              <w:rPr>
                <w:rFonts w:ascii="Verdana" w:eastAsia="Times New Roman" w:hAnsi="Verdana"/>
                <w:color w:val="1F1F1F"/>
                <w:kern w:val="0"/>
                <w:sz w:val="16"/>
                <w:szCs w:val="16"/>
                <w:lang w:eastAsia="pt-BR"/>
                <w14:ligatures w14:val="none"/>
              </w:rPr>
            </w:pPr>
            <w:r w:rsidRPr="003A1C35">
              <w:rPr>
                <w:rFonts w:ascii="Verdana" w:eastAsia="Times New Roman" w:hAnsi="Verdana"/>
                <w:color w:val="1F1F1F"/>
                <w:kern w:val="0"/>
                <w:sz w:val="16"/>
                <w:szCs w:val="16"/>
                <w:bdr w:val="none" w:sz="0" w:space="0" w:color="auto" w:frame="1"/>
                <w:lang w:eastAsia="pt-BR"/>
                <w14:ligatures w14:val="none"/>
              </w:rPr>
              <w:t>14 (56%)</w:t>
            </w:r>
          </w:p>
        </w:tc>
        <w:tc>
          <w:tcPr>
            <w:tcW w:w="2126" w:type="dxa"/>
            <w:tcBorders>
              <w:top w:val="single" w:sz="4" w:space="0" w:color="BFBFBF" w:themeColor="background1" w:themeShade="BF"/>
            </w:tcBorders>
            <w:hideMark/>
          </w:tcPr>
          <w:p w14:paraId="78398221" w14:textId="77777777" w:rsidR="00B66C6A" w:rsidRPr="003A1C35" w:rsidRDefault="00B66C6A" w:rsidP="00B66C6A">
            <w:pPr>
              <w:spacing w:line="360" w:lineRule="auto"/>
              <w:jc w:val="both"/>
              <w:rPr>
                <w:rFonts w:ascii="Verdana" w:eastAsia="Times New Roman" w:hAnsi="Verdana"/>
                <w:color w:val="1F1F1F"/>
                <w:kern w:val="0"/>
                <w:sz w:val="16"/>
                <w:szCs w:val="16"/>
                <w:bdr w:val="none" w:sz="0" w:space="0" w:color="auto" w:frame="1"/>
                <w:lang w:eastAsia="pt-BR"/>
                <w14:ligatures w14:val="none"/>
              </w:rPr>
            </w:pPr>
            <w:r w:rsidRPr="003A1C35">
              <w:rPr>
                <w:rFonts w:ascii="Verdana" w:eastAsia="Times New Roman" w:hAnsi="Verdana"/>
                <w:color w:val="1F1F1F"/>
                <w:kern w:val="0"/>
                <w:sz w:val="16"/>
                <w:szCs w:val="16"/>
                <w:bdr w:val="none" w:sz="0" w:space="0" w:color="auto" w:frame="1"/>
                <w:lang w:eastAsia="pt-BR"/>
                <w14:ligatures w14:val="none"/>
              </w:rPr>
              <w:t>16 (64%)</w:t>
            </w:r>
          </w:p>
        </w:tc>
        <w:tc>
          <w:tcPr>
            <w:tcW w:w="1558" w:type="dxa"/>
            <w:tcBorders>
              <w:top w:val="single" w:sz="4" w:space="0" w:color="BFBFBF" w:themeColor="background1" w:themeShade="BF"/>
              <w:bottom w:val="nil"/>
            </w:tcBorders>
          </w:tcPr>
          <w:p w14:paraId="51421736" w14:textId="77777777" w:rsidR="00B66C6A" w:rsidRPr="003A1C35" w:rsidRDefault="00B66C6A" w:rsidP="00B66C6A">
            <w:pPr>
              <w:spacing w:line="360" w:lineRule="auto"/>
              <w:jc w:val="both"/>
              <w:rPr>
                <w:rFonts w:ascii="Verdana" w:eastAsia="Times New Roman" w:hAnsi="Verdana"/>
                <w:color w:val="1F1F1F"/>
                <w:kern w:val="0"/>
                <w:sz w:val="16"/>
                <w:szCs w:val="16"/>
                <w:bdr w:val="none" w:sz="0" w:space="0" w:color="auto" w:frame="1"/>
                <w:lang w:eastAsia="pt-BR"/>
                <w14:ligatures w14:val="none"/>
              </w:rPr>
            </w:pPr>
            <w:r w:rsidRPr="003A1C35">
              <w:rPr>
                <w:rFonts w:ascii="Verdana" w:eastAsia="Times New Roman" w:hAnsi="Verdana"/>
                <w:color w:val="1F1F1F"/>
                <w:kern w:val="0"/>
                <w:sz w:val="16"/>
                <w:szCs w:val="16"/>
                <w:bdr w:val="none" w:sz="0" w:space="0" w:color="auto" w:frame="1"/>
                <w:lang w:eastAsia="pt-BR"/>
                <w14:ligatures w14:val="none"/>
              </w:rPr>
              <w:t>0,77</w:t>
            </w:r>
          </w:p>
        </w:tc>
      </w:tr>
      <w:tr w:rsidR="00B66C6A" w:rsidRPr="006564C2" w14:paraId="10F2E119" w14:textId="77777777" w:rsidTr="00B66C6A">
        <w:tc>
          <w:tcPr>
            <w:tcW w:w="0" w:type="auto"/>
            <w:tcBorders>
              <w:bottom w:val="single" w:sz="4" w:space="0" w:color="BFBFBF" w:themeColor="background1" w:themeShade="BF"/>
            </w:tcBorders>
            <w:hideMark/>
          </w:tcPr>
          <w:p w14:paraId="4DF77AD5" w14:textId="77777777" w:rsidR="00B66C6A" w:rsidRPr="003A1C35" w:rsidRDefault="00B66C6A" w:rsidP="00B66C6A">
            <w:pPr>
              <w:spacing w:line="360" w:lineRule="auto"/>
              <w:jc w:val="both"/>
              <w:rPr>
                <w:rFonts w:ascii="Verdana" w:eastAsia="Times New Roman" w:hAnsi="Verdana"/>
                <w:color w:val="1F1F1F"/>
                <w:kern w:val="0"/>
                <w:sz w:val="16"/>
                <w:szCs w:val="16"/>
                <w:lang w:eastAsia="pt-BR"/>
                <w14:ligatures w14:val="none"/>
              </w:rPr>
            </w:pPr>
            <w:r w:rsidRPr="003A1C35">
              <w:rPr>
                <w:rFonts w:ascii="Verdana" w:eastAsia="Times New Roman" w:hAnsi="Verdana"/>
                <w:color w:val="1F1F1F"/>
                <w:kern w:val="0"/>
                <w:sz w:val="16"/>
                <w:szCs w:val="16"/>
                <w:bdr w:val="none" w:sz="0" w:space="0" w:color="auto" w:frame="1"/>
                <w:lang w:eastAsia="pt-BR"/>
                <w14:ligatures w14:val="none"/>
              </w:rPr>
              <w:t>   Não</w:t>
            </w:r>
          </w:p>
        </w:tc>
        <w:tc>
          <w:tcPr>
            <w:tcW w:w="1965" w:type="dxa"/>
            <w:tcBorders>
              <w:bottom w:val="single" w:sz="4" w:space="0" w:color="BFBFBF" w:themeColor="background1" w:themeShade="BF"/>
            </w:tcBorders>
            <w:hideMark/>
          </w:tcPr>
          <w:p w14:paraId="2A3011D3" w14:textId="77777777" w:rsidR="00B66C6A" w:rsidRPr="003A1C35" w:rsidRDefault="00B66C6A" w:rsidP="00B66C6A">
            <w:pPr>
              <w:spacing w:line="360" w:lineRule="auto"/>
              <w:jc w:val="both"/>
              <w:rPr>
                <w:rFonts w:ascii="Verdana" w:eastAsia="Times New Roman" w:hAnsi="Verdana"/>
                <w:color w:val="1F1F1F"/>
                <w:kern w:val="0"/>
                <w:sz w:val="16"/>
                <w:szCs w:val="16"/>
                <w:lang w:eastAsia="pt-BR"/>
                <w14:ligatures w14:val="none"/>
              </w:rPr>
            </w:pPr>
            <w:r w:rsidRPr="003A1C35">
              <w:rPr>
                <w:rFonts w:ascii="Verdana" w:eastAsia="Times New Roman" w:hAnsi="Verdana"/>
                <w:color w:val="1F1F1F"/>
                <w:kern w:val="0"/>
                <w:sz w:val="16"/>
                <w:szCs w:val="16"/>
                <w:bdr w:val="none" w:sz="0" w:space="0" w:color="auto" w:frame="1"/>
                <w:lang w:eastAsia="pt-BR"/>
                <w14:ligatures w14:val="none"/>
              </w:rPr>
              <w:t>11 (44%)</w:t>
            </w:r>
          </w:p>
        </w:tc>
        <w:tc>
          <w:tcPr>
            <w:tcW w:w="2126" w:type="dxa"/>
            <w:tcBorders>
              <w:bottom w:val="single" w:sz="4" w:space="0" w:color="BFBFBF" w:themeColor="background1" w:themeShade="BF"/>
            </w:tcBorders>
            <w:hideMark/>
          </w:tcPr>
          <w:p w14:paraId="11289A55" w14:textId="77777777" w:rsidR="00B66C6A" w:rsidRPr="003A1C35" w:rsidRDefault="00B66C6A" w:rsidP="00B66C6A">
            <w:pPr>
              <w:spacing w:line="360" w:lineRule="auto"/>
              <w:jc w:val="both"/>
              <w:rPr>
                <w:rFonts w:ascii="Verdana" w:eastAsia="Times New Roman" w:hAnsi="Verdana"/>
                <w:color w:val="1F1F1F"/>
                <w:kern w:val="0"/>
                <w:sz w:val="16"/>
                <w:szCs w:val="16"/>
                <w:lang w:eastAsia="pt-BR"/>
                <w14:ligatures w14:val="none"/>
              </w:rPr>
            </w:pPr>
            <w:r w:rsidRPr="003A1C35">
              <w:rPr>
                <w:rFonts w:ascii="Verdana" w:eastAsia="Times New Roman" w:hAnsi="Verdana"/>
                <w:color w:val="1F1F1F"/>
                <w:kern w:val="0"/>
                <w:sz w:val="16"/>
                <w:szCs w:val="16"/>
                <w:bdr w:val="none" w:sz="0" w:space="0" w:color="auto" w:frame="1"/>
                <w:lang w:eastAsia="pt-BR"/>
                <w14:ligatures w14:val="none"/>
              </w:rPr>
              <w:t>9 (36%)</w:t>
            </w:r>
          </w:p>
        </w:tc>
        <w:tc>
          <w:tcPr>
            <w:tcW w:w="1558" w:type="dxa"/>
            <w:tcBorders>
              <w:top w:val="nil"/>
              <w:bottom w:val="single" w:sz="4" w:space="0" w:color="BFBFBF" w:themeColor="background1" w:themeShade="BF"/>
            </w:tcBorders>
          </w:tcPr>
          <w:p w14:paraId="5DB557B7" w14:textId="77777777" w:rsidR="00B66C6A" w:rsidRPr="003A1C35" w:rsidRDefault="00B66C6A" w:rsidP="00B66C6A">
            <w:pPr>
              <w:spacing w:line="360" w:lineRule="auto"/>
              <w:jc w:val="both"/>
              <w:rPr>
                <w:rFonts w:ascii="Verdana" w:eastAsia="Times New Roman" w:hAnsi="Verdana"/>
                <w:color w:val="1F1F1F"/>
                <w:kern w:val="0"/>
                <w:sz w:val="16"/>
                <w:szCs w:val="16"/>
                <w:bdr w:val="none" w:sz="0" w:space="0" w:color="auto" w:frame="1"/>
                <w:lang w:eastAsia="pt-BR"/>
                <w14:ligatures w14:val="none"/>
              </w:rPr>
            </w:pPr>
          </w:p>
        </w:tc>
      </w:tr>
      <w:tr w:rsidR="00B66C6A" w:rsidRPr="006564C2" w14:paraId="0A37FD34" w14:textId="77777777" w:rsidTr="00B66C6A">
        <w:tc>
          <w:tcPr>
            <w:tcW w:w="0" w:type="auto"/>
            <w:tcBorders>
              <w:top w:val="single" w:sz="4" w:space="0" w:color="BFBFBF" w:themeColor="background1" w:themeShade="BF"/>
              <w:bottom w:val="single" w:sz="4" w:space="0" w:color="BFBFBF" w:themeColor="background1" w:themeShade="BF"/>
            </w:tcBorders>
          </w:tcPr>
          <w:p w14:paraId="50B238D9" w14:textId="77777777" w:rsidR="00B66C6A" w:rsidRPr="003A1C35" w:rsidRDefault="00B66C6A" w:rsidP="00B66C6A">
            <w:pPr>
              <w:spacing w:line="360" w:lineRule="auto"/>
              <w:jc w:val="both"/>
              <w:rPr>
                <w:rFonts w:ascii="Verdana" w:eastAsia="Times New Roman" w:hAnsi="Verdana"/>
                <w:b/>
                <w:bCs/>
                <w:color w:val="1F1F1F"/>
                <w:sz w:val="16"/>
                <w:szCs w:val="16"/>
                <w:bdr w:val="none" w:sz="0" w:space="0" w:color="auto" w:frame="1"/>
                <w:lang w:eastAsia="pt-BR"/>
              </w:rPr>
            </w:pPr>
            <w:r w:rsidRPr="003A1C35">
              <w:rPr>
                <w:rFonts w:ascii="Verdana" w:eastAsia="Times New Roman" w:hAnsi="Verdana"/>
                <w:b/>
                <w:bCs/>
                <w:color w:val="1F1F1F"/>
                <w:sz w:val="16"/>
                <w:szCs w:val="16"/>
                <w:bdr w:val="none" w:sz="0" w:space="0" w:color="auto" w:frame="1"/>
                <w:lang w:eastAsia="pt-BR"/>
              </w:rPr>
              <w:t>Consumo de Álcool – n (%)</w:t>
            </w:r>
          </w:p>
        </w:tc>
        <w:tc>
          <w:tcPr>
            <w:tcW w:w="1965" w:type="dxa"/>
            <w:tcBorders>
              <w:top w:val="single" w:sz="4" w:space="0" w:color="BFBFBF" w:themeColor="background1" w:themeShade="BF"/>
              <w:bottom w:val="single" w:sz="4" w:space="0" w:color="BFBFBF" w:themeColor="background1" w:themeShade="BF"/>
            </w:tcBorders>
          </w:tcPr>
          <w:p w14:paraId="603BC295" w14:textId="77777777" w:rsidR="00B66C6A" w:rsidRPr="003A1C35" w:rsidRDefault="00B66C6A" w:rsidP="00B66C6A">
            <w:pPr>
              <w:spacing w:line="360" w:lineRule="auto"/>
              <w:jc w:val="both"/>
              <w:rPr>
                <w:rFonts w:ascii="Verdana" w:eastAsia="Times New Roman" w:hAnsi="Verdana"/>
                <w:color w:val="1F1F1F"/>
                <w:sz w:val="16"/>
                <w:szCs w:val="16"/>
                <w:bdr w:val="none" w:sz="0" w:space="0" w:color="auto" w:frame="1"/>
                <w:lang w:eastAsia="pt-BR"/>
              </w:rPr>
            </w:pPr>
          </w:p>
        </w:tc>
        <w:tc>
          <w:tcPr>
            <w:tcW w:w="2126" w:type="dxa"/>
            <w:tcBorders>
              <w:top w:val="single" w:sz="4" w:space="0" w:color="BFBFBF" w:themeColor="background1" w:themeShade="BF"/>
              <w:bottom w:val="single" w:sz="4" w:space="0" w:color="BFBFBF" w:themeColor="background1" w:themeShade="BF"/>
              <w:right w:val="single" w:sz="4" w:space="0" w:color="FFFFFF" w:themeColor="background1"/>
            </w:tcBorders>
          </w:tcPr>
          <w:p w14:paraId="6FA4C197" w14:textId="77777777" w:rsidR="00B66C6A" w:rsidRPr="003A1C35" w:rsidRDefault="00B66C6A" w:rsidP="00B66C6A">
            <w:pPr>
              <w:spacing w:line="360" w:lineRule="auto"/>
              <w:jc w:val="both"/>
              <w:rPr>
                <w:rFonts w:ascii="Verdana" w:eastAsia="Times New Roman" w:hAnsi="Verdana"/>
                <w:color w:val="1F1F1F"/>
                <w:sz w:val="16"/>
                <w:szCs w:val="16"/>
                <w:bdr w:val="none" w:sz="0" w:space="0" w:color="auto" w:frame="1"/>
                <w:lang w:eastAsia="pt-BR"/>
              </w:rPr>
            </w:pPr>
          </w:p>
        </w:tc>
        <w:tc>
          <w:tcPr>
            <w:tcW w:w="1558" w:type="dxa"/>
            <w:tcBorders>
              <w:top w:val="single" w:sz="4" w:space="0" w:color="BFBFBF" w:themeColor="background1" w:themeShade="BF"/>
              <w:left w:val="single" w:sz="4" w:space="0" w:color="FFFFFF" w:themeColor="background1"/>
              <w:bottom w:val="nil"/>
            </w:tcBorders>
          </w:tcPr>
          <w:p w14:paraId="1EA3BA8A" w14:textId="77777777" w:rsidR="00B66C6A" w:rsidRPr="003A1C35" w:rsidRDefault="00B66C6A" w:rsidP="00B66C6A">
            <w:pPr>
              <w:spacing w:line="360" w:lineRule="auto"/>
              <w:jc w:val="both"/>
              <w:rPr>
                <w:rFonts w:ascii="Verdana" w:eastAsia="Times New Roman" w:hAnsi="Verdana"/>
                <w:color w:val="1F1F1F"/>
                <w:sz w:val="16"/>
                <w:szCs w:val="16"/>
                <w:bdr w:val="none" w:sz="0" w:space="0" w:color="auto" w:frame="1"/>
                <w:lang w:eastAsia="pt-BR"/>
              </w:rPr>
            </w:pPr>
          </w:p>
        </w:tc>
      </w:tr>
      <w:tr w:rsidR="00B66C6A" w:rsidRPr="006564C2" w14:paraId="4D388086" w14:textId="77777777" w:rsidTr="00B66C6A">
        <w:tc>
          <w:tcPr>
            <w:tcW w:w="0" w:type="auto"/>
            <w:tcBorders>
              <w:top w:val="single" w:sz="4" w:space="0" w:color="BFBFBF" w:themeColor="background1" w:themeShade="BF"/>
            </w:tcBorders>
          </w:tcPr>
          <w:p w14:paraId="20F968CB" w14:textId="77777777" w:rsidR="00B66C6A" w:rsidRPr="003A1C35" w:rsidRDefault="00B66C6A" w:rsidP="00B66C6A">
            <w:pPr>
              <w:spacing w:line="360" w:lineRule="auto"/>
              <w:jc w:val="both"/>
              <w:rPr>
                <w:rFonts w:ascii="Verdana" w:eastAsia="Times New Roman" w:hAnsi="Verdana"/>
                <w:color w:val="1F1F1F"/>
                <w:sz w:val="16"/>
                <w:szCs w:val="16"/>
                <w:bdr w:val="none" w:sz="0" w:space="0" w:color="auto" w:frame="1"/>
                <w:lang w:eastAsia="pt-BR"/>
              </w:rPr>
            </w:pPr>
            <w:r w:rsidRPr="003A1C35">
              <w:rPr>
                <w:rFonts w:ascii="Verdana" w:eastAsia="Times New Roman" w:hAnsi="Verdana"/>
                <w:b/>
                <w:bCs/>
                <w:color w:val="1F1F1F"/>
                <w:sz w:val="16"/>
                <w:szCs w:val="16"/>
                <w:bdr w:val="none" w:sz="0" w:space="0" w:color="auto" w:frame="1"/>
                <w:lang w:eastAsia="pt-BR"/>
              </w:rPr>
              <w:t xml:space="preserve">   </w:t>
            </w:r>
            <w:r w:rsidRPr="003A1C35">
              <w:rPr>
                <w:rFonts w:ascii="Verdana" w:eastAsia="Times New Roman" w:hAnsi="Verdana"/>
                <w:color w:val="1F1F1F"/>
                <w:sz w:val="16"/>
                <w:szCs w:val="16"/>
                <w:bdr w:val="none" w:sz="0" w:space="0" w:color="auto" w:frame="1"/>
                <w:lang w:eastAsia="pt-BR"/>
              </w:rPr>
              <w:t>Sim</w:t>
            </w:r>
          </w:p>
        </w:tc>
        <w:tc>
          <w:tcPr>
            <w:tcW w:w="1965" w:type="dxa"/>
            <w:tcBorders>
              <w:top w:val="single" w:sz="4" w:space="0" w:color="BFBFBF" w:themeColor="background1" w:themeShade="BF"/>
            </w:tcBorders>
          </w:tcPr>
          <w:p w14:paraId="1B35F05E" w14:textId="77777777" w:rsidR="00B66C6A" w:rsidRPr="003A1C35" w:rsidRDefault="00B66C6A" w:rsidP="00B66C6A">
            <w:pPr>
              <w:spacing w:line="360" w:lineRule="auto"/>
              <w:jc w:val="both"/>
              <w:rPr>
                <w:rFonts w:ascii="Verdana" w:eastAsia="Times New Roman" w:hAnsi="Verdana"/>
                <w:color w:val="1F1F1F"/>
                <w:sz w:val="16"/>
                <w:szCs w:val="16"/>
                <w:bdr w:val="none" w:sz="0" w:space="0" w:color="auto" w:frame="1"/>
                <w:lang w:eastAsia="pt-BR"/>
              </w:rPr>
            </w:pPr>
            <w:r w:rsidRPr="003A1C35">
              <w:rPr>
                <w:rFonts w:ascii="Verdana" w:eastAsia="Times New Roman" w:hAnsi="Verdana"/>
                <w:color w:val="1F1F1F"/>
                <w:sz w:val="16"/>
                <w:szCs w:val="16"/>
                <w:bdr w:val="none" w:sz="0" w:space="0" w:color="auto" w:frame="1"/>
                <w:lang w:eastAsia="pt-BR"/>
              </w:rPr>
              <w:t>20 (80%)</w:t>
            </w:r>
          </w:p>
        </w:tc>
        <w:tc>
          <w:tcPr>
            <w:tcW w:w="2126" w:type="dxa"/>
            <w:tcBorders>
              <w:top w:val="single" w:sz="4" w:space="0" w:color="BFBFBF" w:themeColor="background1" w:themeShade="BF"/>
            </w:tcBorders>
          </w:tcPr>
          <w:p w14:paraId="7F52F799" w14:textId="77777777" w:rsidR="00B66C6A" w:rsidRPr="003A1C35" w:rsidRDefault="00B66C6A" w:rsidP="00B66C6A">
            <w:pPr>
              <w:spacing w:line="360" w:lineRule="auto"/>
              <w:jc w:val="both"/>
              <w:rPr>
                <w:rFonts w:ascii="Verdana" w:eastAsia="Times New Roman" w:hAnsi="Verdana"/>
                <w:color w:val="1F1F1F"/>
                <w:sz w:val="16"/>
                <w:szCs w:val="16"/>
                <w:bdr w:val="none" w:sz="0" w:space="0" w:color="auto" w:frame="1"/>
                <w:lang w:eastAsia="pt-BR"/>
              </w:rPr>
            </w:pPr>
            <w:r w:rsidRPr="003A1C35">
              <w:rPr>
                <w:rFonts w:ascii="Verdana" w:eastAsia="Times New Roman" w:hAnsi="Verdana"/>
                <w:color w:val="1F1F1F"/>
                <w:sz w:val="16"/>
                <w:szCs w:val="16"/>
                <w:bdr w:val="none" w:sz="0" w:space="0" w:color="auto" w:frame="1"/>
                <w:lang w:eastAsia="pt-BR"/>
              </w:rPr>
              <w:t>9 (36%)</w:t>
            </w:r>
          </w:p>
        </w:tc>
        <w:tc>
          <w:tcPr>
            <w:tcW w:w="1558" w:type="dxa"/>
            <w:tcBorders>
              <w:top w:val="single" w:sz="4" w:space="0" w:color="BFBFBF" w:themeColor="background1" w:themeShade="BF"/>
              <w:bottom w:val="nil"/>
            </w:tcBorders>
          </w:tcPr>
          <w:p w14:paraId="2CF1A44A" w14:textId="77777777" w:rsidR="00B66C6A" w:rsidRPr="003A1C35" w:rsidRDefault="00B66C6A" w:rsidP="00B66C6A">
            <w:pPr>
              <w:spacing w:line="360" w:lineRule="auto"/>
              <w:jc w:val="both"/>
              <w:rPr>
                <w:rFonts w:ascii="Verdana" w:eastAsia="Times New Roman" w:hAnsi="Verdana"/>
                <w:b/>
                <w:bCs/>
                <w:color w:val="1F1F1F"/>
                <w:sz w:val="16"/>
                <w:szCs w:val="16"/>
                <w:bdr w:val="none" w:sz="0" w:space="0" w:color="auto" w:frame="1"/>
                <w:lang w:eastAsia="pt-BR"/>
              </w:rPr>
            </w:pPr>
            <w:r w:rsidRPr="003A1C35">
              <w:rPr>
                <w:rFonts w:ascii="Verdana" w:eastAsia="Times New Roman" w:hAnsi="Verdana"/>
                <w:b/>
                <w:bCs/>
                <w:color w:val="1F1F1F"/>
                <w:sz w:val="16"/>
                <w:szCs w:val="16"/>
                <w:bdr w:val="none" w:sz="0" w:space="0" w:color="auto" w:frame="1"/>
                <w:lang w:eastAsia="pt-BR"/>
              </w:rPr>
              <w:t>0,02</w:t>
            </w:r>
          </w:p>
        </w:tc>
      </w:tr>
      <w:tr w:rsidR="00B66C6A" w:rsidRPr="006564C2" w14:paraId="34860D84" w14:textId="77777777" w:rsidTr="00B66C6A">
        <w:tc>
          <w:tcPr>
            <w:tcW w:w="0" w:type="auto"/>
            <w:tcBorders>
              <w:bottom w:val="single" w:sz="4" w:space="0" w:color="BFBFBF" w:themeColor="background1" w:themeShade="BF"/>
            </w:tcBorders>
          </w:tcPr>
          <w:p w14:paraId="0BA78620" w14:textId="77777777" w:rsidR="00B66C6A" w:rsidRPr="003A1C35" w:rsidRDefault="00B66C6A" w:rsidP="00B66C6A">
            <w:pPr>
              <w:spacing w:line="360" w:lineRule="auto"/>
              <w:jc w:val="both"/>
              <w:rPr>
                <w:rFonts w:ascii="Verdana" w:eastAsia="Times New Roman" w:hAnsi="Verdana"/>
                <w:color w:val="1F1F1F"/>
                <w:sz w:val="16"/>
                <w:szCs w:val="16"/>
                <w:bdr w:val="none" w:sz="0" w:space="0" w:color="auto" w:frame="1"/>
                <w:lang w:eastAsia="pt-BR"/>
              </w:rPr>
            </w:pPr>
            <w:r w:rsidRPr="003A1C35">
              <w:rPr>
                <w:rFonts w:ascii="Verdana" w:eastAsia="Times New Roman" w:hAnsi="Verdana"/>
                <w:b/>
                <w:bCs/>
                <w:color w:val="1F1F1F"/>
                <w:sz w:val="16"/>
                <w:szCs w:val="16"/>
                <w:bdr w:val="none" w:sz="0" w:space="0" w:color="auto" w:frame="1"/>
                <w:lang w:eastAsia="pt-BR"/>
              </w:rPr>
              <w:t xml:space="preserve">   </w:t>
            </w:r>
            <w:r w:rsidRPr="003A1C35">
              <w:rPr>
                <w:rFonts w:ascii="Verdana" w:eastAsia="Times New Roman" w:hAnsi="Verdana"/>
                <w:color w:val="1F1F1F"/>
                <w:sz w:val="16"/>
                <w:szCs w:val="16"/>
                <w:bdr w:val="none" w:sz="0" w:space="0" w:color="auto" w:frame="1"/>
                <w:lang w:eastAsia="pt-BR"/>
              </w:rPr>
              <w:t>Não</w:t>
            </w:r>
          </w:p>
        </w:tc>
        <w:tc>
          <w:tcPr>
            <w:tcW w:w="1965" w:type="dxa"/>
            <w:tcBorders>
              <w:bottom w:val="single" w:sz="4" w:space="0" w:color="BFBFBF" w:themeColor="background1" w:themeShade="BF"/>
            </w:tcBorders>
          </w:tcPr>
          <w:p w14:paraId="34D12D40" w14:textId="77777777" w:rsidR="00B66C6A" w:rsidRPr="003A1C35" w:rsidRDefault="00B66C6A" w:rsidP="00B66C6A">
            <w:pPr>
              <w:spacing w:line="360" w:lineRule="auto"/>
              <w:jc w:val="both"/>
              <w:rPr>
                <w:rFonts w:ascii="Verdana" w:eastAsia="Times New Roman" w:hAnsi="Verdana"/>
                <w:color w:val="1F1F1F"/>
                <w:sz w:val="16"/>
                <w:szCs w:val="16"/>
                <w:bdr w:val="none" w:sz="0" w:space="0" w:color="auto" w:frame="1"/>
                <w:lang w:eastAsia="pt-BR"/>
              </w:rPr>
            </w:pPr>
            <w:r w:rsidRPr="003A1C35">
              <w:rPr>
                <w:rFonts w:ascii="Verdana" w:eastAsia="Times New Roman" w:hAnsi="Verdana"/>
                <w:color w:val="1F1F1F"/>
                <w:sz w:val="16"/>
                <w:szCs w:val="16"/>
                <w:bdr w:val="none" w:sz="0" w:space="0" w:color="auto" w:frame="1"/>
                <w:lang w:eastAsia="pt-BR"/>
              </w:rPr>
              <w:t>5 (20%)</w:t>
            </w:r>
          </w:p>
        </w:tc>
        <w:tc>
          <w:tcPr>
            <w:tcW w:w="2126" w:type="dxa"/>
            <w:tcBorders>
              <w:bottom w:val="single" w:sz="4" w:space="0" w:color="BFBFBF" w:themeColor="background1" w:themeShade="BF"/>
            </w:tcBorders>
          </w:tcPr>
          <w:p w14:paraId="57C1CFDB" w14:textId="77777777" w:rsidR="00B66C6A" w:rsidRPr="003A1C35" w:rsidRDefault="00B66C6A" w:rsidP="00B66C6A">
            <w:pPr>
              <w:spacing w:line="360" w:lineRule="auto"/>
              <w:jc w:val="both"/>
              <w:rPr>
                <w:rFonts w:ascii="Verdana" w:eastAsia="Times New Roman" w:hAnsi="Verdana"/>
                <w:color w:val="1F1F1F"/>
                <w:sz w:val="16"/>
                <w:szCs w:val="16"/>
                <w:bdr w:val="none" w:sz="0" w:space="0" w:color="auto" w:frame="1"/>
                <w:lang w:eastAsia="pt-BR"/>
              </w:rPr>
            </w:pPr>
            <w:r w:rsidRPr="003A1C35">
              <w:rPr>
                <w:rFonts w:ascii="Verdana" w:eastAsia="Times New Roman" w:hAnsi="Verdana"/>
                <w:color w:val="1F1F1F"/>
                <w:sz w:val="16"/>
                <w:szCs w:val="16"/>
                <w:bdr w:val="none" w:sz="0" w:space="0" w:color="auto" w:frame="1"/>
                <w:lang w:eastAsia="pt-BR"/>
              </w:rPr>
              <w:t>16 (64%)</w:t>
            </w:r>
          </w:p>
        </w:tc>
        <w:tc>
          <w:tcPr>
            <w:tcW w:w="1558" w:type="dxa"/>
            <w:tcBorders>
              <w:top w:val="nil"/>
              <w:bottom w:val="single" w:sz="4" w:space="0" w:color="BFBFBF" w:themeColor="background1" w:themeShade="BF"/>
            </w:tcBorders>
          </w:tcPr>
          <w:p w14:paraId="414FFC12" w14:textId="77777777" w:rsidR="00B66C6A" w:rsidRPr="003A1C35" w:rsidRDefault="00B66C6A" w:rsidP="00B66C6A">
            <w:pPr>
              <w:spacing w:line="360" w:lineRule="auto"/>
              <w:jc w:val="both"/>
              <w:rPr>
                <w:rFonts w:ascii="Verdana" w:eastAsia="Times New Roman" w:hAnsi="Verdana"/>
                <w:color w:val="1F1F1F"/>
                <w:sz w:val="16"/>
                <w:szCs w:val="16"/>
                <w:bdr w:val="none" w:sz="0" w:space="0" w:color="auto" w:frame="1"/>
                <w:lang w:eastAsia="pt-BR"/>
              </w:rPr>
            </w:pPr>
          </w:p>
        </w:tc>
      </w:tr>
      <w:tr w:rsidR="00B66C6A" w:rsidRPr="006564C2" w14:paraId="2869DD60" w14:textId="77777777" w:rsidTr="00B66C6A">
        <w:tc>
          <w:tcPr>
            <w:tcW w:w="0" w:type="auto"/>
            <w:tcBorders>
              <w:top w:val="single" w:sz="4" w:space="0" w:color="BFBFBF" w:themeColor="background1" w:themeShade="BF"/>
              <w:bottom w:val="single" w:sz="4" w:space="0" w:color="BFBFBF" w:themeColor="background1" w:themeShade="BF"/>
            </w:tcBorders>
          </w:tcPr>
          <w:p w14:paraId="15C145AA" w14:textId="77777777" w:rsidR="00B66C6A" w:rsidRPr="003A1C35" w:rsidRDefault="00B66C6A" w:rsidP="00B66C6A">
            <w:pPr>
              <w:spacing w:line="360" w:lineRule="auto"/>
              <w:jc w:val="both"/>
              <w:rPr>
                <w:rFonts w:ascii="Verdana" w:eastAsia="Times New Roman" w:hAnsi="Verdana"/>
                <w:b/>
                <w:bCs/>
                <w:color w:val="1F1F1F"/>
                <w:sz w:val="16"/>
                <w:szCs w:val="16"/>
                <w:bdr w:val="none" w:sz="0" w:space="0" w:color="auto" w:frame="1"/>
                <w:lang w:eastAsia="pt-BR"/>
              </w:rPr>
            </w:pPr>
            <w:r w:rsidRPr="003A1C35">
              <w:rPr>
                <w:rFonts w:ascii="Verdana" w:eastAsia="Times New Roman" w:hAnsi="Verdana"/>
                <w:b/>
                <w:bCs/>
                <w:color w:val="1F1F1F"/>
                <w:sz w:val="16"/>
                <w:szCs w:val="16"/>
                <w:bdr w:val="none" w:sz="0" w:space="0" w:color="auto" w:frame="1"/>
                <w:lang w:eastAsia="pt-BR"/>
              </w:rPr>
              <w:t>Consumo de Bebidas Energéticas – n (%)</w:t>
            </w:r>
          </w:p>
        </w:tc>
        <w:tc>
          <w:tcPr>
            <w:tcW w:w="1965" w:type="dxa"/>
            <w:tcBorders>
              <w:top w:val="single" w:sz="4" w:space="0" w:color="BFBFBF" w:themeColor="background1" w:themeShade="BF"/>
              <w:bottom w:val="single" w:sz="4" w:space="0" w:color="BFBFBF" w:themeColor="background1" w:themeShade="BF"/>
            </w:tcBorders>
          </w:tcPr>
          <w:p w14:paraId="329A53E4" w14:textId="77777777" w:rsidR="00B66C6A" w:rsidRPr="003A1C35" w:rsidRDefault="00B66C6A" w:rsidP="00B66C6A">
            <w:pPr>
              <w:spacing w:line="360" w:lineRule="auto"/>
              <w:jc w:val="both"/>
              <w:rPr>
                <w:rFonts w:ascii="Verdana" w:eastAsia="Times New Roman" w:hAnsi="Verdana"/>
                <w:color w:val="1F1F1F"/>
                <w:sz w:val="16"/>
                <w:szCs w:val="16"/>
                <w:bdr w:val="none" w:sz="0" w:space="0" w:color="auto" w:frame="1"/>
                <w:lang w:eastAsia="pt-BR"/>
              </w:rPr>
            </w:pPr>
          </w:p>
        </w:tc>
        <w:tc>
          <w:tcPr>
            <w:tcW w:w="2126" w:type="dxa"/>
            <w:tcBorders>
              <w:top w:val="single" w:sz="4" w:space="0" w:color="BFBFBF" w:themeColor="background1" w:themeShade="BF"/>
              <w:bottom w:val="single" w:sz="4" w:space="0" w:color="BFBFBF" w:themeColor="background1" w:themeShade="BF"/>
            </w:tcBorders>
          </w:tcPr>
          <w:p w14:paraId="65911017" w14:textId="77777777" w:rsidR="00B66C6A" w:rsidRPr="003A1C35" w:rsidRDefault="00B66C6A" w:rsidP="00B66C6A">
            <w:pPr>
              <w:spacing w:line="360" w:lineRule="auto"/>
              <w:jc w:val="both"/>
              <w:rPr>
                <w:rFonts w:ascii="Verdana" w:eastAsia="Times New Roman" w:hAnsi="Verdana"/>
                <w:color w:val="1F1F1F"/>
                <w:sz w:val="16"/>
                <w:szCs w:val="16"/>
                <w:bdr w:val="none" w:sz="0" w:space="0" w:color="auto" w:frame="1"/>
                <w:lang w:eastAsia="pt-BR"/>
              </w:rPr>
            </w:pPr>
          </w:p>
        </w:tc>
        <w:tc>
          <w:tcPr>
            <w:tcW w:w="1558" w:type="dxa"/>
            <w:tcBorders>
              <w:top w:val="single" w:sz="4" w:space="0" w:color="BFBFBF" w:themeColor="background1" w:themeShade="BF"/>
              <w:bottom w:val="single" w:sz="4" w:space="0" w:color="BFBFBF" w:themeColor="background1" w:themeShade="BF"/>
            </w:tcBorders>
          </w:tcPr>
          <w:p w14:paraId="09234063" w14:textId="77777777" w:rsidR="00B66C6A" w:rsidRPr="003A1C35" w:rsidRDefault="00B66C6A" w:rsidP="00B66C6A">
            <w:pPr>
              <w:spacing w:line="360" w:lineRule="auto"/>
              <w:jc w:val="both"/>
              <w:rPr>
                <w:rFonts w:ascii="Verdana" w:eastAsia="Times New Roman" w:hAnsi="Verdana"/>
                <w:color w:val="1F1F1F"/>
                <w:sz w:val="16"/>
                <w:szCs w:val="16"/>
                <w:bdr w:val="none" w:sz="0" w:space="0" w:color="auto" w:frame="1"/>
                <w:lang w:eastAsia="pt-BR"/>
              </w:rPr>
            </w:pPr>
          </w:p>
        </w:tc>
      </w:tr>
      <w:tr w:rsidR="00B66C6A" w:rsidRPr="006564C2" w14:paraId="4F71DAE6" w14:textId="77777777" w:rsidTr="00B66C6A">
        <w:tc>
          <w:tcPr>
            <w:tcW w:w="0" w:type="auto"/>
            <w:tcBorders>
              <w:top w:val="single" w:sz="4" w:space="0" w:color="BFBFBF" w:themeColor="background1" w:themeShade="BF"/>
              <w:bottom w:val="single" w:sz="4" w:space="0" w:color="BFBFBF" w:themeColor="background1" w:themeShade="BF"/>
            </w:tcBorders>
          </w:tcPr>
          <w:p w14:paraId="005E6353" w14:textId="77777777" w:rsidR="00B66C6A" w:rsidRPr="003A1C35" w:rsidRDefault="00B66C6A" w:rsidP="00B66C6A">
            <w:pPr>
              <w:spacing w:line="360" w:lineRule="auto"/>
              <w:jc w:val="both"/>
              <w:rPr>
                <w:rFonts w:ascii="Verdana" w:eastAsia="Times New Roman" w:hAnsi="Verdana"/>
                <w:b/>
                <w:bCs/>
                <w:color w:val="1F1F1F"/>
                <w:sz w:val="16"/>
                <w:szCs w:val="16"/>
                <w:bdr w:val="none" w:sz="0" w:space="0" w:color="auto" w:frame="1"/>
                <w:lang w:eastAsia="pt-BR"/>
              </w:rPr>
            </w:pPr>
            <w:r w:rsidRPr="003A1C35">
              <w:rPr>
                <w:rFonts w:ascii="Verdana" w:eastAsia="Times New Roman" w:hAnsi="Verdana"/>
                <w:b/>
                <w:bCs/>
                <w:color w:val="1F1F1F"/>
                <w:sz w:val="16"/>
                <w:szCs w:val="16"/>
                <w:bdr w:val="none" w:sz="0" w:space="0" w:color="auto" w:frame="1"/>
                <w:lang w:eastAsia="pt-BR"/>
              </w:rPr>
              <w:t xml:space="preserve">   Café</w:t>
            </w:r>
          </w:p>
        </w:tc>
        <w:tc>
          <w:tcPr>
            <w:tcW w:w="1965" w:type="dxa"/>
            <w:tcBorders>
              <w:top w:val="single" w:sz="4" w:space="0" w:color="BFBFBF" w:themeColor="background1" w:themeShade="BF"/>
              <w:bottom w:val="single" w:sz="4" w:space="0" w:color="BFBFBF" w:themeColor="background1" w:themeShade="BF"/>
            </w:tcBorders>
          </w:tcPr>
          <w:p w14:paraId="40152A83" w14:textId="77777777" w:rsidR="00B66C6A" w:rsidRPr="003A1C35" w:rsidRDefault="00B66C6A" w:rsidP="00B66C6A">
            <w:pPr>
              <w:spacing w:line="360" w:lineRule="auto"/>
              <w:jc w:val="both"/>
              <w:rPr>
                <w:rFonts w:ascii="Verdana" w:eastAsia="Times New Roman" w:hAnsi="Verdana"/>
                <w:color w:val="1F1F1F"/>
                <w:sz w:val="16"/>
                <w:szCs w:val="16"/>
                <w:bdr w:val="none" w:sz="0" w:space="0" w:color="auto" w:frame="1"/>
                <w:lang w:eastAsia="pt-BR"/>
              </w:rPr>
            </w:pPr>
          </w:p>
        </w:tc>
        <w:tc>
          <w:tcPr>
            <w:tcW w:w="2126" w:type="dxa"/>
            <w:tcBorders>
              <w:top w:val="single" w:sz="4" w:space="0" w:color="BFBFBF" w:themeColor="background1" w:themeShade="BF"/>
              <w:bottom w:val="single" w:sz="4" w:space="0" w:color="BFBFBF" w:themeColor="background1" w:themeShade="BF"/>
            </w:tcBorders>
          </w:tcPr>
          <w:p w14:paraId="070CC8C0" w14:textId="77777777" w:rsidR="00B66C6A" w:rsidRPr="003A1C35" w:rsidRDefault="00B66C6A" w:rsidP="00B66C6A">
            <w:pPr>
              <w:spacing w:line="360" w:lineRule="auto"/>
              <w:jc w:val="both"/>
              <w:rPr>
                <w:rFonts w:ascii="Verdana" w:eastAsia="Times New Roman" w:hAnsi="Verdana"/>
                <w:color w:val="1F1F1F"/>
                <w:sz w:val="16"/>
                <w:szCs w:val="16"/>
                <w:bdr w:val="none" w:sz="0" w:space="0" w:color="auto" w:frame="1"/>
                <w:lang w:eastAsia="pt-BR"/>
              </w:rPr>
            </w:pPr>
          </w:p>
        </w:tc>
        <w:tc>
          <w:tcPr>
            <w:tcW w:w="1558" w:type="dxa"/>
            <w:tcBorders>
              <w:top w:val="single" w:sz="4" w:space="0" w:color="BFBFBF" w:themeColor="background1" w:themeShade="BF"/>
              <w:bottom w:val="single" w:sz="4" w:space="0" w:color="BFBFBF" w:themeColor="background1" w:themeShade="BF"/>
            </w:tcBorders>
          </w:tcPr>
          <w:p w14:paraId="107E117E" w14:textId="77777777" w:rsidR="00B66C6A" w:rsidRPr="003A1C35" w:rsidRDefault="00B66C6A" w:rsidP="00B66C6A">
            <w:pPr>
              <w:spacing w:line="360" w:lineRule="auto"/>
              <w:jc w:val="both"/>
              <w:rPr>
                <w:rFonts w:ascii="Verdana" w:eastAsia="Times New Roman" w:hAnsi="Verdana"/>
                <w:color w:val="1F1F1F"/>
                <w:sz w:val="16"/>
                <w:szCs w:val="16"/>
                <w:bdr w:val="none" w:sz="0" w:space="0" w:color="auto" w:frame="1"/>
                <w:lang w:eastAsia="pt-BR"/>
              </w:rPr>
            </w:pPr>
          </w:p>
        </w:tc>
      </w:tr>
      <w:tr w:rsidR="00B66C6A" w:rsidRPr="006564C2" w14:paraId="473FC679" w14:textId="77777777" w:rsidTr="00B66C6A">
        <w:tc>
          <w:tcPr>
            <w:tcW w:w="0" w:type="auto"/>
            <w:tcBorders>
              <w:top w:val="single" w:sz="4" w:space="0" w:color="BFBFBF" w:themeColor="background1" w:themeShade="BF"/>
            </w:tcBorders>
          </w:tcPr>
          <w:p w14:paraId="5DE7985F" w14:textId="77777777" w:rsidR="00B66C6A" w:rsidRPr="003A1C35" w:rsidRDefault="00B66C6A" w:rsidP="00B66C6A">
            <w:pPr>
              <w:spacing w:line="360" w:lineRule="auto"/>
              <w:jc w:val="both"/>
              <w:rPr>
                <w:rFonts w:ascii="Verdana" w:eastAsia="Times New Roman" w:hAnsi="Verdana"/>
                <w:b/>
                <w:bCs/>
                <w:color w:val="1F1F1F"/>
                <w:sz w:val="16"/>
                <w:szCs w:val="16"/>
                <w:bdr w:val="none" w:sz="0" w:space="0" w:color="auto" w:frame="1"/>
                <w:lang w:eastAsia="pt-BR"/>
              </w:rPr>
            </w:pPr>
            <w:r w:rsidRPr="003A1C35">
              <w:rPr>
                <w:rFonts w:ascii="Verdana" w:eastAsia="Times New Roman" w:hAnsi="Verdana"/>
                <w:color w:val="1F1F1F"/>
                <w:sz w:val="16"/>
                <w:szCs w:val="16"/>
                <w:bdr w:val="none" w:sz="0" w:space="0" w:color="auto" w:frame="1"/>
                <w:lang w:eastAsia="pt-BR"/>
              </w:rPr>
              <w:t xml:space="preserve">     Sim</w:t>
            </w:r>
          </w:p>
        </w:tc>
        <w:tc>
          <w:tcPr>
            <w:tcW w:w="1965" w:type="dxa"/>
            <w:tcBorders>
              <w:top w:val="single" w:sz="4" w:space="0" w:color="BFBFBF" w:themeColor="background1" w:themeShade="BF"/>
            </w:tcBorders>
          </w:tcPr>
          <w:p w14:paraId="18CD6728" w14:textId="77777777" w:rsidR="00B66C6A" w:rsidRPr="003A1C35" w:rsidRDefault="00B66C6A" w:rsidP="00B66C6A">
            <w:pPr>
              <w:spacing w:line="360" w:lineRule="auto"/>
              <w:jc w:val="both"/>
              <w:rPr>
                <w:rFonts w:ascii="Verdana" w:eastAsia="Times New Roman" w:hAnsi="Verdana"/>
                <w:color w:val="1F1F1F"/>
                <w:sz w:val="16"/>
                <w:szCs w:val="16"/>
                <w:bdr w:val="none" w:sz="0" w:space="0" w:color="auto" w:frame="1"/>
                <w:lang w:eastAsia="pt-BR"/>
              </w:rPr>
            </w:pPr>
            <w:r w:rsidRPr="003A1C35">
              <w:rPr>
                <w:rFonts w:ascii="Verdana" w:eastAsia="Times New Roman" w:hAnsi="Verdana"/>
                <w:color w:val="1F1F1F"/>
                <w:sz w:val="16"/>
                <w:szCs w:val="16"/>
                <w:bdr w:val="none" w:sz="0" w:space="0" w:color="auto" w:frame="1"/>
                <w:lang w:eastAsia="pt-BR"/>
              </w:rPr>
              <w:t>3 (12%)</w:t>
            </w:r>
          </w:p>
        </w:tc>
        <w:tc>
          <w:tcPr>
            <w:tcW w:w="2126" w:type="dxa"/>
            <w:tcBorders>
              <w:top w:val="single" w:sz="4" w:space="0" w:color="BFBFBF" w:themeColor="background1" w:themeShade="BF"/>
            </w:tcBorders>
          </w:tcPr>
          <w:p w14:paraId="1AFB1990" w14:textId="77777777" w:rsidR="00B66C6A" w:rsidRPr="003A1C35" w:rsidRDefault="00B66C6A" w:rsidP="00B66C6A">
            <w:pPr>
              <w:spacing w:line="360" w:lineRule="auto"/>
              <w:jc w:val="both"/>
              <w:rPr>
                <w:rFonts w:ascii="Verdana" w:eastAsia="Times New Roman" w:hAnsi="Verdana"/>
                <w:color w:val="1F1F1F"/>
                <w:sz w:val="16"/>
                <w:szCs w:val="16"/>
                <w:bdr w:val="none" w:sz="0" w:space="0" w:color="auto" w:frame="1"/>
                <w:lang w:eastAsia="pt-BR"/>
              </w:rPr>
            </w:pPr>
            <w:r w:rsidRPr="003A1C35">
              <w:rPr>
                <w:rFonts w:ascii="Verdana" w:eastAsia="Times New Roman" w:hAnsi="Verdana"/>
                <w:color w:val="1F1F1F"/>
                <w:sz w:val="16"/>
                <w:szCs w:val="16"/>
                <w:bdr w:val="none" w:sz="0" w:space="0" w:color="auto" w:frame="1"/>
                <w:lang w:eastAsia="pt-BR"/>
              </w:rPr>
              <w:t>8 (32%)</w:t>
            </w:r>
          </w:p>
        </w:tc>
        <w:tc>
          <w:tcPr>
            <w:tcW w:w="1558" w:type="dxa"/>
            <w:tcBorders>
              <w:top w:val="single" w:sz="4" w:space="0" w:color="BFBFBF" w:themeColor="background1" w:themeShade="BF"/>
              <w:bottom w:val="single" w:sz="4" w:space="0" w:color="FFFFFF" w:themeColor="background1"/>
            </w:tcBorders>
          </w:tcPr>
          <w:p w14:paraId="2E106D59" w14:textId="77777777" w:rsidR="00B66C6A" w:rsidRPr="003A1C35" w:rsidRDefault="00B66C6A" w:rsidP="00B66C6A">
            <w:pPr>
              <w:spacing w:line="360" w:lineRule="auto"/>
              <w:jc w:val="both"/>
              <w:rPr>
                <w:rFonts w:ascii="Verdana" w:eastAsia="Times New Roman" w:hAnsi="Verdana"/>
                <w:color w:val="1F1F1F"/>
                <w:sz w:val="16"/>
                <w:szCs w:val="16"/>
                <w:bdr w:val="none" w:sz="0" w:space="0" w:color="auto" w:frame="1"/>
                <w:lang w:eastAsia="pt-BR"/>
              </w:rPr>
            </w:pPr>
            <w:r w:rsidRPr="003A1C35">
              <w:rPr>
                <w:rFonts w:ascii="Verdana" w:eastAsia="Times New Roman" w:hAnsi="Verdana"/>
                <w:color w:val="1F1F1F"/>
                <w:sz w:val="16"/>
                <w:szCs w:val="16"/>
                <w:bdr w:val="none" w:sz="0" w:space="0" w:color="auto" w:frame="1"/>
                <w:lang w:eastAsia="pt-BR"/>
              </w:rPr>
              <w:t>0,68</w:t>
            </w:r>
          </w:p>
        </w:tc>
      </w:tr>
      <w:tr w:rsidR="00B66C6A" w:rsidRPr="006564C2" w14:paraId="52F283FF" w14:textId="77777777" w:rsidTr="00B66C6A">
        <w:tc>
          <w:tcPr>
            <w:tcW w:w="0" w:type="auto"/>
            <w:tcBorders>
              <w:bottom w:val="single" w:sz="4" w:space="0" w:color="BFBFBF" w:themeColor="background1" w:themeShade="BF"/>
            </w:tcBorders>
          </w:tcPr>
          <w:p w14:paraId="74ADF34F" w14:textId="77777777" w:rsidR="00B66C6A" w:rsidRPr="003A1C35" w:rsidRDefault="00B66C6A" w:rsidP="00B66C6A">
            <w:pPr>
              <w:spacing w:line="360" w:lineRule="auto"/>
              <w:jc w:val="both"/>
              <w:rPr>
                <w:rFonts w:ascii="Verdana" w:eastAsia="Times New Roman" w:hAnsi="Verdana"/>
                <w:b/>
                <w:bCs/>
                <w:color w:val="1F1F1F"/>
                <w:sz w:val="16"/>
                <w:szCs w:val="16"/>
                <w:bdr w:val="none" w:sz="0" w:space="0" w:color="auto" w:frame="1"/>
                <w:lang w:eastAsia="pt-BR"/>
              </w:rPr>
            </w:pPr>
            <w:r w:rsidRPr="003A1C35">
              <w:rPr>
                <w:rFonts w:ascii="Verdana" w:eastAsia="Times New Roman" w:hAnsi="Verdana"/>
                <w:color w:val="1F1F1F"/>
                <w:sz w:val="16"/>
                <w:szCs w:val="16"/>
                <w:bdr w:val="none" w:sz="0" w:space="0" w:color="auto" w:frame="1"/>
                <w:lang w:eastAsia="pt-BR"/>
              </w:rPr>
              <w:t xml:space="preserve">     Não</w:t>
            </w:r>
          </w:p>
        </w:tc>
        <w:tc>
          <w:tcPr>
            <w:tcW w:w="1965" w:type="dxa"/>
            <w:tcBorders>
              <w:bottom w:val="single" w:sz="4" w:space="0" w:color="BFBFBF" w:themeColor="background1" w:themeShade="BF"/>
            </w:tcBorders>
          </w:tcPr>
          <w:p w14:paraId="505C185B" w14:textId="77777777" w:rsidR="00B66C6A" w:rsidRPr="003A1C35" w:rsidRDefault="00B66C6A" w:rsidP="00B66C6A">
            <w:pPr>
              <w:spacing w:line="360" w:lineRule="auto"/>
              <w:jc w:val="both"/>
              <w:rPr>
                <w:rFonts w:ascii="Verdana" w:eastAsia="Times New Roman" w:hAnsi="Verdana"/>
                <w:color w:val="1F1F1F"/>
                <w:sz w:val="16"/>
                <w:szCs w:val="16"/>
                <w:bdr w:val="none" w:sz="0" w:space="0" w:color="auto" w:frame="1"/>
                <w:lang w:eastAsia="pt-BR"/>
              </w:rPr>
            </w:pPr>
            <w:r w:rsidRPr="003A1C35">
              <w:rPr>
                <w:rFonts w:ascii="Verdana" w:eastAsia="Times New Roman" w:hAnsi="Verdana"/>
                <w:color w:val="1F1F1F"/>
                <w:sz w:val="16"/>
                <w:szCs w:val="16"/>
                <w:bdr w:val="none" w:sz="0" w:space="0" w:color="auto" w:frame="1"/>
                <w:lang w:eastAsia="pt-BR"/>
              </w:rPr>
              <w:t>22 (88%)</w:t>
            </w:r>
          </w:p>
        </w:tc>
        <w:tc>
          <w:tcPr>
            <w:tcW w:w="2126" w:type="dxa"/>
            <w:tcBorders>
              <w:bottom w:val="single" w:sz="4" w:space="0" w:color="BFBFBF" w:themeColor="background1" w:themeShade="BF"/>
            </w:tcBorders>
          </w:tcPr>
          <w:p w14:paraId="781F423B" w14:textId="77777777" w:rsidR="00B66C6A" w:rsidRPr="003A1C35" w:rsidRDefault="00B66C6A" w:rsidP="00B66C6A">
            <w:pPr>
              <w:spacing w:line="360" w:lineRule="auto"/>
              <w:jc w:val="both"/>
              <w:rPr>
                <w:rFonts w:ascii="Verdana" w:eastAsia="Times New Roman" w:hAnsi="Verdana"/>
                <w:color w:val="1F1F1F"/>
                <w:sz w:val="16"/>
                <w:szCs w:val="16"/>
                <w:bdr w:val="none" w:sz="0" w:space="0" w:color="auto" w:frame="1"/>
                <w:lang w:eastAsia="pt-BR"/>
              </w:rPr>
            </w:pPr>
            <w:r w:rsidRPr="003A1C35">
              <w:rPr>
                <w:rFonts w:ascii="Verdana" w:eastAsia="Times New Roman" w:hAnsi="Verdana"/>
                <w:color w:val="1F1F1F"/>
                <w:sz w:val="16"/>
                <w:szCs w:val="16"/>
                <w:bdr w:val="none" w:sz="0" w:space="0" w:color="auto" w:frame="1"/>
                <w:lang w:eastAsia="pt-BR"/>
              </w:rPr>
              <w:t>17 (68%)</w:t>
            </w:r>
          </w:p>
        </w:tc>
        <w:tc>
          <w:tcPr>
            <w:tcW w:w="1558" w:type="dxa"/>
            <w:tcBorders>
              <w:top w:val="single" w:sz="4" w:space="0" w:color="FFFFFF" w:themeColor="background1"/>
              <w:bottom w:val="single" w:sz="4" w:space="0" w:color="BFBFBF" w:themeColor="background1" w:themeShade="BF"/>
            </w:tcBorders>
          </w:tcPr>
          <w:p w14:paraId="623CD634" w14:textId="77777777" w:rsidR="00B66C6A" w:rsidRPr="003A1C35" w:rsidRDefault="00B66C6A" w:rsidP="00B66C6A">
            <w:pPr>
              <w:spacing w:line="360" w:lineRule="auto"/>
              <w:jc w:val="both"/>
              <w:rPr>
                <w:rFonts w:ascii="Verdana" w:eastAsia="Times New Roman" w:hAnsi="Verdana"/>
                <w:color w:val="1F1F1F"/>
                <w:sz w:val="16"/>
                <w:szCs w:val="16"/>
                <w:bdr w:val="none" w:sz="0" w:space="0" w:color="auto" w:frame="1"/>
                <w:lang w:eastAsia="pt-BR"/>
              </w:rPr>
            </w:pPr>
          </w:p>
        </w:tc>
      </w:tr>
      <w:tr w:rsidR="00B66C6A" w:rsidRPr="006564C2" w14:paraId="4FB8BA96" w14:textId="77777777" w:rsidTr="00B66C6A">
        <w:tc>
          <w:tcPr>
            <w:tcW w:w="0" w:type="auto"/>
            <w:tcBorders>
              <w:top w:val="single" w:sz="4" w:space="0" w:color="BFBFBF" w:themeColor="background1" w:themeShade="BF"/>
              <w:bottom w:val="single" w:sz="4" w:space="0" w:color="BFBFBF" w:themeColor="background1" w:themeShade="BF"/>
            </w:tcBorders>
          </w:tcPr>
          <w:p w14:paraId="3CBEB82F" w14:textId="77777777" w:rsidR="00B66C6A" w:rsidRPr="003A1C35" w:rsidRDefault="00B66C6A" w:rsidP="00B66C6A">
            <w:pPr>
              <w:spacing w:line="360" w:lineRule="auto"/>
              <w:jc w:val="both"/>
              <w:rPr>
                <w:rFonts w:ascii="Verdana" w:eastAsia="Times New Roman" w:hAnsi="Verdana"/>
                <w:b/>
                <w:bCs/>
                <w:color w:val="1F1F1F"/>
                <w:sz w:val="16"/>
                <w:szCs w:val="16"/>
                <w:bdr w:val="none" w:sz="0" w:space="0" w:color="auto" w:frame="1"/>
                <w:lang w:eastAsia="pt-BR"/>
              </w:rPr>
            </w:pPr>
            <w:r w:rsidRPr="003A1C35">
              <w:rPr>
                <w:rFonts w:ascii="Verdana" w:eastAsia="Times New Roman" w:hAnsi="Verdana"/>
                <w:b/>
                <w:bCs/>
                <w:color w:val="1F1F1F"/>
                <w:sz w:val="16"/>
                <w:szCs w:val="16"/>
                <w:bdr w:val="none" w:sz="0" w:space="0" w:color="auto" w:frame="1"/>
                <w:lang w:eastAsia="pt-BR"/>
              </w:rPr>
              <w:t xml:space="preserve">   Pré-treino</w:t>
            </w:r>
          </w:p>
        </w:tc>
        <w:tc>
          <w:tcPr>
            <w:tcW w:w="1965" w:type="dxa"/>
            <w:tcBorders>
              <w:top w:val="single" w:sz="4" w:space="0" w:color="BFBFBF" w:themeColor="background1" w:themeShade="BF"/>
              <w:bottom w:val="single" w:sz="4" w:space="0" w:color="BFBFBF" w:themeColor="background1" w:themeShade="BF"/>
            </w:tcBorders>
          </w:tcPr>
          <w:p w14:paraId="7BACC826" w14:textId="77777777" w:rsidR="00B66C6A" w:rsidRPr="003A1C35" w:rsidRDefault="00B66C6A" w:rsidP="00B66C6A">
            <w:pPr>
              <w:spacing w:line="360" w:lineRule="auto"/>
              <w:jc w:val="both"/>
              <w:rPr>
                <w:rFonts w:ascii="Verdana" w:eastAsia="Times New Roman" w:hAnsi="Verdana"/>
                <w:color w:val="1F1F1F"/>
                <w:sz w:val="16"/>
                <w:szCs w:val="16"/>
                <w:bdr w:val="none" w:sz="0" w:space="0" w:color="auto" w:frame="1"/>
                <w:lang w:eastAsia="pt-BR"/>
              </w:rPr>
            </w:pPr>
          </w:p>
        </w:tc>
        <w:tc>
          <w:tcPr>
            <w:tcW w:w="2126" w:type="dxa"/>
            <w:tcBorders>
              <w:top w:val="single" w:sz="4" w:space="0" w:color="BFBFBF" w:themeColor="background1" w:themeShade="BF"/>
              <w:bottom w:val="single" w:sz="4" w:space="0" w:color="BFBFBF" w:themeColor="background1" w:themeShade="BF"/>
            </w:tcBorders>
          </w:tcPr>
          <w:p w14:paraId="2E875B48" w14:textId="77777777" w:rsidR="00B66C6A" w:rsidRPr="003A1C35" w:rsidRDefault="00B66C6A" w:rsidP="00B66C6A">
            <w:pPr>
              <w:spacing w:line="360" w:lineRule="auto"/>
              <w:jc w:val="both"/>
              <w:rPr>
                <w:rFonts w:ascii="Verdana" w:eastAsia="Times New Roman" w:hAnsi="Verdana"/>
                <w:color w:val="1F1F1F"/>
                <w:sz w:val="16"/>
                <w:szCs w:val="16"/>
                <w:bdr w:val="none" w:sz="0" w:space="0" w:color="auto" w:frame="1"/>
                <w:lang w:eastAsia="pt-BR"/>
              </w:rPr>
            </w:pPr>
          </w:p>
        </w:tc>
        <w:tc>
          <w:tcPr>
            <w:tcW w:w="1558" w:type="dxa"/>
            <w:tcBorders>
              <w:top w:val="single" w:sz="4" w:space="0" w:color="BFBFBF" w:themeColor="background1" w:themeShade="BF"/>
              <w:bottom w:val="single" w:sz="4" w:space="0" w:color="BFBFBF" w:themeColor="background1" w:themeShade="BF"/>
            </w:tcBorders>
          </w:tcPr>
          <w:p w14:paraId="19C5AE34" w14:textId="77777777" w:rsidR="00B66C6A" w:rsidRPr="003A1C35" w:rsidRDefault="00B66C6A" w:rsidP="00B66C6A">
            <w:pPr>
              <w:spacing w:line="360" w:lineRule="auto"/>
              <w:jc w:val="both"/>
              <w:rPr>
                <w:rFonts w:ascii="Verdana" w:eastAsia="Times New Roman" w:hAnsi="Verdana"/>
                <w:color w:val="1F1F1F"/>
                <w:sz w:val="16"/>
                <w:szCs w:val="16"/>
                <w:bdr w:val="none" w:sz="0" w:space="0" w:color="auto" w:frame="1"/>
                <w:lang w:eastAsia="pt-BR"/>
              </w:rPr>
            </w:pPr>
          </w:p>
        </w:tc>
      </w:tr>
      <w:tr w:rsidR="00B66C6A" w:rsidRPr="006564C2" w14:paraId="3EDE8922" w14:textId="77777777" w:rsidTr="00B66C6A">
        <w:tc>
          <w:tcPr>
            <w:tcW w:w="0" w:type="auto"/>
            <w:tcBorders>
              <w:top w:val="single" w:sz="4" w:space="0" w:color="BFBFBF" w:themeColor="background1" w:themeShade="BF"/>
            </w:tcBorders>
          </w:tcPr>
          <w:p w14:paraId="7CDAE115" w14:textId="77777777" w:rsidR="00B66C6A" w:rsidRPr="003A1C35" w:rsidRDefault="00B66C6A" w:rsidP="00B66C6A">
            <w:pPr>
              <w:spacing w:line="360" w:lineRule="auto"/>
              <w:jc w:val="both"/>
              <w:rPr>
                <w:rFonts w:ascii="Verdana" w:eastAsia="Times New Roman" w:hAnsi="Verdana"/>
                <w:b/>
                <w:bCs/>
                <w:color w:val="1F1F1F"/>
                <w:sz w:val="16"/>
                <w:szCs w:val="16"/>
                <w:bdr w:val="none" w:sz="0" w:space="0" w:color="auto" w:frame="1"/>
                <w:lang w:eastAsia="pt-BR"/>
              </w:rPr>
            </w:pPr>
            <w:r w:rsidRPr="003A1C35">
              <w:rPr>
                <w:rFonts w:ascii="Verdana" w:eastAsia="Times New Roman" w:hAnsi="Verdana"/>
                <w:color w:val="1F1F1F"/>
                <w:sz w:val="16"/>
                <w:szCs w:val="16"/>
                <w:bdr w:val="none" w:sz="0" w:space="0" w:color="auto" w:frame="1"/>
                <w:lang w:eastAsia="pt-BR"/>
              </w:rPr>
              <w:t xml:space="preserve">     Sim</w:t>
            </w:r>
          </w:p>
        </w:tc>
        <w:tc>
          <w:tcPr>
            <w:tcW w:w="1965" w:type="dxa"/>
            <w:tcBorders>
              <w:top w:val="single" w:sz="4" w:space="0" w:color="BFBFBF" w:themeColor="background1" w:themeShade="BF"/>
            </w:tcBorders>
          </w:tcPr>
          <w:p w14:paraId="73F9E59A" w14:textId="77777777" w:rsidR="00B66C6A" w:rsidRPr="003A1C35" w:rsidRDefault="00B66C6A" w:rsidP="00B66C6A">
            <w:pPr>
              <w:spacing w:line="360" w:lineRule="auto"/>
              <w:jc w:val="both"/>
              <w:rPr>
                <w:rFonts w:ascii="Verdana" w:eastAsia="Times New Roman" w:hAnsi="Verdana"/>
                <w:color w:val="1F1F1F"/>
                <w:sz w:val="16"/>
                <w:szCs w:val="16"/>
                <w:bdr w:val="none" w:sz="0" w:space="0" w:color="auto" w:frame="1"/>
                <w:lang w:eastAsia="pt-BR"/>
              </w:rPr>
            </w:pPr>
            <w:r w:rsidRPr="003A1C35">
              <w:rPr>
                <w:rFonts w:ascii="Verdana" w:eastAsia="Times New Roman" w:hAnsi="Verdana"/>
                <w:color w:val="1F1F1F"/>
                <w:sz w:val="16"/>
                <w:szCs w:val="16"/>
                <w:bdr w:val="none" w:sz="0" w:space="0" w:color="auto" w:frame="1"/>
                <w:lang w:eastAsia="pt-BR"/>
              </w:rPr>
              <w:t>0 (0%)</w:t>
            </w:r>
          </w:p>
        </w:tc>
        <w:tc>
          <w:tcPr>
            <w:tcW w:w="2126" w:type="dxa"/>
            <w:tcBorders>
              <w:top w:val="single" w:sz="4" w:space="0" w:color="BFBFBF" w:themeColor="background1" w:themeShade="BF"/>
            </w:tcBorders>
          </w:tcPr>
          <w:p w14:paraId="54EA3244" w14:textId="77777777" w:rsidR="00B66C6A" w:rsidRPr="003A1C35" w:rsidRDefault="00B66C6A" w:rsidP="00B66C6A">
            <w:pPr>
              <w:spacing w:line="360" w:lineRule="auto"/>
              <w:jc w:val="both"/>
              <w:rPr>
                <w:rFonts w:ascii="Verdana" w:eastAsia="Times New Roman" w:hAnsi="Verdana"/>
                <w:color w:val="1F1F1F"/>
                <w:sz w:val="16"/>
                <w:szCs w:val="16"/>
                <w:bdr w:val="none" w:sz="0" w:space="0" w:color="auto" w:frame="1"/>
                <w:lang w:eastAsia="pt-BR"/>
              </w:rPr>
            </w:pPr>
            <w:r w:rsidRPr="003A1C35">
              <w:rPr>
                <w:rFonts w:ascii="Verdana" w:eastAsia="Times New Roman" w:hAnsi="Verdana"/>
                <w:color w:val="1F1F1F"/>
                <w:sz w:val="16"/>
                <w:szCs w:val="16"/>
                <w:bdr w:val="none" w:sz="0" w:space="0" w:color="auto" w:frame="1"/>
                <w:lang w:eastAsia="pt-BR"/>
              </w:rPr>
              <w:t>1 (4%)</w:t>
            </w:r>
          </w:p>
        </w:tc>
        <w:tc>
          <w:tcPr>
            <w:tcW w:w="1558" w:type="dxa"/>
            <w:tcBorders>
              <w:top w:val="single" w:sz="4" w:space="0" w:color="BFBFBF" w:themeColor="background1" w:themeShade="BF"/>
              <w:bottom w:val="single" w:sz="4" w:space="0" w:color="FFFFFF" w:themeColor="background1"/>
            </w:tcBorders>
          </w:tcPr>
          <w:p w14:paraId="37973524" w14:textId="77777777" w:rsidR="00B66C6A" w:rsidRPr="003A1C35" w:rsidRDefault="00B66C6A" w:rsidP="00B66C6A">
            <w:pPr>
              <w:spacing w:line="360" w:lineRule="auto"/>
              <w:jc w:val="both"/>
              <w:rPr>
                <w:rFonts w:ascii="Verdana" w:eastAsia="Times New Roman" w:hAnsi="Verdana"/>
                <w:color w:val="1F1F1F"/>
                <w:sz w:val="16"/>
                <w:szCs w:val="16"/>
                <w:bdr w:val="none" w:sz="0" w:space="0" w:color="auto" w:frame="1"/>
                <w:lang w:eastAsia="pt-BR"/>
              </w:rPr>
            </w:pPr>
            <w:r w:rsidRPr="003A1C35">
              <w:rPr>
                <w:rFonts w:ascii="Verdana" w:eastAsia="Times New Roman" w:hAnsi="Verdana"/>
                <w:color w:val="1F1F1F"/>
                <w:sz w:val="16"/>
                <w:szCs w:val="16"/>
                <w:bdr w:val="none" w:sz="0" w:space="0" w:color="auto" w:frame="1"/>
                <w:lang w:eastAsia="pt-BR"/>
              </w:rPr>
              <w:t>0,31</w:t>
            </w:r>
          </w:p>
        </w:tc>
      </w:tr>
      <w:tr w:rsidR="00B66C6A" w:rsidRPr="006564C2" w14:paraId="5D27FB00" w14:textId="77777777" w:rsidTr="00B66C6A">
        <w:tc>
          <w:tcPr>
            <w:tcW w:w="0" w:type="auto"/>
            <w:tcBorders>
              <w:bottom w:val="single" w:sz="4" w:space="0" w:color="BFBFBF" w:themeColor="background1" w:themeShade="BF"/>
            </w:tcBorders>
          </w:tcPr>
          <w:p w14:paraId="7A3FBC22" w14:textId="77777777" w:rsidR="00B66C6A" w:rsidRPr="003A1C35" w:rsidRDefault="00B66C6A" w:rsidP="00B66C6A">
            <w:pPr>
              <w:spacing w:line="360" w:lineRule="auto"/>
              <w:jc w:val="both"/>
              <w:rPr>
                <w:rFonts w:ascii="Verdana" w:eastAsia="Times New Roman" w:hAnsi="Verdana"/>
                <w:b/>
                <w:bCs/>
                <w:color w:val="1F1F1F"/>
                <w:sz w:val="16"/>
                <w:szCs w:val="16"/>
                <w:bdr w:val="none" w:sz="0" w:space="0" w:color="auto" w:frame="1"/>
                <w:lang w:eastAsia="pt-BR"/>
              </w:rPr>
            </w:pPr>
            <w:r w:rsidRPr="003A1C35">
              <w:rPr>
                <w:rFonts w:ascii="Verdana" w:eastAsia="Times New Roman" w:hAnsi="Verdana"/>
                <w:color w:val="1F1F1F"/>
                <w:sz w:val="16"/>
                <w:szCs w:val="16"/>
                <w:bdr w:val="none" w:sz="0" w:space="0" w:color="auto" w:frame="1"/>
                <w:lang w:eastAsia="pt-BR"/>
              </w:rPr>
              <w:t xml:space="preserve">     Não</w:t>
            </w:r>
          </w:p>
        </w:tc>
        <w:tc>
          <w:tcPr>
            <w:tcW w:w="1965" w:type="dxa"/>
            <w:tcBorders>
              <w:bottom w:val="single" w:sz="4" w:space="0" w:color="BFBFBF" w:themeColor="background1" w:themeShade="BF"/>
            </w:tcBorders>
          </w:tcPr>
          <w:p w14:paraId="7A215BEF" w14:textId="77777777" w:rsidR="00B66C6A" w:rsidRPr="003A1C35" w:rsidRDefault="00B66C6A" w:rsidP="00B66C6A">
            <w:pPr>
              <w:spacing w:line="360" w:lineRule="auto"/>
              <w:jc w:val="both"/>
              <w:rPr>
                <w:rFonts w:ascii="Verdana" w:eastAsia="Times New Roman" w:hAnsi="Verdana"/>
                <w:color w:val="1F1F1F"/>
                <w:sz w:val="16"/>
                <w:szCs w:val="16"/>
                <w:bdr w:val="none" w:sz="0" w:space="0" w:color="auto" w:frame="1"/>
                <w:lang w:eastAsia="pt-BR"/>
              </w:rPr>
            </w:pPr>
            <w:r w:rsidRPr="003A1C35">
              <w:rPr>
                <w:rFonts w:ascii="Verdana" w:eastAsia="Times New Roman" w:hAnsi="Verdana"/>
                <w:color w:val="1F1F1F"/>
                <w:sz w:val="16"/>
                <w:szCs w:val="16"/>
                <w:bdr w:val="none" w:sz="0" w:space="0" w:color="auto" w:frame="1"/>
                <w:lang w:eastAsia="pt-BR"/>
              </w:rPr>
              <w:t>25 (100%)</w:t>
            </w:r>
          </w:p>
        </w:tc>
        <w:tc>
          <w:tcPr>
            <w:tcW w:w="2126" w:type="dxa"/>
            <w:tcBorders>
              <w:bottom w:val="single" w:sz="4" w:space="0" w:color="BFBFBF" w:themeColor="background1" w:themeShade="BF"/>
            </w:tcBorders>
          </w:tcPr>
          <w:p w14:paraId="6CD0DC21" w14:textId="77777777" w:rsidR="00B66C6A" w:rsidRPr="003A1C35" w:rsidRDefault="00B66C6A" w:rsidP="00B66C6A">
            <w:pPr>
              <w:spacing w:line="360" w:lineRule="auto"/>
              <w:jc w:val="both"/>
              <w:rPr>
                <w:rFonts w:ascii="Verdana" w:eastAsia="Times New Roman" w:hAnsi="Verdana"/>
                <w:color w:val="1F1F1F"/>
                <w:sz w:val="16"/>
                <w:szCs w:val="16"/>
                <w:bdr w:val="none" w:sz="0" w:space="0" w:color="auto" w:frame="1"/>
                <w:lang w:eastAsia="pt-BR"/>
              </w:rPr>
            </w:pPr>
            <w:r w:rsidRPr="003A1C35">
              <w:rPr>
                <w:rFonts w:ascii="Verdana" w:eastAsia="Times New Roman" w:hAnsi="Verdana"/>
                <w:color w:val="1F1F1F"/>
                <w:sz w:val="16"/>
                <w:szCs w:val="16"/>
                <w:bdr w:val="none" w:sz="0" w:space="0" w:color="auto" w:frame="1"/>
                <w:lang w:eastAsia="pt-BR"/>
              </w:rPr>
              <w:t>24 (96%)</w:t>
            </w:r>
          </w:p>
        </w:tc>
        <w:tc>
          <w:tcPr>
            <w:tcW w:w="1558" w:type="dxa"/>
            <w:tcBorders>
              <w:top w:val="single" w:sz="4" w:space="0" w:color="FFFFFF" w:themeColor="background1"/>
              <w:bottom w:val="single" w:sz="4" w:space="0" w:color="BFBFBF" w:themeColor="background1" w:themeShade="BF"/>
            </w:tcBorders>
          </w:tcPr>
          <w:p w14:paraId="2399C504" w14:textId="77777777" w:rsidR="00B66C6A" w:rsidRPr="003A1C35" w:rsidRDefault="00B66C6A" w:rsidP="00B66C6A">
            <w:pPr>
              <w:spacing w:line="360" w:lineRule="auto"/>
              <w:jc w:val="both"/>
              <w:rPr>
                <w:rFonts w:ascii="Verdana" w:eastAsia="Times New Roman" w:hAnsi="Verdana"/>
                <w:color w:val="1F1F1F"/>
                <w:sz w:val="16"/>
                <w:szCs w:val="16"/>
                <w:bdr w:val="none" w:sz="0" w:space="0" w:color="auto" w:frame="1"/>
                <w:lang w:eastAsia="pt-BR"/>
              </w:rPr>
            </w:pPr>
          </w:p>
        </w:tc>
      </w:tr>
      <w:tr w:rsidR="00B66C6A" w:rsidRPr="006564C2" w14:paraId="63009A0A" w14:textId="77777777" w:rsidTr="00B66C6A">
        <w:tc>
          <w:tcPr>
            <w:tcW w:w="0" w:type="auto"/>
            <w:tcBorders>
              <w:top w:val="single" w:sz="4" w:space="0" w:color="BFBFBF" w:themeColor="background1" w:themeShade="BF"/>
              <w:bottom w:val="single" w:sz="4" w:space="0" w:color="BFBFBF" w:themeColor="background1" w:themeShade="BF"/>
            </w:tcBorders>
          </w:tcPr>
          <w:p w14:paraId="61D512F4" w14:textId="77777777" w:rsidR="00B66C6A" w:rsidRPr="003A1C35" w:rsidRDefault="00B66C6A" w:rsidP="00B66C6A">
            <w:pPr>
              <w:spacing w:line="360" w:lineRule="auto"/>
              <w:jc w:val="both"/>
              <w:rPr>
                <w:rFonts w:ascii="Verdana" w:eastAsia="Times New Roman" w:hAnsi="Verdana"/>
                <w:b/>
                <w:bCs/>
                <w:color w:val="1F1F1F"/>
                <w:sz w:val="16"/>
                <w:szCs w:val="16"/>
                <w:bdr w:val="none" w:sz="0" w:space="0" w:color="auto" w:frame="1"/>
                <w:lang w:eastAsia="pt-BR"/>
              </w:rPr>
            </w:pPr>
            <w:r w:rsidRPr="003A1C35">
              <w:rPr>
                <w:rFonts w:ascii="Verdana" w:eastAsia="Times New Roman" w:hAnsi="Verdana"/>
                <w:b/>
                <w:bCs/>
                <w:color w:val="1F1F1F"/>
                <w:sz w:val="16"/>
                <w:szCs w:val="16"/>
                <w:bdr w:val="none" w:sz="0" w:space="0" w:color="auto" w:frame="1"/>
                <w:lang w:eastAsia="pt-BR"/>
              </w:rPr>
              <w:t xml:space="preserve">   Energético</w:t>
            </w:r>
          </w:p>
        </w:tc>
        <w:tc>
          <w:tcPr>
            <w:tcW w:w="1965" w:type="dxa"/>
            <w:tcBorders>
              <w:top w:val="single" w:sz="4" w:space="0" w:color="BFBFBF" w:themeColor="background1" w:themeShade="BF"/>
              <w:bottom w:val="single" w:sz="4" w:space="0" w:color="BFBFBF" w:themeColor="background1" w:themeShade="BF"/>
            </w:tcBorders>
          </w:tcPr>
          <w:p w14:paraId="46450051" w14:textId="77777777" w:rsidR="00B66C6A" w:rsidRPr="003A1C35" w:rsidRDefault="00B66C6A" w:rsidP="00B66C6A">
            <w:pPr>
              <w:spacing w:line="360" w:lineRule="auto"/>
              <w:jc w:val="both"/>
              <w:rPr>
                <w:rFonts w:ascii="Verdana" w:eastAsia="Times New Roman" w:hAnsi="Verdana"/>
                <w:color w:val="1F1F1F"/>
                <w:sz w:val="16"/>
                <w:szCs w:val="16"/>
                <w:bdr w:val="none" w:sz="0" w:space="0" w:color="auto" w:frame="1"/>
                <w:lang w:eastAsia="pt-BR"/>
              </w:rPr>
            </w:pPr>
          </w:p>
        </w:tc>
        <w:tc>
          <w:tcPr>
            <w:tcW w:w="2126" w:type="dxa"/>
            <w:tcBorders>
              <w:top w:val="single" w:sz="4" w:space="0" w:color="BFBFBF" w:themeColor="background1" w:themeShade="BF"/>
              <w:bottom w:val="single" w:sz="4" w:space="0" w:color="BFBFBF" w:themeColor="background1" w:themeShade="BF"/>
            </w:tcBorders>
          </w:tcPr>
          <w:p w14:paraId="602A0FEC" w14:textId="77777777" w:rsidR="00B66C6A" w:rsidRPr="003A1C35" w:rsidRDefault="00B66C6A" w:rsidP="00B66C6A">
            <w:pPr>
              <w:spacing w:line="360" w:lineRule="auto"/>
              <w:jc w:val="both"/>
              <w:rPr>
                <w:rFonts w:ascii="Verdana" w:eastAsia="Times New Roman" w:hAnsi="Verdana"/>
                <w:color w:val="1F1F1F"/>
                <w:sz w:val="16"/>
                <w:szCs w:val="16"/>
                <w:bdr w:val="none" w:sz="0" w:space="0" w:color="auto" w:frame="1"/>
                <w:lang w:eastAsia="pt-BR"/>
              </w:rPr>
            </w:pPr>
          </w:p>
        </w:tc>
        <w:tc>
          <w:tcPr>
            <w:tcW w:w="1558" w:type="dxa"/>
            <w:tcBorders>
              <w:top w:val="single" w:sz="4" w:space="0" w:color="BFBFBF" w:themeColor="background1" w:themeShade="BF"/>
              <w:bottom w:val="single" w:sz="4" w:space="0" w:color="BFBFBF" w:themeColor="background1" w:themeShade="BF"/>
            </w:tcBorders>
          </w:tcPr>
          <w:p w14:paraId="48B1AB2C" w14:textId="77777777" w:rsidR="00B66C6A" w:rsidRPr="003A1C35" w:rsidRDefault="00B66C6A" w:rsidP="00B66C6A">
            <w:pPr>
              <w:spacing w:line="360" w:lineRule="auto"/>
              <w:jc w:val="both"/>
              <w:rPr>
                <w:rFonts w:ascii="Verdana" w:eastAsia="Times New Roman" w:hAnsi="Verdana"/>
                <w:color w:val="1F1F1F"/>
                <w:sz w:val="16"/>
                <w:szCs w:val="16"/>
                <w:bdr w:val="none" w:sz="0" w:space="0" w:color="auto" w:frame="1"/>
                <w:lang w:eastAsia="pt-BR"/>
              </w:rPr>
            </w:pPr>
          </w:p>
        </w:tc>
      </w:tr>
      <w:tr w:rsidR="00B66C6A" w:rsidRPr="006564C2" w14:paraId="3AC921D6" w14:textId="77777777" w:rsidTr="00B66C6A">
        <w:tc>
          <w:tcPr>
            <w:tcW w:w="0" w:type="auto"/>
            <w:tcBorders>
              <w:top w:val="single" w:sz="4" w:space="0" w:color="BFBFBF" w:themeColor="background1" w:themeShade="BF"/>
            </w:tcBorders>
          </w:tcPr>
          <w:p w14:paraId="2922506B" w14:textId="77777777" w:rsidR="00B66C6A" w:rsidRPr="003A1C35" w:rsidRDefault="00B66C6A" w:rsidP="00B66C6A">
            <w:pPr>
              <w:spacing w:line="360" w:lineRule="auto"/>
              <w:jc w:val="both"/>
              <w:rPr>
                <w:rFonts w:ascii="Verdana" w:eastAsia="Times New Roman" w:hAnsi="Verdana"/>
                <w:b/>
                <w:bCs/>
                <w:color w:val="1F1F1F"/>
                <w:sz w:val="16"/>
                <w:szCs w:val="16"/>
                <w:bdr w:val="none" w:sz="0" w:space="0" w:color="auto" w:frame="1"/>
                <w:lang w:eastAsia="pt-BR"/>
              </w:rPr>
            </w:pPr>
            <w:r w:rsidRPr="003A1C35">
              <w:rPr>
                <w:rFonts w:ascii="Verdana" w:eastAsia="Times New Roman" w:hAnsi="Verdana"/>
                <w:color w:val="1F1F1F"/>
                <w:sz w:val="16"/>
                <w:szCs w:val="16"/>
                <w:bdr w:val="none" w:sz="0" w:space="0" w:color="auto" w:frame="1"/>
                <w:lang w:eastAsia="pt-BR"/>
              </w:rPr>
              <w:t xml:space="preserve">     Sim</w:t>
            </w:r>
          </w:p>
        </w:tc>
        <w:tc>
          <w:tcPr>
            <w:tcW w:w="1965" w:type="dxa"/>
            <w:tcBorders>
              <w:top w:val="single" w:sz="4" w:space="0" w:color="BFBFBF" w:themeColor="background1" w:themeShade="BF"/>
            </w:tcBorders>
          </w:tcPr>
          <w:p w14:paraId="2473EA18" w14:textId="77777777" w:rsidR="00B66C6A" w:rsidRPr="003A1C35" w:rsidRDefault="00B66C6A" w:rsidP="00B66C6A">
            <w:pPr>
              <w:spacing w:line="360" w:lineRule="auto"/>
              <w:jc w:val="both"/>
              <w:rPr>
                <w:rFonts w:ascii="Verdana" w:eastAsia="Times New Roman" w:hAnsi="Verdana"/>
                <w:color w:val="1F1F1F"/>
                <w:sz w:val="16"/>
                <w:szCs w:val="16"/>
                <w:bdr w:val="none" w:sz="0" w:space="0" w:color="auto" w:frame="1"/>
                <w:lang w:eastAsia="pt-BR"/>
              </w:rPr>
            </w:pPr>
            <w:r w:rsidRPr="003A1C35">
              <w:rPr>
                <w:rFonts w:ascii="Verdana" w:eastAsia="Times New Roman" w:hAnsi="Verdana"/>
                <w:color w:val="1F1F1F"/>
                <w:sz w:val="16"/>
                <w:szCs w:val="16"/>
                <w:bdr w:val="none" w:sz="0" w:space="0" w:color="auto" w:frame="1"/>
                <w:lang w:eastAsia="pt-BR"/>
              </w:rPr>
              <w:t>14 (56%)</w:t>
            </w:r>
          </w:p>
        </w:tc>
        <w:tc>
          <w:tcPr>
            <w:tcW w:w="2126" w:type="dxa"/>
            <w:tcBorders>
              <w:top w:val="single" w:sz="4" w:space="0" w:color="BFBFBF" w:themeColor="background1" w:themeShade="BF"/>
            </w:tcBorders>
          </w:tcPr>
          <w:p w14:paraId="0DE870AA" w14:textId="77777777" w:rsidR="00B66C6A" w:rsidRPr="003A1C35" w:rsidRDefault="00B66C6A" w:rsidP="00B66C6A">
            <w:pPr>
              <w:spacing w:line="360" w:lineRule="auto"/>
              <w:jc w:val="both"/>
              <w:rPr>
                <w:rFonts w:ascii="Verdana" w:eastAsia="Times New Roman" w:hAnsi="Verdana"/>
                <w:color w:val="1F1F1F"/>
                <w:sz w:val="16"/>
                <w:szCs w:val="16"/>
                <w:bdr w:val="none" w:sz="0" w:space="0" w:color="auto" w:frame="1"/>
                <w:lang w:eastAsia="pt-BR"/>
              </w:rPr>
            </w:pPr>
            <w:r w:rsidRPr="003A1C35">
              <w:rPr>
                <w:rFonts w:ascii="Verdana" w:eastAsia="Times New Roman" w:hAnsi="Verdana"/>
                <w:color w:val="1F1F1F"/>
                <w:sz w:val="16"/>
                <w:szCs w:val="16"/>
                <w:bdr w:val="none" w:sz="0" w:space="0" w:color="auto" w:frame="1"/>
                <w:lang w:eastAsia="pt-BR"/>
              </w:rPr>
              <w:t>4 (16%)</w:t>
            </w:r>
          </w:p>
        </w:tc>
        <w:tc>
          <w:tcPr>
            <w:tcW w:w="1558" w:type="dxa"/>
            <w:tcBorders>
              <w:top w:val="single" w:sz="4" w:space="0" w:color="BFBFBF" w:themeColor="background1" w:themeShade="BF"/>
              <w:bottom w:val="nil"/>
            </w:tcBorders>
          </w:tcPr>
          <w:p w14:paraId="2936EA59" w14:textId="77777777" w:rsidR="00B66C6A" w:rsidRPr="003A1C35" w:rsidRDefault="00B66C6A" w:rsidP="00B66C6A">
            <w:pPr>
              <w:spacing w:line="360" w:lineRule="auto"/>
              <w:jc w:val="both"/>
              <w:rPr>
                <w:rFonts w:ascii="Verdana" w:eastAsia="Times New Roman" w:hAnsi="Verdana"/>
                <w:color w:val="1F1F1F"/>
                <w:sz w:val="16"/>
                <w:szCs w:val="16"/>
                <w:bdr w:val="none" w:sz="0" w:space="0" w:color="auto" w:frame="1"/>
                <w:lang w:eastAsia="pt-BR"/>
              </w:rPr>
            </w:pPr>
            <w:r w:rsidRPr="003A1C35">
              <w:rPr>
                <w:rFonts w:ascii="Verdana" w:eastAsia="Times New Roman" w:hAnsi="Verdana"/>
                <w:color w:val="1F1F1F"/>
                <w:sz w:val="16"/>
                <w:szCs w:val="16"/>
                <w:bdr w:val="none" w:sz="0" w:space="0" w:color="auto" w:frame="1"/>
                <w:lang w:eastAsia="pt-BR"/>
              </w:rPr>
              <w:t>0,09</w:t>
            </w:r>
          </w:p>
        </w:tc>
      </w:tr>
      <w:tr w:rsidR="00B66C6A" w:rsidRPr="006564C2" w14:paraId="294ABE23" w14:textId="77777777" w:rsidTr="00B66C6A">
        <w:tc>
          <w:tcPr>
            <w:tcW w:w="0" w:type="auto"/>
          </w:tcPr>
          <w:p w14:paraId="5123EFD9" w14:textId="77777777" w:rsidR="00B66C6A" w:rsidRPr="003A1C35" w:rsidRDefault="00B66C6A" w:rsidP="00B66C6A">
            <w:pPr>
              <w:spacing w:line="360" w:lineRule="auto"/>
              <w:jc w:val="both"/>
              <w:rPr>
                <w:rFonts w:ascii="Verdana" w:eastAsia="Times New Roman" w:hAnsi="Verdana"/>
                <w:b/>
                <w:bCs/>
                <w:color w:val="1F1F1F"/>
                <w:sz w:val="16"/>
                <w:szCs w:val="16"/>
                <w:bdr w:val="none" w:sz="0" w:space="0" w:color="auto" w:frame="1"/>
                <w:lang w:eastAsia="pt-BR"/>
              </w:rPr>
            </w:pPr>
            <w:r w:rsidRPr="003A1C35">
              <w:rPr>
                <w:rFonts w:ascii="Verdana" w:eastAsia="Times New Roman" w:hAnsi="Verdana"/>
                <w:color w:val="1F1F1F"/>
                <w:sz w:val="16"/>
                <w:szCs w:val="16"/>
                <w:bdr w:val="none" w:sz="0" w:space="0" w:color="auto" w:frame="1"/>
                <w:lang w:eastAsia="pt-BR"/>
              </w:rPr>
              <w:t xml:space="preserve">     Não</w:t>
            </w:r>
          </w:p>
        </w:tc>
        <w:tc>
          <w:tcPr>
            <w:tcW w:w="1965" w:type="dxa"/>
          </w:tcPr>
          <w:p w14:paraId="6AB54141" w14:textId="77777777" w:rsidR="00B66C6A" w:rsidRPr="003A1C35" w:rsidRDefault="00B66C6A" w:rsidP="00B66C6A">
            <w:pPr>
              <w:spacing w:line="360" w:lineRule="auto"/>
              <w:jc w:val="both"/>
              <w:rPr>
                <w:rFonts w:ascii="Verdana" w:eastAsia="Times New Roman" w:hAnsi="Verdana"/>
                <w:color w:val="1F1F1F"/>
                <w:sz w:val="16"/>
                <w:szCs w:val="16"/>
                <w:bdr w:val="none" w:sz="0" w:space="0" w:color="auto" w:frame="1"/>
                <w:lang w:eastAsia="pt-BR"/>
              </w:rPr>
            </w:pPr>
            <w:r w:rsidRPr="003A1C35">
              <w:rPr>
                <w:rFonts w:ascii="Verdana" w:eastAsia="Times New Roman" w:hAnsi="Verdana"/>
                <w:color w:val="1F1F1F"/>
                <w:sz w:val="16"/>
                <w:szCs w:val="16"/>
                <w:bdr w:val="none" w:sz="0" w:space="0" w:color="auto" w:frame="1"/>
                <w:lang w:eastAsia="pt-BR"/>
              </w:rPr>
              <w:t>11 (44%)</w:t>
            </w:r>
          </w:p>
        </w:tc>
        <w:tc>
          <w:tcPr>
            <w:tcW w:w="2126" w:type="dxa"/>
          </w:tcPr>
          <w:p w14:paraId="46954A42" w14:textId="77777777" w:rsidR="00B66C6A" w:rsidRPr="003A1C35" w:rsidRDefault="00B66C6A" w:rsidP="00B66C6A">
            <w:pPr>
              <w:spacing w:line="360" w:lineRule="auto"/>
              <w:jc w:val="both"/>
              <w:rPr>
                <w:rFonts w:ascii="Verdana" w:eastAsia="Times New Roman" w:hAnsi="Verdana"/>
                <w:color w:val="1F1F1F"/>
                <w:sz w:val="16"/>
                <w:szCs w:val="16"/>
                <w:bdr w:val="none" w:sz="0" w:space="0" w:color="auto" w:frame="1"/>
                <w:lang w:eastAsia="pt-BR"/>
              </w:rPr>
            </w:pPr>
            <w:r w:rsidRPr="003A1C35">
              <w:rPr>
                <w:rFonts w:ascii="Verdana" w:eastAsia="Times New Roman" w:hAnsi="Verdana"/>
                <w:color w:val="1F1F1F"/>
                <w:sz w:val="16"/>
                <w:szCs w:val="16"/>
                <w:bdr w:val="none" w:sz="0" w:space="0" w:color="auto" w:frame="1"/>
                <w:lang w:eastAsia="pt-BR"/>
              </w:rPr>
              <w:t>21 (84%)</w:t>
            </w:r>
          </w:p>
        </w:tc>
        <w:tc>
          <w:tcPr>
            <w:tcW w:w="1558" w:type="dxa"/>
            <w:tcBorders>
              <w:top w:val="nil"/>
              <w:bottom w:val="single" w:sz="4" w:space="0" w:color="BFBFBF" w:themeColor="background1" w:themeShade="BF"/>
            </w:tcBorders>
          </w:tcPr>
          <w:p w14:paraId="684E922D" w14:textId="77777777" w:rsidR="00B66C6A" w:rsidRPr="003A1C35" w:rsidRDefault="00B66C6A" w:rsidP="00B66C6A">
            <w:pPr>
              <w:spacing w:line="360" w:lineRule="auto"/>
              <w:jc w:val="both"/>
              <w:rPr>
                <w:rFonts w:ascii="Verdana" w:eastAsia="Times New Roman" w:hAnsi="Verdana"/>
                <w:color w:val="1F1F1F"/>
                <w:sz w:val="16"/>
                <w:szCs w:val="16"/>
                <w:bdr w:val="none" w:sz="0" w:space="0" w:color="auto" w:frame="1"/>
                <w:lang w:eastAsia="pt-BR"/>
              </w:rPr>
            </w:pPr>
          </w:p>
        </w:tc>
      </w:tr>
    </w:tbl>
    <w:p w14:paraId="37C93E80" w14:textId="3E6F87AC" w:rsidR="00DF47C5" w:rsidRPr="006564C2" w:rsidRDefault="00DF47C5" w:rsidP="00DF47C5">
      <w:pPr>
        <w:spacing w:line="360" w:lineRule="auto"/>
        <w:rPr>
          <w:rFonts w:ascii="Verdana" w:hAnsi="Verdana" w:cs="Arial"/>
          <w:sz w:val="20"/>
          <w:szCs w:val="20"/>
        </w:rPr>
      </w:pPr>
      <w:r w:rsidRPr="003A1C35">
        <w:rPr>
          <w:rFonts w:ascii="Verdana" w:hAnsi="Verdana" w:cs="Arial"/>
          <w:sz w:val="16"/>
          <w:szCs w:val="16"/>
        </w:rPr>
        <w:t>Legenda: *Inclui os cursos de Biomedicina, Fonoaudiologia e Medicina</w:t>
      </w:r>
    </w:p>
    <w:p w14:paraId="437DD302" w14:textId="4EC8AAA8" w:rsidR="00DF47C5" w:rsidRPr="006564C2" w:rsidRDefault="00DF47C5" w:rsidP="00D90D29">
      <w:pPr>
        <w:spacing w:line="360" w:lineRule="auto"/>
        <w:jc w:val="both"/>
        <w:rPr>
          <w:rFonts w:ascii="Verdana" w:hAnsi="Verdana" w:cs="Arial"/>
          <w:sz w:val="20"/>
          <w:szCs w:val="20"/>
        </w:rPr>
        <w:sectPr w:rsidR="00DF47C5" w:rsidRPr="006564C2" w:rsidSect="006564C2">
          <w:headerReference w:type="default" r:id="rId13"/>
          <w:pgSz w:w="11910" w:h="16840"/>
          <w:pgMar w:top="1418" w:right="1418" w:bottom="1418" w:left="1418" w:header="709" w:footer="0" w:gutter="0"/>
          <w:cols w:space="720"/>
          <w:docGrid w:linePitch="299"/>
        </w:sectPr>
      </w:pPr>
    </w:p>
    <w:p w14:paraId="711108B1" w14:textId="77777777" w:rsidR="003A1C35" w:rsidRDefault="003A1C35" w:rsidP="006564C2">
      <w:pPr>
        <w:spacing w:line="360" w:lineRule="auto"/>
        <w:ind w:firstLine="567"/>
        <w:jc w:val="center"/>
        <w:rPr>
          <w:rFonts w:ascii="Verdana" w:hAnsi="Verdana" w:cs="Arial"/>
          <w:sz w:val="20"/>
          <w:szCs w:val="20"/>
        </w:rPr>
      </w:pPr>
      <w:bookmarkStart w:id="34" w:name="RESULTADOS"/>
      <w:bookmarkStart w:id="35" w:name="_bookmark4"/>
      <w:bookmarkEnd w:id="34"/>
      <w:bookmarkEnd w:id="35"/>
    </w:p>
    <w:p w14:paraId="2A25C54D" w14:textId="77777777" w:rsidR="009E084B" w:rsidRPr="006564C2" w:rsidRDefault="009E084B" w:rsidP="006564C2">
      <w:pPr>
        <w:pStyle w:val="Corpodetexto"/>
        <w:spacing w:before="9"/>
        <w:ind w:firstLine="567"/>
        <w:rPr>
          <w:rFonts w:ascii="Verdana" w:hAnsi="Verdana"/>
          <w:sz w:val="20"/>
          <w:szCs w:val="20"/>
        </w:rPr>
      </w:pPr>
    </w:p>
    <w:p w14:paraId="189DE1CF" w14:textId="62D48C37" w:rsidR="00516F5C" w:rsidRPr="006564C2" w:rsidRDefault="00516F5C" w:rsidP="006564C2">
      <w:pPr>
        <w:pStyle w:val="PargrafodaLista"/>
        <w:spacing w:line="360" w:lineRule="auto"/>
        <w:ind w:left="0" w:firstLine="567"/>
        <w:jc w:val="both"/>
        <w:rPr>
          <w:rFonts w:ascii="Verdana" w:hAnsi="Verdana" w:cs="Arial"/>
          <w:sz w:val="20"/>
          <w:szCs w:val="20"/>
        </w:rPr>
      </w:pPr>
      <w:r w:rsidRPr="006564C2">
        <w:rPr>
          <w:rFonts w:ascii="Verdana" w:hAnsi="Verdana" w:cs="Arial"/>
          <w:sz w:val="20"/>
          <w:szCs w:val="20"/>
        </w:rPr>
        <w:t xml:space="preserve">Os grupos apresentaram perfis semelhantes em variáveis que avaliavam o estado nutricional, a qualidade do sono, a distribuição de gordura corporal e o nível de atividade física, com diferença na Pressão Arterial Sistólica (PAS) média (p=0,02) entre os participantes, sendo que o grupo dos usuários do dispositivo apresentou valores mais elevados, conforme demonstrado na tabela 2. </w:t>
      </w:r>
    </w:p>
    <w:p w14:paraId="0FFE3D1B" w14:textId="77777777" w:rsidR="00516F5C" w:rsidRPr="003A1C35" w:rsidRDefault="00516F5C" w:rsidP="003A1C35">
      <w:pPr>
        <w:pStyle w:val="PargrafodaLista"/>
        <w:spacing w:line="360" w:lineRule="auto"/>
        <w:ind w:left="0"/>
        <w:jc w:val="both"/>
        <w:rPr>
          <w:rFonts w:ascii="Verdana" w:hAnsi="Verdana" w:cs="Arial"/>
          <w:sz w:val="16"/>
          <w:szCs w:val="16"/>
        </w:rPr>
      </w:pPr>
    </w:p>
    <w:p w14:paraId="6CCDB3E6" w14:textId="2CEBDB6E" w:rsidR="00516F5C" w:rsidRPr="003A1C35" w:rsidRDefault="00516F5C" w:rsidP="003A1C35">
      <w:pPr>
        <w:spacing w:line="360" w:lineRule="auto"/>
        <w:jc w:val="both"/>
        <w:rPr>
          <w:rFonts w:ascii="Verdana" w:hAnsi="Verdana" w:cs="Arial"/>
          <w:b/>
          <w:bCs/>
          <w:sz w:val="20"/>
          <w:szCs w:val="20"/>
        </w:rPr>
      </w:pPr>
      <w:r w:rsidRPr="003A1C35">
        <w:rPr>
          <w:rFonts w:ascii="Verdana" w:hAnsi="Verdana" w:cs="Arial"/>
          <w:b/>
          <w:bCs/>
          <w:sz w:val="20"/>
          <w:szCs w:val="20"/>
        </w:rPr>
        <w:t xml:space="preserve">Tabela 2 – Comparação dos fatores de risco cardiovascular entre usuários e </w:t>
      </w:r>
      <w:r w:rsidR="00D0530F" w:rsidRPr="003A1C35">
        <w:rPr>
          <w:rFonts w:ascii="Verdana" w:hAnsi="Verdana" w:cs="Arial"/>
          <w:b/>
          <w:bCs/>
          <w:sz w:val="20"/>
          <w:szCs w:val="20"/>
        </w:rPr>
        <w:t>não usuários do dispositivo, Goiás, Brasil, 2026.</w:t>
      </w:r>
    </w:p>
    <w:p w14:paraId="015CDA12" w14:textId="2738FCD1" w:rsidR="009E084B" w:rsidRPr="003A1C35" w:rsidRDefault="001573F8" w:rsidP="009F46C2">
      <w:pPr>
        <w:pStyle w:val="Corpodetexto"/>
        <w:spacing w:before="143"/>
        <w:rPr>
          <w:rFonts w:ascii="Verdana" w:hAnsi="Verdana"/>
          <w:sz w:val="20"/>
          <w:szCs w:val="20"/>
        </w:rPr>
      </w:pPr>
      <w:r w:rsidRPr="003A1C35">
        <w:rPr>
          <w:rFonts w:ascii="Verdana" w:hAnsi="Verdana"/>
          <w:sz w:val="20"/>
          <w:szCs w:val="20"/>
        </w:rPr>
        <w:t>Legenda: DP = Desvio Padrão</w:t>
      </w:r>
    </w:p>
    <w:tbl>
      <w:tblPr>
        <w:tblStyle w:val="TabeladeGradeClara"/>
        <w:tblpPr w:leftFromText="141" w:rightFromText="141" w:vertAnchor="page" w:horzAnchor="margin" w:tblpY="5102"/>
        <w:tblW w:w="878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6"/>
        <w:gridCol w:w="2291"/>
        <w:gridCol w:w="2417"/>
        <w:gridCol w:w="1390"/>
      </w:tblGrid>
      <w:tr w:rsidR="003A1C35" w:rsidRPr="003A1C35" w14:paraId="58666AEA" w14:textId="77777777" w:rsidTr="00DF47C5">
        <w:trPr>
          <w:trHeight w:val="567"/>
        </w:trPr>
        <w:tc>
          <w:tcPr>
            <w:tcW w:w="2686" w:type="dxa"/>
            <w:tcBorders>
              <w:top w:val="single" w:sz="4" w:space="0" w:color="BFBFBF" w:themeColor="background1" w:themeShade="BF"/>
              <w:bottom w:val="single" w:sz="4" w:space="0" w:color="BFBFBF" w:themeColor="background1" w:themeShade="BF"/>
            </w:tcBorders>
            <w:hideMark/>
          </w:tcPr>
          <w:p w14:paraId="4283054E" w14:textId="77777777" w:rsidR="003A1C35" w:rsidRPr="003A1C35" w:rsidRDefault="003A1C35" w:rsidP="00DF47C5">
            <w:pPr>
              <w:spacing w:line="360" w:lineRule="auto"/>
              <w:rPr>
                <w:rFonts w:ascii="Verdana" w:eastAsia="Times New Roman" w:hAnsi="Verdana"/>
                <w:b/>
                <w:bCs/>
                <w:color w:val="1F1F1F"/>
                <w:kern w:val="0"/>
                <w:sz w:val="20"/>
                <w:szCs w:val="20"/>
                <w:bdr w:val="none" w:sz="0" w:space="0" w:color="auto" w:frame="1"/>
                <w:lang w:eastAsia="pt-BR"/>
                <w14:ligatures w14:val="none"/>
              </w:rPr>
            </w:pPr>
            <w:r w:rsidRPr="003A1C35">
              <w:rPr>
                <w:rFonts w:ascii="Verdana" w:eastAsia="Times New Roman" w:hAnsi="Verdana"/>
                <w:b/>
                <w:bCs/>
                <w:color w:val="1F1F1F"/>
                <w:kern w:val="0"/>
                <w:sz w:val="20"/>
                <w:szCs w:val="20"/>
                <w:bdr w:val="none" w:sz="0" w:space="0" w:color="auto" w:frame="1"/>
                <w:lang w:eastAsia="pt-BR"/>
                <w14:ligatures w14:val="none"/>
              </w:rPr>
              <w:t>Variável</w:t>
            </w:r>
          </w:p>
          <w:p w14:paraId="376F5136" w14:textId="77777777" w:rsidR="003A1C35" w:rsidRPr="003A1C35" w:rsidRDefault="003A1C35" w:rsidP="00DF47C5">
            <w:pPr>
              <w:spacing w:line="360" w:lineRule="auto"/>
              <w:jc w:val="center"/>
              <w:rPr>
                <w:rFonts w:ascii="Verdana" w:eastAsia="Times New Roman" w:hAnsi="Verdana"/>
                <w:color w:val="1F1F1F"/>
                <w:kern w:val="0"/>
                <w:sz w:val="20"/>
                <w:szCs w:val="20"/>
                <w:lang w:eastAsia="pt-BR"/>
                <w14:ligatures w14:val="none"/>
              </w:rPr>
            </w:pPr>
          </w:p>
        </w:tc>
        <w:tc>
          <w:tcPr>
            <w:tcW w:w="2291" w:type="dxa"/>
            <w:tcBorders>
              <w:top w:val="single" w:sz="4" w:space="0" w:color="BFBFBF" w:themeColor="background1" w:themeShade="BF"/>
              <w:bottom w:val="single" w:sz="4" w:space="0" w:color="BFBFBF" w:themeColor="background1" w:themeShade="BF"/>
            </w:tcBorders>
            <w:hideMark/>
          </w:tcPr>
          <w:p w14:paraId="448B5038" w14:textId="77777777" w:rsidR="003A1C35" w:rsidRPr="003A1C35" w:rsidRDefault="003A1C35" w:rsidP="00DF47C5">
            <w:pPr>
              <w:spacing w:line="360" w:lineRule="auto"/>
              <w:jc w:val="center"/>
              <w:rPr>
                <w:rFonts w:ascii="Verdana" w:eastAsia="Times New Roman" w:hAnsi="Verdana"/>
                <w:b/>
                <w:bCs/>
                <w:color w:val="1F1F1F"/>
                <w:kern w:val="0"/>
                <w:sz w:val="20"/>
                <w:szCs w:val="20"/>
                <w:bdr w:val="none" w:sz="0" w:space="0" w:color="auto" w:frame="1"/>
                <w:lang w:eastAsia="pt-BR"/>
                <w14:ligatures w14:val="none"/>
              </w:rPr>
            </w:pPr>
            <w:r w:rsidRPr="003A1C35">
              <w:rPr>
                <w:rFonts w:ascii="Verdana" w:eastAsia="Times New Roman" w:hAnsi="Verdana"/>
                <w:b/>
                <w:bCs/>
                <w:color w:val="1F1F1F"/>
                <w:kern w:val="0"/>
                <w:sz w:val="20"/>
                <w:szCs w:val="20"/>
                <w:bdr w:val="none" w:sz="0" w:space="0" w:color="auto" w:frame="1"/>
                <w:lang w:eastAsia="pt-BR"/>
                <w14:ligatures w14:val="none"/>
              </w:rPr>
              <w:t>Usuário</w:t>
            </w:r>
          </w:p>
          <w:p w14:paraId="2F9158C0" w14:textId="77777777" w:rsidR="003A1C35" w:rsidRPr="003A1C35" w:rsidRDefault="003A1C35" w:rsidP="00DF47C5">
            <w:pPr>
              <w:spacing w:line="360" w:lineRule="auto"/>
              <w:jc w:val="center"/>
              <w:rPr>
                <w:rFonts w:ascii="Verdana" w:eastAsia="Times New Roman" w:hAnsi="Verdana"/>
                <w:color w:val="1F1F1F"/>
                <w:kern w:val="0"/>
                <w:sz w:val="20"/>
                <w:szCs w:val="20"/>
                <w:lang w:eastAsia="pt-BR"/>
                <w14:ligatures w14:val="none"/>
              </w:rPr>
            </w:pPr>
            <w:r w:rsidRPr="003A1C35">
              <w:rPr>
                <w:rFonts w:ascii="Verdana" w:eastAsia="Times New Roman" w:hAnsi="Verdana"/>
                <w:b/>
                <w:bCs/>
                <w:color w:val="1F1F1F"/>
                <w:kern w:val="0"/>
                <w:sz w:val="20"/>
                <w:szCs w:val="20"/>
                <w:bdr w:val="none" w:sz="0" w:space="0" w:color="auto" w:frame="1"/>
                <w:lang w:eastAsia="pt-BR"/>
                <w14:ligatures w14:val="none"/>
              </w:rPr>
              <w:t>(Média ± DP)</w:t>
            </w:r>
          </w:p>
        </w:tc>
        <w:tc>
          <w:tcPr>
            <w:tcW w:w="2417" w:type="dxa"/>
            <w:tcBorders>
              <w:top w:val="single" w:sz="4" w:space="0" w:color="BFBFBF" w:themeColor="background1" w:themeShade="BF"/>
              <w:bottom w:val="single" w:sz="4" w:space="0" w:color="BFBFBF" w:themeColor="background1" w:themeShade="BF"/>
            </w:tcBorders>
            <w:hideMark/>
          </w:tcPr>
          <w:p w14:paraId="76068082" w14:textId="77777777" w:rsidR="003A1C35" w:rsidRPr="003A1C35" w:rsidRDefault="003A1C35" w:rsidP="00DF47C5">
            <w:pPr>
              <w:spacing w:line="360" w:lineRule="auto"/>
              <w:jc w:val="center"/>
              <w:rPr>
                <w:rFonts w:ascii="Verdana" w:eastAsia="Times New Roman" w:hAnsi="Verdana"/>
                <w:b/>
                <w:bCs/>
                <w:color w:val="1F1F1F"/>
                <w:kern w:val="0"/>
                <w:sz w:val="20"/>
                <w:szCs w:val="20"/>
                <w:bdr w:val="none" w:sz="0" w:space="0" w:color="auto" w:frame="1"/>
                <w:lang w:eastAsia="pt-BR"/>
                <w14:ligatures w14:val="none"/>
              </w:rPr>
            </w:pPr>
            <w:r w:rsidRPr="003A1C35">
              <w:rPr>
                <w:rFonts w:ascii="Verdana" w:eastAsia="Times New Roman" w:hAnsi="Verdana"/>
                <w:b/>
                <w:bCs/>
                <w:color w:val="1F1F1F"/>
                <w:kern w:val="0"/>
                <w:sz w:val="20"/>
                <w:szCs w:val="20"/>
                <w:bdr w:val="none" w:sz="0" w:space="0" w:color="auto" w:frame="1"/>
                <w:lang w:eastAsia="pt-BR"/>
                <w14:ligatures w14:val="none"/>
              </w:rPr>
              <w:t>Não Usuário</w:t>
            </w:r>
          </w:p>
          <w:p w14:paraId="727CF55B" w14:textId="77777777" w:rsidR="003A1C35" w:rsidRPr="003A1C35" w:rsidRDefault="003A1C35" w:rsidP="00DF47C5">
            <w:pPr>
              <w:spacing w:line="360" w:lineRule="auto"/>
              <w:jc w:val="center"/>
              <w:rPr>
                <w:rFonts w:ascii="Verdana" w:eastAsia="Times New Roman" w:hAnsi="Verdana"/>
                <w:color w:val="1F1F1F"/>
                <w:kern w:val="0"/>
                <w:sz w:val="20"/>
                <w:szCs w:val="20"/>
                <w:lang w:eastAsia="pt-BR"/>
                <w14:ligatures w14:val="none"/>
              </w:rPr>
            </w:pPr>
            <w:r w:rsidRPr="003A1C35">
              <w:rPr>
                <w:rFonts w:ascii="Verdana" w:eastAsia="Times New Roman" w:hAnsi="Verdana"/>
                <w:b/>
                <w:bCs/>
                <w:color w:val="1F1F1F"/>
                <w:kern w:val="0"/>
                <w:sz w:val="20"/>
                <w:szCs w:val="20"/>
                <w:bdr w:val="none" w:sz="0" w:space="0" w:color="auto" w:frame="1"/>
                <w:lang w:eastAsia="pt-BR"/>
                <w14:ligatures w14:val="none"/>
              </w:rPr>
              <w:t>(Média ± DP)</w:t>
            </w:r>
          </w:p>
        </w:tc>
        <w:tc>
          <w:tcPr>
            <w:tcW w:w="1390" w:type="dxa"/>
            <w:tcBorders>
              <w:top w:val="single" w:sz="4" w:space="0" w:color="BFBFBF" w:themeColor="background1" w:themeShade="BF"/>
              <w:bottom w:val="single" w:sz="4" w:space="0" w:color="BFBFBF" w:themeColor="background1" w:themeShade="BF"/>
            </w:tcBorders>
          </w:tcPr>
          <w:p w14:paraId="3EDDA742" w14:textId="77777777" w:rsidR="003A1C35" w:rsidRPr="003A1C35" w:rsidRDefault="003A1C35" w:rsidP="00DF47C5">
            <w:pPr>
              <w:spacing w:line="360" w:lineRule="auto"/>
              <w:jc w:val="center"/>
              <w:rPr>
                <w:rFonts w:ascii="Verdana" w:eastAsia="Times New Roman" w:hAnsi="Verdana"/>
                <w:b/>
                <w:bCs/>
                <w:color w:val="1F1F1F"/>
                <w:kern w:val="0"/>
                <w:sz w:val="20"/>
                <w:szCs w:val="20"/>
                <w:bdr w:val="none" w:sz="0" w:space="0" w:color="auto" w:frame="1"/>
                <w:lang w:eastAsia="pt-BR"/>
                <w14:ligatures w14:val="none"/>
              </w:rPr>
            </w:pPr>
            <w:r w:rsidRPr="003A1C35">
              <w:rPr>
                <w:rFonts w:ascii="Verdana" w:eastAsia="Times New Roman" w:hAnsi="Verdana"/>
                <w:b/>
                <w:bCs/>
                <w:color w:val="1F1F1F"/>
                <w:kern w:val="0"/>
                <w:sz w:val="20"/>
                <w:szCs w:val="20"/>
                <w:bdr w:val="none" w:sz="0" w:space="0" w:color="auto" w:frame="1"/>
                <w:lang w:eastAsia="pt-BR"/>
                <w14:ligatures w14:val="none"/>
              </w:rPr>
              <w:t>p</w:t>
            </w:r>
          </w:p>
        </w:tc>
      </w:tr>
      <w:tr w:rsidR="003A1C35" w:rsidRPr="003A1C35" w14:paraId="11A835C4" w14:textId="77777777" w:rsidTr="00DF47C5">
        <w:trPr>
          <w:trHeight w:val="567"/>
        </w:trPr>
        <w:tc>
          <w:tcPr>
            <w:tcW w:w="2686" w:type="dxa"/>
            <w:tcBorders>
              <w:bottom w:val="single" w:sz="4" w:space="0" w:color="BFBFBF" w:themeColor="background1" w:themeShade="BF"/>
            </w:tcBorders>
          </w:tcPr>
          <w:p w14:paraId="6C2067F9" w14:textId="77777777" w:rsidR="003A1C35" w:rsidRPr="003A1C35" w:rsidRDefault="003A1C35" w:rsidP="00DF47C5">
            <w:pPr>
              <w:spacing w:line="360" w:lineRule="auto"/>
              <w:rPr>
                <w:rFonts w:ascii="Verdana" w:eastAsia="Times New Roman" w:hAnsi="Verdana"/>
                <w:b/>
                <w:bCs/>
                <w:color w:val="1F1F1F"/>
                <w:kern w:val="0"/>
                <w:sz w:val="20"/>
                <w:szCs w:val="20"/>
                <w:bdr w:val="none" w:sz="0" w:space="0" w:color="auto" w:frame="1"/>
                <w:lang w:eastAsia="pt-BR"/>
                <w14:ligatures w14:val="none"/>
              </w:rPr>
            </w:pPr>
            <w:r w:rsidRPr="003A1C35">
              <w:rPr>
                <w:rFonts w:ascii="Verdana" w:eastAsia="Times New Roman" w:hAnsi="Verdana"/>
                <w:b/>
                <w:bCs/>
                <w:color w:val="1F1F1F"/>
                <w:kern w:val="0"/>
                <w:sz w:val="20"/>
                <w:szCs w:val="20"/>
                <w:bdr w:val="none" w:sz="0" w:space="0" w:color="auto" w:frame="1"/>
                <w:lang w:eastAsia="pt-BR"/>
                <w14:ligatures w14:val="none"/>
              </w:rPr>
              <w:t>IMC (Kg/m²)</w:t>
            </w:r>
          </w:p>
        </w:tc>
        <w:tc>
          <w:tcPr>
            <w:tcW w:w="2291" w:type="dxa"/>
            <w:tcBorders>
              <w:bottom w:val="single" w:sz="4" w:space="0" w:color="BFBFBF" w:themeColor="background1" w:themeShade="BF"/>
            </w:tcBorders>
          </w:tcPr>
          <w:p w14:paraId="3241BAE9" w14:textId="77777777" w:rsidR="003A1C35" w:rsidRPr="003A1C35" w:rsidRDefault="003A1C35" w:rsidP="00DF47C5">
            <w:pPr>
              <w:spacing w:line="360" w:lineRule="auto"/>
              <w:jc w:val="center"/>
              <w:rPr>
                <w:rFonts w:ascii="Verdana" w:eastAsia="Times New Roman" w:hAnsi="Verdana"/>
                <w:color w:val="1F1F1F"/>
                <w:kern w:val="0"/>
                <w:sz w:val="20"/>
                <w:szCs w:val="20"/>
                <w:lang w:eastAsia="pt-BR"/>
                <w14:ligatures w14:val="none"/>
              </w:rPr>
            </w:pPr>
            <w:r w:rsidRPr="003A1C35">
              <w:rPr>
                <w:rFonts w:ascii="Verdana" w:eastAsia="Times New Roman" w:hAnsi="Verdana"/>
                <w:color w:val="1F1F1F"/>
                <w:kern w:val="0"/>
                <w:sz w:val="20"/>
                <w:szCs w:val="20"/>
                <w:lang w:eastAsia="pt-BR"/>
                <w14:ligatures w14:val="none"/>
              </w:rPr>
              <w:t>25,46 ± 3,90</w:t>
            </w:r>
          </w:p>
        </w:tc>
        <w:tc>
          <w:tcPr>
            <w:tcW w:w="2417" w:type="dxa"/>
            <w:tcBorders>
              <w:bottom w:val="single" w:sz="4" w:space="0" w:color="BFBFBF" w:themeColor="background1" w:themeShade="BF"/>
            </w:tcBorders>
          </w:tcPr>
          <w:p w14:paraId="1EAC5570" w14:textId="77777777" w:rsidR="003A1C35" w:rsidRPr="003A1C35" w:rsidRDefault="003A1C35" w:rsidP="00DF47C5">
            <w:pPr>
              <w:spacing w:line="360" w:lineRule="auto"/>
              <w:jc w:val="center"/>
              <w:rPr>
                <w:rFonts w:ascii="Verdana" w:eastAsia="Times New Roman" w:hAnsi="Verdana"/>
                <w:kern w:val="0"/>
                <w:sz w:val="20"/>
                <w:szCs w:val="20"/>
                <w:lang w:eastAsia="pt-BR"/>
                <w14:ligatures w14:val="none"/>
              </w:rPr>
            </w:pPr>
            <w:r w:rsidRPr="003A1C35">
              <w:rPr>
                <w:rFonts w:ascii="Verdana" w:eastAsia="Times New Roman" w:hAnsi="Verdana"/>
                <w:kern w:val="0"/>
                <w:sz w:val="20"/>
                <w:szCs w:val="20"/>
                <w:lang w:eastAsia="pt-BR"/>
                <w14:ligatures w14:val="none"/>
              </w:rPr>
              <w:t>24,93 ± 4,1</w:t>
            </w:r>
          </w:p>
        </w:tc>
        <w:tc>
          <w:tcPr>
            <w:tcW w:w="1390" w:type="dxa"/>
            <w:tcBorders>
              <w:bottom w:val="single" w:sz="4" w:space="0" w:color="BFBFBF" w:themeColor="background1" w:themeShade="BF"/>
            </w:tcBorders>
          </w:tcPr>
          <w:p w14:paraId="54566687" w14:textId="77777777" w:rsidR="003A1C35" w:rsidRPr="003A1C35" w:rsidRDefault="003A1C35" w:rsidP="00DF47C5">
            <w:pPr>
              <w:spacing w:line="360" w:lineRule="auto"/>
              <w:jc w:val="center"/>
              <w:rPr>
                <w:rFonts w:ascii="Verdana" w:eastAsia="Times New Roman" w:hAnsi="Verdana"/>
                <w:kern w:val="0"/>
                <w:sz w:val="20"/>
                <w:szCs w:val="20"/>
                <w:lang w:eastAsia="pt-BR"/>
                <w14:ligatures w14:val="none"/>
              </w:rPr>
            </w:pPr>
            <w:r w:rsidRPr="003A1C35">
              <w:rPr>
                <w:rFonts w:ascii="Verdana" w:eastAsia="Times New Roman" w:hAnsi="Verdana"/>
                <w:kern w:val="0"/>
                <w:sz w:val="20"/>
                <w:szCs w:val="20"/>
                <w:lang w:eastAsia="pt-BR"/>
                <w14:ligatures w14:val="none"/>
              </w:rPr>
              <w:t>0,64</w:t>
            </w:r>
          </w:p>
        </w:tc>
      </w:tr>
      <w:tr w:rsidR="003A1C35" w:rsidRPr="003A1C35" w14:paraId="7A2E7E8B" w14:textId="77777777" w:rsidTr="00DF47C5">
        <w:trPr>
          <w:trHeight w:val="567"/>
        </w:trPr>
        <w:tc>
          <w:tcPr>
            <w:tcW w:w="2686" w:type="dxa"/>
            <w:tcBorders>
              <w:top w:val="single" w:sz="4" w:space="0" w:color="BFBFBF" w:themeColor="background1" w:themeShade="BF"/>
            </w:tcBorders>
            <w:hideMark/>
          </w:tcPr>
          <w:p w14:paraId="7D23692E" w14:textId="77777777" w:rsidR="003A1C35" w:rsidRPr="003A1C35" w:rsidRDefault="003A1C35" w:rsidP="00DF47C5">
            <w:pPr>
              <w:spacing w:line="360" w:lineRule="auto"/>
              <w:rPr>
                <w:rFonts w:ascii="Verdana" w:eastAsia="Times New Roman" w:hAnsi="Verdana"/>
                <w:color w:val="1F1F1F"/>
                <w:kern w:val="0"/>
                <w:sz w:val="20"/>
                <w:szCs w:val="20"/>
                <w:lang w:eastAsia="pt-BR"/>
                <w14:ligatures w14:val="none"/>
              </w:rPr>
            </w:pPr>
            <w:r w:rsidRPr="003A1C35">
              <w:rPr>
                <w:rFonts w:ascii="Verdana" w:eastAsia="Times New Roman" w:hAnsi="Verdana"/>
                <w:b/>
                <w:bCs/>
                <w:color w:val="1F1F1F"/>
                <w:kern w:val="0"/>
                <w:sz w:val="20"/>
                <w:szCs w:val="20"/>
                <w:bdr w:val="none" w:sz="0" w:space="0" w:color="auto" w:frame="1"/>
                <w:lang w:eastAsia="pt-BR"/>
                <w14:ligatures w14:val="none"/>
              </w:rPr>
              <w:t>RCQ</w:t>
            </w:r>
          </w:p>
        </w:tc>
        <w:tc>
          <w:tcPr>
            <w:tcW w:w="2291" w:type="dxa"/>
            <w:tcBorders>
              <w:top w:val="single" w:sz="4" w:space="0" w:color="BFBFBF" w:themeColor="background1" w:themeShade="BF"/>
            </w:tcBorders>
            <w:hideMark/>
          </w:tcPr>
          <w:p w14:paraId="528706C4" w14:textId="77777777" w:rsidR="003A1C35" w:rsidRPr="003A1C35" w:rsidRDefault="003A1C35" w:rsidP="00DF47C5">
            <w:pPr>
              <w:spacing w:line="360" w:lineRule="auto"/>
              <w:jc w:val="center"/>
              <w:rPr>
                <w:rFonts w:ascii="Verdana" w:eastAsia="Times New Roman" w:hAnsi="Verdana"/>
                <w:color w:val="1F1F1F"/>
                <w:kern w:val="0"/>
                <w:sz w:val="20"/>
                <w:szCs w:val="20"/>
                <w:lang w:eastAsia="pt-BR"/>
                <w14:ligatures w14:val="none"/>
              </w:rPr>
            </w:pPr>
            <w:r w:rsidRPr="003A1C35">
              <w:rPr>
                <w:rFonts w:ascii="Verdana" w:eastAsia="Times New Roman" w:hAnsi="Verdana"/>
                <w:color w:val="1F1F1F"/>
                <w:kern w:val="0"/>
                <w:sz w:val="20"/>
                <w:szCs w:val="20"/>
                <w:lang w:eastAsia="pt-BR"/>
                <w14:ligatures w14:val="none"/>
              </w:rPr>
              <w:t>0,83 ± 0,08</w:t>
            </w:r>
          </w:p>
        </w:tc>
        <w:tc>
          <w:tcPr>
            <w:tcW w:w="2417" w:type="dxa"/>
            <w:tcBorders>
              <w:top w:val="single" w:sz="4" w:space="0" w:color="BFBFBF" w:themeColor="background1" w:themeShade="BF"/>
            </w:tcBorders>
            <w:hideMark/>
          </w:tcPr>
          <w:p w14:paraId="211B6D30" w14:textId="77777777" w:rsidR="003A1C35" w:rsidRPr="003A1C35" w:rsidRDefault="003A1C35" w:rsidP="00DF47C5">
            <w:pPr>
              <w:spacing w:line="360" w:lineRule="auto"/>
              <w:jc w:val="center"/>
              <w:rPr>
                <w:rFonts w:ascii="Verdana" w:eastAsia="Times New Roman" w:hAnsi="Verdana"/>
                <w:kern w:val="0"/>
                <w:sz w:val="20"/>
                <w:szCs w:val="20"/>
                <w:lang w:eastAsia="pt-BR"/>
                <w14:ligatures w14:val="none"/>
              </w:rPr>
            </w:pPr>
            <w:r w:rsidRPr="003A1C35">
              <w:rPr>
                <w:rFonts w:ascii="Verdana" w:eastAsia="Times New Roman" w:hAnsi="Verdana"/>
                <w:kern w:val="0"/>
                <w:sz w:val="20"/>
                <w:szCs w:val="20"/>
                <w:lang w:eastAsia="pt-BR"/>
                <w14:ligatures w14:val="none"/>
              </w:rPr>
              <w:t>0,81 ± 0,06</w:t>
            </w:r>
          </w:p>
        </w:tc>
        <w:tc>
          <w:tcPr>
            <w:tcW w:w="1390" w:type="dxa"/>
            <w:tcBorders>
              <w:top w:val="single" w:sz="4" w:space="0" w:color="BFBFBF" w:themeColor="background1" w:themeShade="BF"/>
            </w:tcBorders>
          </w:tcPr>
          <w:p w14:paraId="34389810" w14:textId="77777777" w:rsidR="003A1C35" w:rsidRPr="003A1C35" w:rsidRDefault="003A1C35" w:rsidP="00DF47C5">
            <w:pPr>
              <w:spacing w:line="360" w:lineRule="auto"/>
              <w:jc w:val="center"/>
              <w:rPr>
                <w:rFonts w:ascii="Verdana" w:eastAsia="Times New Roman" w:hAnsi="Verdana"/>
                <w:kern w:val="0"/>
                <w:sz w:val="20"/>
                <w:szCs w:val="20"/>
                <w:lang w:eastAsia="pt-BR"/>
                <w14:ligatures w14:val="none"/>
              </w:rPr>
            </w:pPr>
            <w:r w:rsidRPr="003A1C35">
              <w:rPr>
                <w:rFonts w:ascii="Verdana" w:eastAsia="Times New Roman" w:hAnsi="Verdana"/>
                <w:kern w:val="0"/>
                <w:sz w:val="20"/>
                <w:szCs w:val="20"/>
                <w:lang w:eastAsia="pt-BR"/>
                <w14:ligatures w14:val="none"/>
              </w:rPr>
              <w:t>0,51</w:t>
            </w:r>
          </w:p>
        </w:tc>
      </w:tr>
      <w:tr w:rsidR="003A1C35" w:rsidRPr="003A1C35" w14:paraId="601A0A68" w14:textId="77777777" w:rsidTr="00DF47C5">
        <w:trPr>
          <w:trHeight w:val="567"/>
        </w:trPr>
        <w:tc>
          <w:tcPr>
            <w:tcW w:w="2686" w:type="dxa"/>
            <w:tcBorders>
              <w:top w:val="single" w:sz="4" w:space="0" w:color="BFBFBF" w:themeColor="background1" w:themeShade="BF"/>
              <w:bottom w:val="single" w:sz="4" w:space="0" w:color="BFBFBF" w:themeColor="background1" w:themeShade="BF"/>
            </w:tcBorders>
          </w:tcPr>
          <w:p w14:paraId="64B98771" w14:textId="77777777" w:rsidR="003A1C35" w:rsidRPr="003A1C35" w:rsidRDefault="003A1C35" w:rsidP="00DF47C5">
            <w:pPr>
              <w:spacing w:line="360" w:lineRule="auto"/>
              <w:rPr>
                <w:rFonts w:ascii="Verdana" w:eastAsia="Times New Roman" w:hAnsi="Verdana"/>
                <w:b/>
                <w:bCs/>
                <w:color w:val="1F1F1F"/>
                <w:kern w:val="0"/>
                <w:sz w:val="20"/>
                <w:szCs w:val="20"/>
                <w:bdr w:val="none" w:sz="0" w:space="0" w:color="auto" w:frame="1"/>
                <w:lang w:eastAsia="pt-BR"/>
                <w14:ligatures w14:val="none"/>
              </w:rPr>
            </w:pPr>
            <w:r w:rsidRPr="003A1C35">
              <w:rPr>
                <w:rFonts w:ascii="Verdana" w:eastAsia="Times New Roman" w:hAnsi="Verdana"/>
                <w:b/>
                <w:bCs/>
                <w:color w:val="1F1F1F"/>
                <w:kern w:val="0"/>
                <w:sz w:val="20"/>
                <w:szCs w:val="20"/>
                <w:bdr w:val="none" w:sz="0" w:space="0" w:color="auto" w:frame="1"/>
                <w:lang w:eastAsia="pt-BR"/>
                <w14:ligatures w14:val="none"/>
              </w:rPr>
              <w:t>MET’s</w:t>
            </w:r>
          </w:p>
        </w:tc>
        <w:tc>
          <w:tcPr>
            <w:tcW w:w="2291" w:type="dxa"/>
            <w:tcBorders>
              <w:top w:val="single" w:sz="4" w:space="0" w:color="BFBFBF" w:themeColor="background1" w:themeShade="BF"/>
              <w:bottom w:val="single" w:sz="4" w:space="0" w:color="BFBFBF" w:themeColor="background1" w:themeShade="BF"/>
            </w:tcBorders>
          </w:tcPr>
          <w:p w14:paraId="3C8DD816" w14:textId="77777777" w:rsidR="003A1C35" w:rsidRPr="003A1C35" w:rsidRDefault="003A1C35" w:rsidP="00DF47C5">
            <w:pPr>
              <w:spacing w:line="360" w:lineRule="auto"/>
              <w:jc w:val="center"/>
              <w:rPr>
                <w:rFonts w:ascii="Verdana" w:eastAsia="Times New Roman" w:hAnsi="Verdana"/>
                <w:color w:val="1F1F1F"/>
                <w:kern w:val="0"/>
                <w:sz w:val="20"/>
                <w:szCs w:val="20"/>
                <w:lang w:eastAsia="pt-BR"/>
                <w14:ligatures w14:val="none"/>
              </w:rPr>
            </w:pPr>
          </w:p>
        </w:tc>
        <w:tc>
          <w:tcPr>
            <w:tcW w:w="2417" w:type="dxa"/>
            <w:tcBorders>
              <w:top w:val="single" w:sz="4" w:space="0" w:color="BFBFBF" w:themeColor="background1" w:themeShade="BF"/>
              <w:bottom w:val="single" w:sz="4" w:space="0" w:color="BFBFBF" w:themeColor="background1" w:themeShade="BF"/>
            </w:tcBorders>
          </w:tcPr>
          <w:p w14:paraId="28A79C42" w14:textId="77777777" w:rsidR="003A1C35" w:rsidRPr="003A1C35" w:rsidRDefault="003A1C35" w:rsidP="00DF47C5">
            <w:pPr>
              <w:spacing w:line="360" w:lineRule="auto"/>
              <w:jc w:val="center"/>
              <w:rPr>
                <w:rFonts w:ascii="Verdana" w:eastAsia="Times New Roman" w:hAnsi="Verdana"/>
                <w:kern w:val="0"/>
                <w:sz w:val="20"/>
                <w:szCs w:val="20"/>
                <w:lang w:eastAsia="pt-BR"/>
                <w14:ligatures w14:val="none"/>
              </w:rPr>
            </w:pPr>
          </w:p>
        </w:tc>
        <w:tc>
          <w:tcPr>
            <w:tcW w:w="1390" w:type="dxa"/>
            <w:tcBorders>
              <w:top w:val="single" w:sz="4" w:space="0" w:color="BFBFBF" w:themeColor="background1" w:themeShade="BF"/>
              <w:bottom w:val="single" w:sz="4" w:space="0" w:color="BFBFBF" w:themeColor="background1" w:themeShade="BF"/>
            </w:tcBorders>
          </w:tcPr>
          <w:p w14:paraId="412268C4" w14:textId="77777777" w:rsidR="003A1C35" w:rsidRPr="003A1C35" w:rsidRDefault="003A1C35" w:rsidP="00DF47C5">
            <w:pPr>
              <w:spacing w:line="360" w:lineRule="auto"/>
              <w:jc w:val="center"/>
              <w:rPr>
                <w:rFonts w:ascii="Verdana" w:eastAsia="Times New Roman" w:hAnsi="Verdana"/>
                <w:kern w:val="0"/>
                <w:sz w:val="20"/>
                <w:szCs w:val="20"/>
                <w:lang w:eastAsia="pt-BR"/>
                <w14:ligatures w14:val="none"/>
              </w:rPr>
            </w:pPr>
          </w:p>
        </w:tc>
      </w:tr>
      <w:tr w:rsidR="003A1C35" w:rsidRPr="003A1C35" w14:paraId="489BAB7E" w14:textId="77777777" w:rsidTr="00DF47C5">
        <w:trPr>
          <w:trHeight w:val="567"/>
        </w:trPr>
        <w:tc>
          <w:tcPr>
            <w:tcW w:w="2686" w:type="dxa"/>
            <w:tcBorders>
              <w:top w:val="single" w:sz="4" w:space="0" w:color="BFBFBF" w:themeColor="background1" w:themeShade="BF"/>
            </w:tcBorders>
          </w:tcPr>
          <w:p w14:paraId="620E2480" w14:textId="77777777" w:rsidR="003A1C35" w:rsidRPr="003A1C35" w:rsidRDefault="003A1C35" w:rsidP="00DF47C5">
            <w:pPr>
              <w:spacing w:line="360" w:lineRule="auto"/>
              <w:rPr>
                <w:rFonts w:ascii="Verdana" w:eastAsia="Times New Roman" w:hAnsi="Verdana"/>
                <w:color w:val="1F1F1F"/>
                <w:sz w:val="20"/>
                <w:szCs w:val="20"/>
                <w:bdr w:val="none" w:sz="0" w:space="0" w:color="auto" w:frame="1"/>
                <w:lang w:eastAsia="pt-BR"/>
              </w:rPr>
            </w:pPr>
            <w:r w:rsidRPr="003A1C35">
              <w:rPr>
                <w:rFonts w:ascii="Verdana" w:eastAsia="Times New Roman" w:hAnsi="Verdana"/>
                <w:color w:val="1F1F1F"/>
                <w:sz w:val="20"/>
                <w:szCs w:val="20"/>
                <w:bdr w:val="none" w:sz="0" w:space="0" w:color="auto" w:frame="1"/>
                <w:lang w:eastAsia="pt-BR"/>
              </w:rPr>
              <w:t xml:space="preserve">  Caminhada</w:t>
            </w:r>
          </w:p>
        </w:tc>
        <w:tc>
          <w:tcPr>
            <w:tcW w:w="2291" w:type="dxa"/>
            <w:tcBorders>
              <w:top w:val="single" w:sz="4" w:space="0" w:color="BFBFBF" w:themeColor="background1" w:themeShade="BF"/>
            </w:tcBorders>
          </w:tcPr>
          <w:p w14:paraId="539B31D8" w14:textId="77777777" w:rsidR="003A1C35" w:rsidRPr="003A1C35" w:rsidRDefault="003A1C35" w:rsidP="00DF47C5">
            <w:pPr>
              <w:spacing w:line="360" w:lineRule="auto"/>
              <w:jc w:val="center"/>
              <w:rPr>
                <w:rFonts w:ascii="Verdana" w:eastAsia="Times New Roman" w:hAnsi="Verdana"/>
                <w:color w:val="1F1F1F"/>
                <w:sz w:val="20"/>
                <w:szCs w:val="20"/>
                <w:lang w:eastAsia="pt-BR"/>
              </w:rPr>
            </w:pPr>
            <w:r w:rsidRPr="003A1C35">
              <w:rPr>
                <w:rFonts w:ascii="Verdana" w:eastAsia="Times New Roman" w:hAnsi="Verdana"/>
                <w:color w:val="1F1F1F"/>
                <w:sz w:val="20"/>
                <w:szCs w:val="20"/>
                <w:lang w:eastAsia="pt-BR"/>
              </w:rPr>
              <w:t xml:space="preserve">607,20 </w:t>
            </w:r>
            <w:r w:rsidRPr="003A1C35">
              <w:rPr>
                <w:rFonts w:ascii="Verdana" w:eastAsia="Times New Roman" w:hAnsi="Verdana"/>
                <w:color w:val="1F1F1F"/>
                <w:kern w:val="0"/>
                <w:sz w:val="20"/>
                <w:szCs w:val="20"/>
                <w:lang w:eastAsia="pt-BR"/>
                <w14:ligatures w14:val="none"/>
              </w:rPr>
              <w:t>± 742,80</w:t>
            </w:r>
          </w:p>
        </w:tc>
        <w:tc>
          <w:tcPr>
            <w:tcW w:w="2417" w:type="dxa"/>
            <w:tcBorders>
              <w:top w:val="single" w:sz="4" w:space="0" w:color="BFBFBF" w:themeColor="background1" w:themeShade="BF"/>
            </w:tcBorders>
          </w:tcPr>
          <w:p w14:paraId="03D4022A" w14:textId="77777777" w:rsidR="003A1C35" w:rsidRPr="003A1C35" w:rsidRDefault="003A1C35" w:rsidP="00DF47C5">
            <w:pPr>
              <w:spacing w:line="360" w:lineRule="auto"/>
              <w:jc w:val="center"/>
              <w:rPr>
                <w:rFonts w:ascii="Verdana" w:eastAsia="Times New Roman" w:hAnsi="Verdana"/>
                <w:sz w:val="20"/>
                <w:szCs w:val="20"/>
                <w:lang w:eastAsia="pt-BR"/>
              </w:rPr>
            </w:pPr>
            <w:r w:rsidRPr="003A1C35">
              <w:rPr>
                <w:rFonts w:ascii="Verdana" w:eastAsia="Times New Roman" w:hAnsi="Verdana"/>
                <w:sz w:val="20"/>
                <w:szCs w:val="20"/>
                <w:lang w:eastAsia="pt-BR"/>
              </w:rPr>
              <w:t xml:space="preserve">847,44 </w:t>
            </w:r>
            <w:r w:rsidRPr="003A1C35">
              <w:rPr>
                <w:rFonts w:ascii="Verdana" w:eastAsia="Times New Roman" w:hAnsi="Verdana"/>
                <w:color w:val="1F1F1F"/>
                <w:kern w:val="0"/>
                <w:sz w:val="20"/>
                <w:szCs w:val="20"/>
                <w:lang w:eastAsia="pt-BR"/>
                <w14:ligatures w14:val="none"/>
              </w:rPr>
              <w:t>± 1481,10</w:t>
            </w:r>
          </w:p>
        </w:tc>
        <w:tc>
          <w:tcPr>
            <w:tcW w:w="1390" w:type="dxa"/>
            <w:tcBorders>
              <w:top w:val="single" w:sz="4" w:space="0" w:color="BFBFBF" w:themeColor="background1" w:themeShade="BF"/>
            </w:tcBorders>
          </w:tcPr>
          <w:p w14:paraId="7763BECD" w14:textId="77777777" w:rsidR="003A1C35" w:rsidRPr="003A1C35" w:rsidRDefault="003A1C35" w:rsidP="00DF47C5">
            <w:pPr>
              <w:spacing w:line="360" w:lineRule="auto"/>
              <w:jc w:val="center"/>
              <w:rPr>
                <w:rFonts w:ascii="Verdana" w:eastAsia="Times New Roman" w:hAnsi="Verdana"/>
                <w:sz w:val="20"/>
                <w:szCs w:val="20"/>
                <w:lang w:eastAsia="pt-BR"/>
              </w:rPr>
            </w:pPr>
            <w:r w:rsidRPr="003A1C35">
              <w:rPr>
                <w:rFonts w:ascii="Verdana" w:eastAsia="Times New Roman" w:hAnsi="Verdana"/>
                <w:sz w:val="20"/>
                <w:szCs w:val="20"/>
                <w:lang w:eastAsia="pt-BR"/>
              </w:rPr>
              <w:t>0,70</w:t>
            </w:r>
          </w:p>
        </w:tc>
      </w:tr>
      <w:tr w:rsidR="003A1C35" w:rsidRPr="003A1C35" w14:paraId="1C86767D" w14:textId="77777777" w:rsidTr="00DF47C5">
        <w:trPr>
          <w:trHeight w:val="567"/>
        </w:trPr>
        <w:tc>
          <w:tcPr>
            <w:tcW w:w="2686" w:type="dxa"/>
          </w:tcPr>
          <w:p w14:paraId="170EE5B4" w14:textId="77777777" w:rsidR="003A1C35" w:rsidRPr="003A1C35" w:rsidRDefault="003A1C35" w:rsidP="00DF47C5">
            <w:pPr>
              <w:spacing w:line="360" w:lineRule="auto"/>
              <w:rPr>
                <w:rFonts w:ascii="Verdana" w:eastAsia="Times New Roman" w:hAnsi="Verdana"/>
                <w:color w:val="1F1F1F"/>
                <w:sz w:val="20"/>
                <w:szCs w:val="20"/>
                <w:bdr w:val="none" w:sz="0" w:space="0" w:color="auto" w:frame="1"/>
                <w:lang w:eastAsia="pt-BR"/>
              </w:rPr>
            </w:pPr>
            <w:r w:rsidRPr="003A1C35">
              <w:rPr>
                <w:rFonts w:ascii="Verdana" w:eastAsia="Times New Roman" w:hAnsi="Verdana"/>
                <w:color w:val="1F1F1F"/>
                <w:sz w:val="20"/>
                <w:szCs w:val="20"/>
                <w:bdr w:val="none" w:sz="0" w:space="0" w:color="auto" w:frame="1"/>
                <w:lang w:eastAsia="pt-BR"/>
              </w:rPr>
              <w:t xml:space="preserve">  Moderada</w:t>
            </w:r>
          </w:p>
        </w:tc>
        <w:tc>
          <w:tcPr>
            <w:tcW w:w="2291" w:type="dxa"/>
          </w:tcPr>
          <w:p w14:paraId="318EF791" w14:textId="77777777" w:rsidR="003A1C35" w:rsidRPr="003A1C35" w:rsidRDefault="003A1C35" w:rsidP="00DF47C5">
            <w:pPr>
              <w:spacing w:line="360" w:lineRule="auto"/>
              <w:jc w:val="center"/>
              <w:rPr>
                <w:rFonts w:ascii="Verdana" w:eastAsia="Times New Roman" w:hAnsi="Verdana"/>
                <w:color w:val="1F1F1F"/>
                <w:sz w:val="20"/>
                <w:szCs w:val="20"/>
                <w:lang w:eastAsia="pt-BR"/>
              </w:rPr>
            </w:pPr>
            <w:r w:rsidRPr="003A1C35">
              <w:rPr>
                <w:rFonts w:ascii="Verdana" w:eastAsia="Times New Roman" w:hAnsi="Verdana"/>
                <w:color w:val="1F1F1F"/>
                <w:sz w:val="20"/>
                <w:szCs w:val="20"/>
                <w:lang w:eastAsia="pt-BR"/>
              </w:rPr>
              <w:t xml:space="preserve">498,40 </w:t>
            </w:r>
            <w:r w:rsidRPr="003A1C35">
              <w:rPr>
                <w:rFonts w:ascii="Verdana" w:eastAsia="Times New Roman" w:hAnsi="Verdana"/>
                <w:color w:val="1F1F1F"/>
                <w:kern w:val="0"/>
                <w:sz w:val="20"/>
                <w:szCs w:val="20"/>
                <w:lang w:eastAsia="pt-BR"/>
                <w14:ligatures w14:val="none"/>
              </w:rPr>
              <w:t>± 540,18</w:t>
            </w:r>
          </w:p>
        </w:tc>
        <w:tc>
          <w:tcPr>
            <w:tcW w:w="2417" w:type="dxa"/>
          </w:tcPr>
          <w:p w14:paraId="54BC52F6" w14:textId="77777777" w:rsidR="003A1C35" w:rsidRPr="003A1C35" w:rsidRDefault="003A1C35" w:rsidP="00DF47C5">
            <w:pPr>
              <w:spacing w:line="360" w:lineRule="auto"/>
              <w:jc w:val="center"/>
              <w:rPr>
                <w:rFonts w:ascii="Verdana" w:eastAsia="Times New Roman" w:hAnsi="Verdana"/>
                <w:sz w:val="20"/>
                <w:szCs w:val="20"/>
                <w:lang w:eastAsia="pt-BR"/>
              </w:rPr>
            </w:pPr>
            <w:r w:rsidRPr="003A1C35">
              <w:rPr>
                <w:rFonts w:ascii="Verdana" w:eastAsia="Times New Roman" w:hAnsi="Verdana"/>
                <w:sz w:val="20"/>
                <w:szCs w:val="20"/>
                <w:lang w:eastAsia="pt-BR"/>
              </w:rPr>
              <w:t xml:space="preserve">570,40 </w:t>
            </w:r>
            <w:r w:rsidRPr="003A1C35">
              <w:rPr>
                <w:rFonts w:ascii="Verdana" w:eastAsia="Times New Roman" w:hAnsi="Verdana"/>
                <w:color w:val="1F1F1F"/>
                <w:kern w:val="0"/>
                <w:sz w:val="20"/>
                <w:szCs w:val="20"/>
                <w:lang w:eastAsia="pt-BR"/>
                <w14:ligatures w14:val="none"/>
              </w:rPr>
              <w:t>± 605,68</w:t>
            </w:r>
          </w:p>
        </w:tc>
        <w:tc>
          <w:tcPr>
            <w:tcW w:w="1390" w:type="dxa"/>
          </w:tcPr>
          <w:p w14:paraId="57C786AD" w14:textId="77777777" w:rsidR="003A1C35" w:rsidRPr="003A1C35" w:rsidRDefault="003A1C35" w:rsidP="00DF47C5">
            <w:pPr>
              <w:spacing w:line="360" w:lineRule="auto"/>
              <w:jc w:val="center"/>
              <w:rPr>
                <w:rFonts w:ascii="Verdana" w:eastAsia="Times New Roman" w:hAnsi="Verdana"/>
                <w:sz w:val="20"/>
                <w:szCs w:val="20"/>
                <w:lang w:eastAsia="pt-BR"/>
              </w:rPr>
            </w:pPr>
            <w:r w:rsidRPr="003A1C35">
              <w:rPr>
                <w:rFonts w:ascii="Verdana" w:eastAsia="Times New Roman" w:hAnsi="Verdana"/>
                <w:sz w:val="20"/>
                <w:szCs w:val="20"/>
                <w:lang w:eastAsia="pt-BR"/>
              </w:rPr>
              <w:t>0,90</w:t>
            </w:r>
          </w:p>
        </w:tc>
      </w:tr>
      <w:tr w:rsidR="003A1C35" w:rsidRPr="003A1C35" w14:paraId="3B03EB97" w14:textId="77777777" w:rsidTr="00DF47C5">
        <w:trPr>
          <w:trHeight w:val="567"/>
        </w:trPr>
        <w:tc>
          <w:tcPr>
            <w:tcW w:w="2686" w:type="dxa"/>
            <w:tcBorders>
              <w:bottom w:val="single" w:sz="4" w:space="0" w:color="BFBFBF" w:themeColor="background1" w:themeShade="BF"/>
            </w:tcBorders>
          </w:tcPr>
          <w:p w14:paraId="6D7C5281" w14:textId="77777777" w:rsidR="003A1C35" w:rsidRPr="003A1C35" w:rsidRDefault="003A1C35" w:rsidP="00DF47C5">
            <w:pPr>
              <w:spacing w:line="360" w:lineRule="auto"/>
              <w:rPr>
                <w:rFonts w:ascii="Verdana" w:eastAsia="Times New Roman" w:hAnsi="Verdana"/>
                <w:color w:val="1F1F1F"/>
                <w:sz w:val="20"/>
                <w:szCs w:val="20"/>
                <w:bdr w:val="none" w:sz="0" w:space="0" w:color="auto" w:frame="1"/>
                <w:lang w:eastAsia="pt-BR"/>
              </w:rPr>
            </w:pPr>
            <w:r w:rsidRPr="003A1C35">
              <w:rPr>
                <w:rFonts w:ascii="Verdana" w:eastAsia="Times New Roman" w:hAnsi="Verdana"/>
                <w:color w:val="1F1F1F"/>
                <w:sz w:val="20"/>
                <w:szCs w:val="20"/>
                <w:bdr w:val="none" w:sz="0" w:space="0" w:color="auto" w:frame="1"/>
                <w:lang w:eastAsia="pt-BR"/>
              </w:rPr>
              <w:t xml:space="preserve">  Vigorosa</w:t>
            </w:r>
          </w:p>
        </w:tc>
        <w:tc>
          <w:tcPr>
            <w:tcW w:w="2291" w:type="dxa"/>
            <w:tcBorders>
              <w:bottom w:val="single" w:sz="4" w:space="0" w:color="BFBFBF" w:themeColor="background1" w:themeShade="BF"/>
            </w:tcBorders>
          </w:tcPr>
          <w:p w14:paraId="55760870" w14:textId="77777777" w:rsidR="003A1C35" w:rsidRPr="003A1C35" w:rsidRDefault="003A1C35" w:rsidP="00DF47C5">
            <w:pPr>
              <w:spacing w:line="360" w:lineRule="auto"/>
              <w:jc w:val="center"/>
              <w:rPr>
                <w:rFonts w:ascii="Verdana" w:eastAsia="Times New Roman" w:hAnsi="Verdana"/>
                <w:color w:val="1F1F1F"/>
                <w:sz w:val="20"/>
                <w:szCs w:val="20"/>
                <w:lang w:eastAsia="pt-BR"/>
              </w:rPr>
            </w:pPr>
            <w:r w:rsidRPr="003A1C35">
              <w:rPr>
                <w:rFonts w:ascii="Verdana" w:eastAsia="Times New Roman" w:hAnsi="Verdana"/>
                <w:color w:val="1F1F1F"/>
                <w:sz w:val="20"/>
                <w:szCs w:val="20"/>
                <w:lang w:eastAsia="pt-BR"/>
              </w:rPr>
              <w:t xml:space="preserve">1785,60 </w:t>
            </w:r>
            <w:r w:rsidRPr="003A1C35">
              <w:rPr>
                <w:rFonts w:ascii="Verdana" w:eastAsia="Times New Roman" w:hAnsi="Verdana"/>
                <w:color w:val="1F1F1F"/>
                <w:kern w:val="0"/>
                <w:sz w:val="20"/>
                <w:szCs w:val="20"/>
                <w:lang w:eastAsia="pt-BR"/>
                <w14:ligatures w14:val="none"/>
              </w:rPr>
              <w:t>± 1870,72</w:t>
            </w:r>
          </w:p>
        </w:tc>
        <w:tc>
          <w:tcPr>
            <w:tcW w:w="2417" w:type="dxa"/>
            <w:tcBorders>
              <w:bottom w:val="single" w:sz="4" w:space="0" w:color="BFBFBF" w:themeColor="background1" w:themeShade="BF"/>
            </w:tcBorders>
          </w:tcPr>
          <w:p w14:paraId="2C2E87FB" w14:textId="77777777" w:rsidR="003A1C35" w:rsidRPr="003A1C35" w:rsidRDefault="003A1C35" w:rsidP="00DF47C5">
            <w:pPr>
              <w:spacing w:line="360" w:lineRule="auto"/>
              <w:jc w:val="center"/>
              <w:rPr>
                <w:rFonts w:ascii="Verdana" w:eastAsia="Times New Roman" w:hAnsi="Verdana"/>
                <w:sz w:val="20"/>
                <w:szCs w:val="20"/>
                <w:lang w:eastAsia="pt-BR"/>
              </w:rPr>
            </w:pPr>
            <w:r w:rsidRPr="003A1C35">
              <w:rPr>
                <w:rFonts w:ascii="Verdana" w:eastAsia="Times New Roman" w:hAnsi="Verdana"/>
                <w:sz w:val="20"/>
                <w:szCs w:val="20"/>
                <w:lang w:eastAsia="pt-BR"/>
              </w:rPr>
              <w:t xml:space="preserve">1324,80 </w:t>
            </w:r>
            <w:r w:rsidRPr="003A1C35">
              <w:rPr>
                <w:rFonts w:ascii="Verdana" w:eastAsia="Times New Roman" w:hAnsi="Verdana"/>
                <w:color w:val="1F1F1F"/>
                <w:kern w:val="0"/>
                <w:sz w:val="20"/>
                <w:szCs w:val="20"/>
                <w:lang w:eastAsia="pt-BR"/>
                <w14:ligatures w14:val="none"/>
              </w:rPr>
              <w:t>± 1599,48</w:t>
            </w:r>
          </w:p>
        </w:tc>
        <w:tc>
          <w:tcPr>
            <w:tcW w:w="1390" w:type="dxa"/>
            <w:tcBorders>
              <w:bottom w:val="single" w:sz="4" w:space="0" w:color="BFBFBF" w:themeColor="background1" w:themeShade="BF"/>
            </w:tcBorders>
          </w:tcPr>
          <w:p w14:paraId="1023731D" w14:textId="77777777" w:rsidR="003A1C35" w:rsidRPr="003A1C35" w:rsidRDefault="003A1C35" w:rsidP="00DF47C5">
            <w:pPr>
              <w:spacing w:line="360" w:lineRule="auto"/>
              <w:jc w:val="center"/>
              <w:rPr>
                <w:rFonts w:ascii="Verdana" w:eastAsia="Times New Roman" w:hAnsi="Verdana"/>
                <w:sz w:val="20"/>
                <w:szCs w:val="20"/>
                <w:lang w:eastAsia="pt-BR"/>
              </w:rPr>
            </w:pPr>
            <w:r w:rsidRPr="003A1C35">
              <w:rPr>
                <w:rFonts w:ascii="Verdana" w:eastAsia="Times New Roman" w:hAnsi="Verdana"/>
                <w:sz w:val="20"/>
                <w:szCs w:val="20"/>
                <w:lang w:eastAsia="pt-BR"/>
              </w:rPr>
              <w:t>0,99</w:t>
            </w:r>
          </w:p>
        </w:tc>
      </w:tr>
      <w:tr w:rsidR="003A1C35" w:rsidRPr="003A1C35" w14:paraId="40EC3C18" w14:textId="77777777" w:rsidTr="00DF47C5">
        <w:trPr>
          <w:trHeight w:val="567"/>
        </w:trPr>
        <w:tc>
          <w:tcPr>
            <w:tcW w:w="2686" w:type="dxa"/>
            <w:tcBorders>
              <w:top w:val="single" w:sz="4" w:space="0" w:color="BFBFBF" w:themeColor="background1" w:themeShade="BF"/>
              <w:bottom w:val="single" w:sz="4" w:space="0" w:color="BFBFBF" w:themeColor="background1" w:themeShade="BF"/>
            </w:tcBorders>
          </w:tcPr>
          <w:p w14:paraId="2071C158" w14:textId="77777777" w:rsidR="003A1C35" w:rsidRPr="003A1C35" w:rsidRDefault="003A1C35" w:rsidP="00DF47C5">
            <w:pPr>
              <w:spacing w:line="360" w:lineRule="auto"/>
              <w:rPr>
                <w:rFonts w:ascii="Verdana" w:eastAsia="Times New Roman" w:hAnsi="Verdana"/>
                <w:b/>
                <w:bCs/>
                <w:color w:val="1F1F1F"/>
                <w:kern w:val="0"/>
                <w:sz w:val="20"/>
                <w:szCs w:val="20"/>
                <w:bdr w:val="none" w:sz="0" w:space="0" w:color="auto" w:frame="1"/>
                <w:lang w:eastAsia="pt-BR"/>
                <w14:ligatures w14:val="none"/>
              </w:rPr>
            </w:pPr>
            <w:r w:rsidRPr="003A1C35">
              <w:rPr>
                <w:rFonts w:ascii="Verdana" w:eastAsia="Times New Roman" w:hAnsi="Verdana"/>
                <w:b/>
                <w:bCs/>
                <w:color w:val="1F1F1F"/>
                <w:kern w:val="0"/>
                <w:sz w:val="20"/>
                <w:szCs w:val="20"/>
                <w:bdr w:val="none" w:sz="0" w:space="0" w:color="auto" w:frame="1"/>
                <w:lang w:eastAsia="pt-BR"/>
                <w14:ligatures w14:val="none"/>
              </w:rPr>
              <w:t>Comportamento Sedentário (minutos)</w:t>
            </w:r>
          </w:p>
        </w:tc>
        <w:tc>
          <w:tcPr>
            <w:tcW w:w="2291" w:type="dxa"/>
            <w:tcBorders>
              <w:top w:val="single" w:sz="4" w:space="0" w:color="BFBFBF" w:themeColor="background1" w:themeShade="BF"/>
              <w:bottom w:val="single" w:sz="4" w:space="0" w:color="BFBFBF" w:themeColor="background1" w:themeShade="BF"/>
            </w:tcBorders>
          </w:tcPr>
          <w:p w14:paraId="47131D5E" w14:textId="77777777" w:rsidR="003A1C35" w:rsidRPr="003A1C35" w:rsidRDefault="003A1C35" w:rsidP="00DF47C5">
            <w:pPr>
              <w:spacing w:line="360" w:lineRule="auto"/>
              <w:jc w:val="center"/>
              <w:rPr>
                <w:rFonts w:ascii="Verdana" w:eastAsia="Times New Roman" w:hAnsi="Verdana"/>
                <w:color w:val="1F1F1F"/>
                <w:kern w:val="0"/>
                <w:sz w:val="20"/>
                <w:szCs w:val="20"/>
                <w:lang w:eastAsia="pt-BR"/>
                <w14:ligatures w14:val="none"/>
              </w:rPr>
            </w:pPr>
          </w:p>
        </w:tc>
        <w:tc>
          <w:tcPr>
            <w:tcW w:w="2417" w:type="dxa"/>
            <w:tcBorders>
              <w:top w:val="single" w:sz="4" w:space="0" w:color="BFBFBF" w:themeColor="background1" w:themeShade="BF"/>
              <w:bottom w:val="single" w:sz="4" w:space="0" w:color="BFBFBF" w:themeColor="background1" w:themeShade="BF"/>
            </w:tcBorders>
          </w:tcPr>
          <w:p w14:paraId="435A752B" w14:textId="77777777" w:rsidR="003A1C35" w:rsidRPr="003A1C35" w:rsidRDefault="003A1C35" w:rsidP="00DF47C5">
            <w:pPr>
              <w:spacing w:line="360" w:lineRule="auto"/>
              <w:jc w:val="center"/>
              <w:rPr>
                <w:rFonts w:ascii="Verdana" w:eastAsia="Times New Roman" w:hAnsi="Verdana"/>
                <w:kern w:val="0"/>
                <w:sz w:val="20"/>
                <w:szCs w:val="20"/>
                <w:lang w:eastAsia="pt-BR"/>
                <w14:ligatures w14:val="none"/>
              </w:rPr>
            </w:pPr>
          </w:p>
        </w:tc>
        <w:tc>
          <w:tcPr>
            <w:tcW w:w="1390" w:type="dxa"/>
            <w:tcBorders>
              <w:top w:val="single" w:sz="4" w:space="0" w:color="BFBFBF" w:themeColor="background1" w:themeShade="BF"/>
              <w:bottom w:val="single" w:sz="4" w:space="0" w:color="BFBFBF" w:themeColor="background1" w:themeShade="BF"/>
            </w:tcBorders>
          </w:tcPr>
          <w:p w14:paraId="004DBA2F" w14:textId="77777777" w:rsidR="003A1C35" w:rsidRPr="003A1C35" w:rsidRDefault="003A1C35" w:rsidP="00DF47C5">
            <w:pPr>
              <w:spacing w:line="360" w:lineRule="auto"/>
              <w:jc w:val="center"/>
              <w:rPr>
                <w:rFonts w:ascii="Verdana" w:eastAsia="Times New Roman" w:hAnsi="Verdana"/>
                <w:kern w:val="0"/>
                <w:sz w:val="20"/>
                <w:szCs w:val="20"/>
                <w:lang w:eastAsia="pt-BR"/>
                <w14:ligatures w14:val="none"/>
              </w:rPr>
            </w:pPr>
          </w:p>
        </w:tc>
      </w:tr>
      <w:tr w:rsidR="003A1C35" w:rsidRPr="003A1C35" w14:paraId="544EE103" w14:textId="77777777" w:rsidTr="00DF47C5">
        <w:trPr>
          <w:trHeight w:val="567"/>
        </w:trPr>
        <w:tc>
          <w:tcPr>
            <w:tcW w:w="2686" w:type="dxa"/>
            <w:tcBorders>
              <w:top w:val="single" w:sz="4" w:space="0" w:color="BFBFBF" w:themeColor="background1" w:themeShade="BF"/>
            </w:tcBorders>
          </w:tcPr>
          <w:p w14:paraId="41CA4634" w14:textId="77777777" w:rsidR="003A1C35" w:rsidRPr="003A1C35" w:rsidRDefault="003A1C35" w:rsidP="00DF47C5">
            <w:pPr>
              <w:spacing w:line="360" w:lineRule="auto"/>
              <w:ind w:left="227"/>
              <w:rPr>
                <w:rFonts w:ascii="Verdana" w:eastAsia="Times New Roman" w:hAnsi="Verdana"/>
                <w:color w:val="1F1F1F"/>
                <w:kern w:val="0"/>
                <w:sz w:val="20"/>
                <w:szCs w:val="20"/>
                <w:bdr w:val="none" w:sz="0" w:space="0" w:color="auto" w:frame="1"/>
                <w:lang w:eastAsia="pt-BR"/>
                <w14:ligatures w14:val="none"/>
              </w:rPr>
            </w:pPr>
            <w:r w:rsidRPr="003A1C35">
              <w:rPr>
                <w:rFonts w:ascii="Verdana" w:eastAsia="Times New Roman" w:hAnsi="Verdana"/>
                <w:color w:val="1F1F1F"/>
                <w:kern w:val="0"/>
                <w:sz w:val="20"/>
                <w:szCs w:val="20"/>
                <w:bdr w:val="none" w:sz="0" w:space="0" w:color="auto" w:frame="1"/>
                <w:lang w:eastAsia="pt-BR"/>
                <w14:ligatures w14:val="none"/>
              </w:rPr>
              <w:t>Tempo sentado          durante a semana</w:t>
            </w:r>
          </w:p>
        </w:tc>
        <w:tc>
          <w:tcPr>
            <w:tcW w:w="2291" w:type="dxa"/>
            <w:tcBorders>
              <w:top w:val="single" w:sz="4" w:space="0" w:color="BFBFBF" w:themeColor="background1" w:themeShade="BF"/>
            </w:tcBorders>
          </w:tcPr>
          <w:p w14:paraId="07F406D2" w14:textId="77777777" w:rsidR="003A1C35" w:rsidRPr="003A1C35" w:rsidRDefault="003A1C35" w:rsidP="00DF47C5">
            <w:pPr>
              <w:spacing w:line="360" w:lineRule="auto"/>
              <w:jc w:val="center"/>
              <w:rPr>
                <w:rFonts w:ascii="Verdana" w:eastAsia="Times New Roman" w:hAnsi="Verdana"/>
                <w:color w:val="1F1F1F"/>
                <w:kern w:val="0"/>
                <w:sz w:val="20"/>
                <w:szCs w:val="20"/>
                <w:lang w:eastAsia="pt-BR"/>
                <w14:ligatures w14:val="none"/>
              </w:rPr>
            </w:pPr>
            <w:r w:rsidRPr="003A1C35">
              <w:rPr>
                <w:rFonts w:ascii="Verdana" w:eastAsia="Times New Roman" w:hAnsi="Verdana"/>
                <w:color w:val="1F1F1F"/>
                <w:kern w:val="0"/>
                <w:sz w:val="20"/>
                <w:szCs w:val="20"/>
                <w:lang w:eastAsia="pt-BR"/>
                <w14:ligatures w14:val="none"/>
              </w:rPr>
              <w:t>2414±1284,49</w:t>
            </w:r>
          </w:p>
        </w:tc>
        <w:tc>
          <w:tcPr>
            <w:tcW w:w="2417" w:type="dxa"/>
            <w:tcBorders>
              <w:top w:val="single" w:sz="4" w:space="0" w:color="BFBFBF" w:themeColor="background1" w:themeShade="BF"/>
            </w:tcBorders>
          </w:tcPr>
          <w:p w14:paraId="37B6562B" w14:textId="77777777" w:rsidR="003A1C35" w:rsidRPr="003A1C35" w:rsidRDefault="003A1C35" w:rsidP="00DF47C5">
            <w:pPr>
              <w:spacing w:line="360" w:lineRule="auto"/>
              <w:jc w:val="center"/>
              <w:rPr>
                <w:rFonts w:ascii="Verdana" w:eastAsia="Times New Roman" w:hAnsi="Verdana"/>
                <w:kern w:val="0"/>
                <w:sz w:val="20"/>
                <w:szCs w:val="20"/>
                <w:lang w:eastAsia="pt-BR"/>
                <w14:ligatures w14:val="none"/>
              </w:rPr>
            </w:pPr>
            <w:r w:rsidRPr="003A1C35">
              <w:rPr>
                <w:rFonts w:ascii="Verdana" w:eastAsia="Times New Roman" w:hAnsi="Verdana"/>
                <w:kern w:val="0"/>
                <w:sz w:val="20"/>
                <w:szCs w:val="20"/>
                <w:lang w:eastAsia="pt-BR"/>
                <w14:ligatures w14:val="none"/>
              </w:rPr>
              <w:t>1924</w:t>
            </w:r>
            <w:r w:rsidRPr="003A1C35">
              <w:rPr>
                <w:rFonts w:ascii="Verdana" w:eastAsia="Times New Roman" w:hAnsi="Verdana"/>
                <w:color w:val="1F1F1F"/>
                <w:kern w:val="0"/>
                <w:sz w:val="20"/>
                <w:szCs w:val="20"/>
                <w:lang w:eastAsia="pt-BR"/>
                <w14:ligatures w14:val="none"/>
              </w:rPr>
              <w:t>±1071,81</w:t>
            </w:r>
          </w:p>
        </w:tc>
        <w:tc>
          <w:tcPr>
            <w:tcW w:w="1390" w:type="dxa"/>
            <w:tcBorders>
              <w:top w:val="single" w:sz="4" w:space="0" w:color="BFBFBF" w:themeColor="background1" w:themeShade="BF"/>
            </w:tcBorders>
          </w:tcPr>
          <w:p w14:paraId="69148C15" w14:textId="77777777" w:rsidR="003A1C35" w:rsidRPr="003A1C35" w:rsidRDefault="003A1C35" w:rsidP="00DF47C5">
            <w:pPr>
              <w:spacing w:line="360" w:lineRule="auto"/>
              <w:jc w:val="center"/>
              <w:rPr>
                <w:rFonts w:ascii="Verdana" w:eastAsia="Times New Roman" w:hAnsi="Verdana"/>
                <w:kern w:val="0"/>
                <w:sz w:val="20"/>
                <w:szCs w:val="20"/>
                <w:lang w:eastAsia="pt-BR"/>
                <w14:ligatures w14:val="none"/>
              </w:rPr>
            </w:pPr>
            <w:r w:rsidRPr="003A1C35">
              <w:rPr>
                <w:rFonts w:ascii="Verdana" w:eastAsia="Times New Roman" w:hAnsi="Verdana"/>
                <w:kern w:val="0"/>
                <w:sz w:val="20"/>
                <w:szCs w:val="20"/>
                <w:lang w:eastAsia="pt-BR"/>
                <w14:ligatures w14:val="none"/>
              </w:rPr>
              <w:t>0,15</w:t>
            </w:r>
          </w:p>
        </w:tc>
      </w:tr>
      <w:tr w:rsidR="003A1C35" w:rsidRPr="003A1C35" w14:paraId="52EF0411" w14:textId="77777777" w:rsidTr="00DF47C5">
        <w:trPr>
          <w:trHeight w:val="567"/>
        </w:trPr>
        <w:tc>
          <w:tcPr>
            <w:tcW w:w="2686" w:type="dxa"/>
            <w:tcBorders>
              <w:bottom w:val="single" w:sz="4" w:space="0" w:color="BFBFBF" w:themeColor="background1" w:themeShade="BF"/>
            </w:tcBorders>
          </w:tcPr>
          <w:p w14:paraId="711B12B1" w14:textId="77777777" w:rsidR="003A1C35" w:rsidRPr="003A1C35" w:rsidRDefault="003A1C35" w:rsidP="00DF47C5">
            <w:pPr>
              <w:spacing w:line="360" w:lineRule="auto"/>
              <w:ind w:left="227"/>
              <w:rPr>
                <w:rFonts w:ascii="Verdana" w:eastAsia="Times New Roman" w:hAnsi="Verdana"/>
                <w:color w:val="1F1F1F"/>
                <w:kern w:val="0"/>
                <w:sz w:val="20"/>
                <w:szCs w:val="20"/>
                <w:bdr w:val="none" w:sz="0" w:space="0" w:color="auto" w:frame="1"/>
                <w:lang w:eastAsia="pt-BR"/>
                <w14:ligatures w14:val="none"/>
              </w:rPr>
            </w:pPr>
            <w:r w:rsidRPr="003A1C35">
              <w:rPr>
                <w:rFonts w:ascii="Verdana" w:eastAsia="Times New Roman" w:hAnsi="Verdana"/>
                <w:color w:val="1F1F1F"/>
                <w:kern w:val="0"/>
                <w:sz w:val="20"/>
                <w:szCs w:val="20"/>
                <w:bdr w:val="none" w:sz="0" w:space="0" w:color="auto" w:frame="1"/>
                <w:lang w:eastAsia="pt-BR"/>
                <w14:ligatures w14:val="none"/>
              </w:rPr>
              <w:t>Tempo sentado no              fim de semana</w:t>
            </w:r>
          </w:p>
        </w:tc>
        <w:tc>
          <w:tcPr>
            <w:tcW w:w="2291" w:type="dxa"/>
            <w:tcBorders>
              <w:bottom w:val="single" w:sz="4" w:space="0" w:color="BFBFBF" w:themeColor="background1" w:themeShade="BF"/>
            </w:tcBorders>
          </w:tcPr>
          <w:p w14:paraId="36A91201" w14:textId="77777777" w:rsidR="003A1C35" w:rsidRPr="003A1C35" w:rsidRDefault="003A1C35" w:rsidP="00DF47C5">
            <w:pPr>
              <w:spacing w:line="360" w:lineRule="auto"/>
              <w:jc w:val="center"/>
              <w:rPr>
                <w:rFonts w:ascii="Verdana" w:eastAsia="Times New Roman" w:hAnsi="Verdana"/>
                <w:color w:val="1F1F1F"/>
                <w:kern w:val="0"/>
                <w:sz w:val="20"/>
                <w:szCs w:val="20"/>
                <w:lang w:eastAsia="pt-BR"/>
                <w14:ligatures w14:val="none"/>
              </w:rPr>
            </w:pPr>
            <w:r w:rsidRPr="003A1C35">
              <w:rPr>
                <w:rFonts w:ascii="Verdana" w:eastAsia="Times New Roman" w:hAnsi="Verdana"/>
                <w:color w:val="1F1F1F"/>
                <w:kern w:val="0"/>
                <w:sz w:val="20"/>
                <w:szCs w:val="20"/>
                <w:lang w:eastAsia="pt-BR"/>
                <w14:ligatures w14:val="none"/>
              </w:rPr>
              <w:t>1362±1728,71</w:t>
            </w:r>
          </w:p>
        </w:tc>
        <w:tc>
          <w:tcPr>
            <w:tcW w:w="2417" w:type="dxa"/>
            <w:tcBorders>
              <w:bottom w:val="single" w:sz="4" w:space="0" w:color="BFBFBF" w:themeColor="background1" w:themeShade="BF"/>
            </w:tcBorders>
          </w:tcPr>
          <w:p w14:paraId="0F247407" w14:textId="77777777" w:rsidR="003A1C35" w:rsidRPr="003A1C35" w:rsidRDefault="003A1C35" w:rsidP="00DF47C5">
            <w:pPr>
              <w:spacing w:line="360" w:lineRule="auto"/>
              <w:jc w:val="center"/>
              <w:rPr>
                <w:rFonts w:ascii="Verdana" w:eastAsia="Times New Roman" w:hAnsi="Verdana"/>
                <w:kern w:val="0"/>
                <w:sz w:val="20"/>
                <w:szCs w:val="20"/>
                <w:lang w:eastAsia="pt-BR"/>
                <w14:ligatures w14:val="none"/>
              </w:rPr>
            </w:pPr>
            <w:r w:rsidRPr="003A1C35">
              <w:rPr>
                <w:rFonts w:ascii="Verdana" w:eastAsia="Times New Roman" w:hAnsi="Verdana"/>
                <w:kern w:val="0"/>
                <w:sz w:val="20"/>
                <w:szCs w:val="20"/>
                <w:lang w:eastAsia="pt-BR"/>
                <w14:ligatures w14:val="none"/>
              </w:rPr>
              <w:t>979,20</w:t>
            </w:r>
            <w:r w:rsidRPr="003A1C35">
              <w:rPr>
                <w:rFonts w:ascii="Verdana" w:eastAsia="Times New Roman" w:hAnsi="Verdana"/>
                <w:color w:val="1F1F1F"/>
                <w:kern w:val="0"/>
                <w:sz w:val="20"/>
                <w:szCs w:val="20"/>
                <w:lang w:eastAsia="pt-BR"/>
                <w14:ligatures w14:val="none"/>
              </w:rPr>
              <w:t>±479,60</w:t>
            </w:r>
          </w:p>
        </w:tc>
        <w:tc>
          <w:tcPr>
            <w:tcW w:w="1390" w:type="dxa"/>
            <w:tcBorders>
              <w:bottom w:val="single" w:sz="4" w:space="0" w:color="BFBFBF" w:themeColor="background1" w:themeShade="BF"/>
            </w:tcBorders>
          </w:tcPr>
          <w:p w14:paraId="0483E4D9" w14:textId="77777777" w:rsidR="003A1C35" w:rsidRPr="003A1C35" w:rsidRDefault="003A1C35" w:rsidP="00DF47C5">
            <w:pPr>
              <w:spacing w:line="360" w:lineRule="auto"/>
              <w:jc w:val="center"/>
              <w:rPr>
                <w:rFonts w:ascii="Verdana" w:eastAsia="Times New Roman" w:hAnsi="Verdana"/>
                <w:kern w:val="0"/>
                <w:sz w:val="20"/>
                <w:szCs w:val="20"/>
                <w:lang w:eastAsia="pt-BR"/>
                <w14:ligatures w14:val="none"/>
              </w:rPr>
            </w:pPr>
            <w:r w:rsidRPr="003A1C35">
              <w:rPr>
                <w:rFonts w:ascii="Verdana" w:eastAsia="Times New Roman" w:hAnsi="Verdana"/>
                <w:kern w:val="0"/>
                <w:sz w:val="20"/>
                <w:szCs w:val="20"/>
                <w:lang w:eastAsia="pt-BR"/>
                <w14:ligatures w14:val="none"/>
              </w:rPr>
              <w:t>0,29</w:t>
            </w:r>
          </w:p>
        </w:tc>
      </w:tr>
      <w:tr w:rsidR="003A1C35" w:rsidRPr="003A1C35" w14:paraId="02759E70" w14:textId="77777777" w:rsidTr="00DF47C5">
        <w:trPr>
          <w:trHeight w:val="567"/>
        </w:trPr>
        <w:tc>
          <w:tcPr>
            <w:tcW w:w="2686" w:type="dxa"/>
            <w:tcBorders>
              <w:top w:val="single" w:sz="4" w:space="0" w:color="BFBFBF" w:themeColor="background1" w:themeShade="BF"/>
              <w:bottom w:val="single" w:sz="4" w:space="0" w:color="BFBFBF" w:themeColor="background1" w:themeShade="BF"/>
            </w:tcBorders>
          </w:tcPr>
          <w:p w14:paraId="367BD299" w14:textId="77777777" w:rsidR="003A1C35" w:rsidRPr="003A1C35" w:rsidRDefault="003A1C35" w:rsidP="00DF47C5">
            <w:pPr>
              <w:spacing w:line="360" w:lineRule="auto"/>
              <w:rPr>
                <w:rFonts w:ascii="Verdana" w:eastAsia="Times New Roman" w:hAnsi="Verdana"/>
                <w:color w:val="1F1F1F"/>
                <w:sz w:val="20"/>
                <w:szCs w:val="20"/>
                <w:bdr w:val="none" w:sz="0" w:space="0" w:color="auto" w:frame="1"/>
                <w:lang w:eastAsia="pt-BR"/>
              </w:rPr>
            </w:pPr>
            <w:r w:rsidRPr="003A1C35">
              <w:rPr>
                <w:rFonts w:ascii="Verdana" w:eastAsia="Times New Roman" w:hAnsi="Verdana"/>
                <w:b/>
                <w:bCs/>
                <w:color w:val="1F1F1F"/>
                <w:kern w:val="0"/>
                <w:sz w:val="20"/>
                <w:szCs w:val="20"/>
                <w:bdr w:val="none" w:sz="0" w:space="0" w:color="auto" w:frame="1"/>
                <w:lang w:eastAsia="pt-BR"/>
                <w14:ligatures w14:val="none"/>
              </w:rPr>
              <w:t>PAS média (mmHg)</w:t>
            </w:r>
          </w:p>
        </w:tc>
        <w:tc>
          <w:tcPr>
            <w:tcW w:w="2291" w:type="dxa"/>
            <w:tcBorders>
              <w:top w:val="single" w:sz="4" w:space="0" w:color="BFBFBF" w:themeColor="background1" w:themeShade="BF"/>
              <w:bottom w:val="single" w:sz="4" w:space="0" w:color="BFBFBF" w:themeColor="background1" w:themeShade="BF"/>
            </w:tcBorders>
          </w:tcPr>
          <w:p w14:paraId="474B09EE" w14:textId="77777777" w:rsidR="003A1C35" w:rsidRPr="003A1C35" w:rsidRDefault="003A1C35" w:rsidP="00DF47C5">
            <w:pPr>
              <w:spacing w:line="360" w:lineRule="auto"/>
              <w:jc w:val="center"/>
              <w:rPr>
                <w:rFonts w:ascii="Verdana" w:eastAsia="Times New Roman" w:hAnsi="Verdana"/>
                <w:color w:val="1F1F1F"/>
                <w:sz w:val="20"/>
                <w:szCs w:val="20"/>
                <w:lang w:eastAsia="pt-BR"/>
              </w:rPr>
            </w:pPr>
            <w:r w:rsidRPr="003A1C35">
              <w:rPr>
                <w:rFonts w:ascii="Verdana" w:eastAsia="Times New Roman" w:hAnsi="Verdana"/>
                <w:color w:val="1F1F1F"/>
                <w:kern w:val="0"/>
                <w:sz w:val="20"/>
                <w:szCs w:val="20"/>
                <w:bdr w:val="none" w:sz="0" w:space="0" w:color="auto" w:frame="1"/>
                <w:lang w:eastAsia="pt-BR"/>
                <w14:ligatures w14:val="none"/>
              </w:rPr>
              <w:t>116,44 ± 14,55</w:t>
            </w:r>
          </w:p>
        </w:tc>
        <w:tc>
          <w:tcPr>
            <w:tcW w:w="2417" w:type="dxa"/>
            <w:tcBorders>
              <w:top w:val="single" w:sz="4" w:space="0" w:color="BFBFBF" w:themeColor="background1" w:themeShade="BF"/>
              <w:bottom w:val="single" w:sz="4" w:space="0" w:color="BFBFBF" w:themeColor="background1" w:themeShade="BF"/>
            </w:tcBorders>
          </w:tcPr>
          <w:p w14:paraId="24C8BAD7" w14:textId="77777777" w:rsidR="003A1C35" w:rsidRPr="003A1C35" w:rsidRDefault="003A1C35" w:rsidP="00DF47C5">
            <w:pPr>
              <w:spacing w:line="360" w:lineRule="auto"/>
              <w:jc w:val="center"/>
              <w:rPr>
                <w:rFonts w:ascii="Verdana" w:eastAsia="Times New Roman" w:hAnsi="Verdana"/>
                <w:sz w:val="20"/>
                <w:szCs w:val="20"/>
                <w:lang w:eastAsia="pt-BR"/>
              </w:rPr>
            </w:pPr>
            <w:r w:rsidRPr="003A1C35">
              <w:rPr>
                <w:rFonts w:ascii="Verdana" w:eastAsia="Times New Roman" w:hAnsi="Verdana"/>
                <w:color w:val="1F1F1F"/>
                <w:kern w:val="0"/>
                <w:sz w:val="20"/>
                <w:szCs w:val="20"/>
                <w:bdr w:val="none" w:sz="0" w:space="0" w:color="auto" w:frame="1"/>
                <w:lang w:eastAsia="pt-BR"/>
                <w14:ligatures w14:val="none"/>
              </w:rPr>
              <w:t>108,14 ± 10,18</w:t>
            </w:r>
          </w:p>
        </w:tc>
        <w:tc>
          <w:tcPr>
            <w:tcW w:w="1390" w:type="dxa"/>
            <w:tcBorders>
              <w:top w:val="single" w:sz="4" w:space="0" w:color="BFBFBF" w:themeColor="background1" w:themeShade="BF"/>
              <w:bottom w:val="single" w:sz="4" w:space="0" w:color="BFBFBF" w:themeColor="background1" w:themeShade="BF"/>
            </w:tcBorders>
          </w:tcPr>
          <w:p w14:paraId="43B4999B" w14:textId="77777777" w:rsidR="003A1C35" w:rsidRPr="003A1C35" w:rsidRDefault="003A1C35" w:rsidP="00DF47C5">
            <w:pPr>
              <w:spacing w:line="360" w:lineRule="auto"/>
              <w:jc w:val="center"/>
              <w:rPr>
                <w:rFonts w:ascii="Verdana" w:eastAsia="Times New Roman" w:hAnsi="Verdana"/>
                <w:sz w:val="20"/>
                <w:szCs w:val="20"/>
                <w:lang w:eastAsia="pt-BR"/>
              </w:rPr>
            </w:pPr>
            <w:r w:rsidRPr="003A1C35">
              <w:rPr>
                <w:rFonts w:ascii="Verdana" w:eastAsia="Times New Roman" w:hAnsi="Verdana"/>
                <w:b/>
                <w:bCs/>
                <w:color w:val="1F1F1F"/>
                <w:kern w:val="0"/>
                <w:sz w:val="20"/>
                <w:szCs w:val="20"/>
                <w:bdr w:val="none" w:sz="0" w:space="0" w:color="auto" w:frame="1"/>
                <w:lang w:eastAsia="pt-BR"/>
                <w14:ligatures w14:val="none"/>
              </w:rPr>
              <w:t>0,02</w:t>
            </w:r>
          </w:p>
        </w:tc>
      </w:tr>
      <w:tr w:rsidR="003A1C35" w:rsidRPr="003A1C35" w14:paraId="65F05BC2" w14:textId="77777777" w:rsidTr="00DF47C5">
        <w:trPr>
          <w:trHeight w:val="567"/>
        </w:trPr>
        <w:tc>
          <w:tcPr>
            <w:tcW w:w="2686" w:type="dxa"/>
            <w:tcBorders>
              <w:top w:val="single" w:sz="4" w:space="0" w:color="BFBFBF" w:themeColor="background1" w:themeShade="BF"/>
              <w:bottom w:val="single" w:sz="4" w:space="0" w:color="BFBFBF" w:themeColor="background1" w:themeShade="BF"/>
            </w:tcBorders>
          </w:tcPr>
          <w:p w14:paraId="754BDAF8" w14:textId="77777777" w:rsidR="003A1C35" w:rsidRPr="003A1C35" w:rsidRDefault="003A1C35" w:rsidP="00DF47C5">
            <w:pPr>
              <w:spacing w:line="360" w:lineRule="auto"/>
              <w:rPr>
                <w:rFonts w:ascii="Verdana" w:eastAsia="Times New Roman" w:hAnsi="Verdana"/>
                <w:b/>
                <w:bCs/>
                <w:color w:val="1F1F1F"/>
                <w:sz w:val="20"/>
                <w:szCs w:val="20"/>
                <w:bdr w:val="none" w:sz="0" w:space="0" w:color="auto" w:frame="1"/>
                <w:lang w:eastAsia="pt-BR"/>
              </w:rPr>
            </w:pPr>
            <w:r w:rsidRPr="003A1C35">
              <w:rPr>
                <w:rFonts w:ascii="Verdana" w:eastAsia="Times New Roman" w:hAnsi="Verdana"/>
                <w:b/>
                <w:bCs/>
                <w:color w:val="1F1F1F"/>
                <w:kern w:val="0"/>
                <w:sz w:val="20"/>
                <w:szCs w:val="20"/>
                <w:bdr w:val="none" w:sz="0" w:space="0" w:color="auto" w:frame="1"/>
                <w:lang w:eastAsia="pt-BR"/>
                <w14:ligatures w14:val="none"/>
              </w:rPr>
              <w:t>PAD média (mmHg)</w:t>
            </w:r>
          </w:p>
        </w:tc>
        <w:tc>
          <w:tcPr>
            <w:tcW w:w="2291" w:type="dxa"/>
            <w:tcBorders>
              <w:top w:val="single" w:sz="4" w:space="0" w:color="BFBFBF" w:themeColor="background1" w:themeShade="BF"/>
              <w:bottom w:val="single" w:sz="4" w:space="0" w:color="BFBFBF" w:themeColor="background1" w:themeShade="BF"/>
            </w:tcBorders>
          </w:tcPr>
          <w:p w14:paraId="7A1C4358" w14:textId="77777777" w:rsidR="003A1C35" w:rsidRPr="003A1C35" w:rsidRDefault="003A1C35" w:rsidP="00DF47C5">
            <w:pPr>
              <w:spacing w:line="360" w:lineRule="auto"/>
              <w:jc w:val="center"/>
              <w:rPr>
                <w:rFonts w:ascii="Verdana" w:eastAsia="Times New Roman" w:hAnsi="Verdana"/>
                <w:color w:val="1F1F1F"/>
                <w:sz w:val="20"/>
                <w:szCs w:val="20"/>
                <w:bdr w:val="none" w:sz="0" w:space="0" w:color="auto" w:frame="1"/>
                <w:lang w:eastAsia="pt-BR"/>
              </w:rPr>
            </w:pPr>
            <w:r w:rsidRPr="003A1C35">
              <w:rPr>
                <w:rFonts w:ascii="Verdana" w:eastAsia="Times New Roman" w:hAnsi="Verdana"/>
                <w:color w:val="1F1F1F"/>
                <w:kern w:val="0"/>
                <w:sz w:val="20"/>
                <w:szCs w:val="20"/>
                <w:lang w:eastAsia="pt-BR"/>
                <w14:ligatures w14:val="none"/>
              </w:rPr>
              <w:t>76,10 ± 7,38</w:t>
            </w:r>
          </w:p>
        </w:tc>
        <w:tc>
          <w:tcPr>
            <w:tcW w:w="2417" w:type="dxa"/>
            <w:tcBorders>
              <w:top w:val="single" w:sz="4" w:space="0" w:color="BFBFBF" w:themeColor="background1" w:themeShade="BF"/>
              <w:bottom w:val="single" w:sz="4" w:space="0" w:color="BFBFBF" w:themeColor="background1" w:themeShade="BF"/>
            </w:tcBorders>
          </w:tcPr>
          <w:p w14:paraId="2950836D" w14:textId="77777777" w:rsidR="003A1C35" w:rsidRPr="003A1C35" w:rsidRDefault="003A1C35" w:rsidP="00DF47C5">
            <w:pPr>
              <w:spacing w:line="360" w:lineRule="auto"/>
              <w:jc w:val="center"/>
              <w:rPr>
                <w:rFonts w:ascii="Verdana" w:eastAsia="Times New Roman" w:hAnsi="Verdana"/>
                <w:color w:val="1F1F1F"/>
                <w:sz w:val="20"/>
                <w:szCs w:val="20"/>
                <w:bdr w:val="none" w:sz="0" w:space="0" w:color="auto" w:frame="1"/>
                <w:lang w:eastAsia="pt-BR"/>
              </w:rPr>
            </w:pPr>
            <w:r w:rsidRPr="003A1C35">
              <w:rPr>
                <w:rFonts w:ascii="Verdana" w:eastAsia="Times New Roman" w:hAnsi="Verdana"/>
                <w:kern w:val="0"/>
                <w:sz w:val="20"/>
                <w:szCs w:val="20"/>
                <w:lang w:eastAsia="pt-BR"/>
                <w14:ligatures w14:val="none"/>
              </w:rPr>
              <w:t>72,20 ± 6,60</w:t>
            </w:r>
          </w:p>
        </w:tc>
        <w:tc>
          <w:tcPr>
            <w:tcW w:w="1390" w:type="dxa"/>
            <w:tcBorders>
              <w:top w:val="single" w:sz="4" w:space="0" w:color="BFBFBF" w:themeColor="background1" w:themeShade="BF"/>
              <w:bottom w:val="single" w:sz="4" w:space="0" w:color="BFBFBF" w:themeColor="background1" w:themeShade="BF"/>
            </w:tcBorders>
          </w:tcPr>
          <w:p w14:paraId="10CEBB33" w14:textId="77777777" w:rsidR="003A1C35" w:rsidRPr="003A1C35" w:rsidRDefault="003A1C35" w:rsidP="00DF47C5">
            <w:pPr>
              <w:spacing w:line="360" w:lineRule="auto"/>
              <w:jc w:val="center"/>
              <w:rPr>
                <w:rFonts w:ascii="Verdana" w:eastAsia="Times New Roman" w:hAnsi="Verdana"/>
                <w:b/>
                <w:bCs/>
                <w:color w:val="1F1F1F"/>
                <w:sz w:val="20"/>
                <w:szCs w:val="20"/>
                <w:bdr w:val="none" w:sz="0" w:space="0" w:color="auto" w:frame="1"/>
                <w:lang w:eastAsia="pt-BR"/>
              </w:rPr>
            </w:pPr>
            <w:r w:rsidRPr="003A1C35">
              <w:rPr>
                <w:rFonts w:ascii="Verdana" w:eastAsia="Times New Roman" w:hAnsi="Verdana"/>
                <w:kern w:val="0"/>
                <w:sz w:val="20"/>
                <w:szCs w:val="20"/>
                <w:lang w:eastAsia="pt-BR"/>
                <w14:ligatures w14:val="none"/>
              </w:rPr>
              <w:t>0,05</w:t>
            </w:r>
          </w:p>
        </w:tc>
      </w:tr>
      <w:tr w:rsidR="003A1C35" w:rsidRPr="003A1C35" w14:paraId="0B46D205" w14:textId="77777777" w:rsidTr="00DF47C5">
        <w:trPr>
          <w:trHeight w:val="567"/>
        </w:trPr>
        <w:tc>
          <w:tcPr>
            <w:tcW w:w="2686" w:type="dxa"/>
            <w:tcBorders>
              <w:top w:val="single" w:sz="4" w:space="0" w:color="BFBFBF" w:themeColor="background1" w:themeShade="BF"/>
            </w:tcBorders>
          </w:tcPr>
          <w:p w14:paraId="50FCFF36" w14:textId="77777777" w:rsidR="003A1C35" w:rsidRPr="003A1C35" w:rsidRDefault="003A1C35" w:rsidP="00DF47C5">
            <w:pPr>
              <w:spacing w:line="360" w:lineRule="auto"/>
              <w:rPr>
                <w:rFonts w:ascii="Verdana" w:eastAsia="Times New Roman" w:hAnsi="Verdana"/>
                <w:b/>
                <w:bCs/>
                <w:color w:val="1F1F1F"/>
                <w:sz w:val="20"/>
                <w:szCs w:val="20"/>
                <w:bdr w:val="none" w:sz="0" w:space="0" w:color="auto" w:frame="1"/>
                <w:lang w:eastAsia="pt-BR"/>
              </w:rPr>
            </w:pPr>
            <w:r w:rsidRPr="003A1C35">
              <w:rPr>
                <w:rFonts w:ascii="Verdana" w:eastAsia="Times New Roman" w:hAnsi="Verdana"/>
                <w:b/>
                <w:bCs/>
                <w:color w:val="1F1F1F"/>
                <w:sz w:val="20"/>
                <w:szCs w:val="20"/>
                <w:bdr w:val="none" w:sz="0" w:space="0" w:color="auto" w:frame="1"/>
                <w:lang w:eastAsia="pt-BR"/>
              </w:rPr>
              <w:t>Qualidade do Sono (PSQI)</w:t>
            </w:r>
          </w:p>
        </w:tc>
        <w:tc>
          <w:tcPr>
            <w:tcW w:w="2291" w:type="dxa"/>
            <w:tcBorders>
              <w:top w:val="single" w:sz="4" w:space="0" w:color="BFBFBF" w:themeColor="background1" w:themeShade="BF"/>
            </w:tcBorders>
          </w:tcPr>
          <w:p w14:paraId="14D79D60" w14:textId="77777777" w:rsidR="003A1C35" w:rsidRPr="003A1C35" w:rsidRDefault="003A1C35" w:rsidP="00DF47C5">
            <w:pPr>
              <w:spacing w:line="360" w:lineRule="auto"/>
              <w:jc w:val="center"/>
              <w:rPr>
                <w:rFonts w:ascii="Verdana" w:eastAsia="Times New Roman" w:hAnsi="Verdana"/>
                <w:color w:val="1F1F1F"/>
                <w:sz w:val="20"/>
                <w:szCs w:val="20"/>
                <w:lang w:eastAsia="pt-BR"/>
              </w:rPr>
            </w:pPr>
            <w:r w:rsidRPr="003A1C35">
              <w:rPr>
                <w:rFonts w:ascii="Verdana" w:eastAsia="Times New Roman" w:hAnsi="Verdana"/>
                <w:color w:val="1F1F1F"/>
                <w:kern w:val="0"/>
                <w:sz w:val="20"/>
                <w:szCs w:val="20"/>
                <w:lang w:eastAsia="pt-BR"/>
                <w14:ligatures w14:val="none"/>
              </w:rPr>
              <w:t>7,24 ± 3,03</w:t>
            </w:r>
          </w:p>
        </w:tc>
        <w:tc>
          <w:tcPr>
            <w:tcW w:w="2417" w:type="dxa"/>
            <w:tcBorders>
              <w:top w:val="single" w:sz="4" w:space="0" w:color="BFBFBF" w:themeColor="background1" w:themeShade="BF"/>
            </w:tcBorders>
          </w:tcPr>
          <w:p w14:paraId="2EBD2ECA" w14:textId="77777777" w:rsidR="003A1C35" w:rsidRPr="003A1C35" w:rsidRDefault="003A1C35" w:rsidP="00DF47C5">
            <w:pPr>
              <w:spacing w:line="360" w:lineRule="auto"/>
              <w:jc w:val="center"/>
              <w:rPr>
                <w:rFonts w:ascii="Verdana" w:eastAsia="Times New Roman" w:hAnsi="Verdana"/>
                <w:sz w:val="20"/>
                <w:szCs w:val="20"/>
                <w:lang w:eastAsia="pt-BR"/>
              </w:rPr>
            </w:pPr>
            <w:r w:rsidRPr="003A1C35">
              <w:rPr>
                <w:rFonts w:ascii="Verdana" w:eastAsia="Times New Roman" w:hAnsi="Verdana"/>
                <w:kern w:val="0"/>
                <w:sz w:val="20"/>
                <w:szCs w:val="20"/>
                <w:lang w:eastAsia="pt-BR"/>
                <w14:ligatures w14:val="none"/>
              </w:rPr>
              <w:t>8,04 ± 3,52</w:t>
            </w:r>
          </w:p>
        </w:tc>
        <w:tc>
          <w:tcPr>
            <w:tcW w:w="1390" w:type="dxa"/>
            <w:tcBorders>
              <w:top w:val="single" w:sz="4" w:space="0" w:color="BFBFBF" w:themeColor="background1" w:themeShade="BF"/>
            </w:tcBorders>
          </w:tcPr>
          <w:p w14:paraId="2AB8B6BA" w14:textId="77777777" w:rsidR="003A1C35" w:rsidRPr="003A1C35" w:rsidRDefault="003A1C35" w:rsidP="00DF47C5">
            <w:pPr>
              <w:spacing w:line="360" w:lineRule="auto"/>
              <w:jc w:val="center"/>
              <w:rPr>
                <w:rFonts w:ascii="Verdana" w:eastAsia="Times New Roman" w:hAnsi="Verdana"/>
                <w:sz w:val="20"/>
                <w:szCs w:val="20"/>
                <w:lang w:eastAsia="pt-BR"/>
              </w:rPr>
            </w:pPr>
            <w:r w:rsidRPr="003A1C35">
              <w:rPr>
                <w:rFonts w:ascii="Verdana" w:eastAsia="Times New Roman" w:hAnsi="Verdana"/>
                <w:kern w:val="0"/>
                <w:sz w:val="20"/>
                <w:szCs w:val="20"/>
                <w:lang w:eastAsia="pt-BR"/>
                <w14:ligatures w14:val="none"/>
              </w:rPr>
              <w:t>0,39</w:t>
            </w:r>
          </w:p>
        </w:tc>
      </w:tr>
    </w:tbl>
    <w:p w14:paraId="56B5C981" w14:textId="77777777" w:rsidR="00516F5C" w:rsidRPr="003A1C35" w:rsidRDefault="00516F5C" w:rsidP="003A1C35">
      <w:pPr>
        <w:pStyle w:val="Corpodetexto"/>
        <w:spacing w:before="1" w:line="465" w:lineRule="auto"/>
        <w:ind w:left="283" w:right="561"/>
        <w:jc w:val="both"/>
        <w:rPr>
          <w:rFonts w:ascii="Verdana" w:hAnsi="Verdana"/>
          <w:sz w:val="16"/>
          <w:szCs w:val="16"/>
        </w:rPr>
      </w:pPr>
    </w:p>
    <w:p w14:paraId="01B9AA71" w14:textId="77777777" w:rsidR="006669EE" w:rsidRDefault="006669EE" w:rsidP="003A1C35">
      <w:pPr>
        <w:pStyle w:val="PargrafodaLista"/>
        <w:spacing w:line="360" w:lineRule="auto"/>
        <w:ind w:left="0"/>
        <w:jc w:val="both"/>
        <w:rPr>
          <w:rFonts w:ascii="Verdana" w:hAnsi="Verdana" w:cs="Arial"/>
          <w:sz w:val="20"/>
          <w:szCs w:val="20"/>
        </w:rPr>
      </w:pPr>
    </w:p>
    <w:p w14:paraId="52517E34" w14:textId="75BC1940" w:rsidR="003A1C35" w:rsidRPr="00DF47C5" w:rsidRDefault="001573F8" w:rsidP="00B66C6A">
      <w:pPr>
        <w:pStyle w:val="PargrafodaLista"/>
        <w:spacing w:line="360" w:lineRule="auto"/>
        <w:ind w:left="0" w:firstLine="567"/>
        <w:jc w:val="both"/>
        <w:rPr>
          <w:rFonts w:ascii="Verdana" w:hAnsi="Verdana" w:cs="Arial"/>
          <w:b/>
          <w:bCs/>
          <w:sz w:val="20"/>
          <w:szCs w:val="20"/>
        </w:rPr>
      </w:pPr>
      <w:r w:rsidRPr="003A1C35">
        <w:rPr>
          <w:rFonts w:ascii="Verdana" w:hAnsi="Verdana" w:cs="Arial"/>
          <w:sz w:val="20"/>
          <w:szCs w:val="20"/>
        </w:rPr>
        <w:t>N</w:t>
      </w:r>
      <w:r w:rsidRPr="003A1C35">
        <w:rPr>
          <w:rFonts w:ascii="Verdana" w:hAnsi="Verdana" w:cs="Arial"/>
          <w:color w:val="000000" w:themeColor="text1"/>
          <w:sz w:val="20"/>
          <w:szCs w:val="20"/>
          <w:shd w:val="clear" w:color="auto" w:fill="FFFFFF"/>
        </w:rPr>
        <w:t xml:space="preserve">o grupo usuário de cigarro eletrônico foram analisadas as características relacionadas ao padrão de uso do dispositivo, incluindo frequência de uso, concentração </w:t>
      </w:r>
      <w:r w:rsidRPr="003A1C35">
        <w:rPr>
          <w:rFonts w:ascii="Verdana" w:hAnsi="Verdana" w:cs="Arial"/>
          <w:color w:val="000000" w:themeColor="text1"/>
          <w:sz w:val="20"/>
          <w:szCs w:val="20"/>
          <w:shd w:val="clear" w:color="auto" w:fill="FFFFFF"/>
        </w:rPr>
        <w:lastRenderedPageBreak/>
        <w:t>de nicotina e tempo de exposição, conforme mostra a tabela 3.</w:t>
      </w:r>
    </w:p>
    <w:p w14:paraId="4F0844DB" w14:textId="77777777" w:rsidR="003A1C35" w:rsidRDefault="003A1C35" w:rsidP="003A1C35">
      <w:pPr>
        <w:spacing w:line="360" w:lineRule="auto"/>
        <w:jc w:val="both"/>
        <w:rPr>
          <w:rFonts w:ascii="Verdana" w:hAnsi="Verdana" w:cs="Arial"/>
          <w:b/>
          <w:bCs/>
          <w:color w:val="000000" w:themeColor="text1"/>
          <w:sz w:val="20"/>
          <w:szCs w:val="20"/>
          <w:shd w:val="clear" w:color="auto" w:fill="FFFFFF"/>
        </w:rPr>
      </w:pPr>
    </w:p>
    <w:p w14:paraId="6FE22F07" w14:textId="1B636437" w:rsidR="001573F8" w:rsidRPr="003A1C35" w:rsidRDefault="001573F8" w:rsidP="003A1C35">
      <w:pPr>
        <w:spacing w:line="360" w:lineRule="auto"/>
        <w:jc w:val="both"/>
        <w:rPr>
          <w:rFonts w:ascii="Verdana" w:hAnsi="Verdana" w:cs="Arial"/>
          <w:b/>
          <w:bCs/>
          <w:sz w:val="20"/>
          <w:szCs w:val="20"/>
        </w:rPr>
      </w:pPr>
      <w:r w:rsidRPr="003A1C35">
        <w:rPr>
          <w:rFonts w:ascii="Verdana" w:hAnsi="Verdana" w:cs="Arial"/>
          <w:b/>
          <w:bCs/>
          <w:color w:val="000000" w:themeColor="text1"/>
          <w:sz w:val="20"/>
          <w:szCs w:val="20"/>
          <w:shd w:val="clear" w:color="auto" w:fill="FFFFFF"/>
        </w:rPr>
        <w:t xml:space="preserve">Tabela 3 – Caracterização do uso de cigarro eletrônico entre os estudantes universitários usuários do dispositivo, </w:t>
      </w:r>
      <w:r w:rsidRPr="003A1C35">
        <w:rPr>
          <w:rFonts w:ascii="Verdana" w:hAnsi="Verdana" w:cs="Arial"/>
          <w:b/>
          <w:bCs/>
          <w:sz w:val="20"/>
          <w:szCs w:val="20"/>
        </w:rPr>
        <w:t>Goiás, Brasil, 2026</w:t>
      </w:r>
    </w:p>
    <w:tbl>
      <w:tblPr>
        <w:tblStyle w:val="TabeladeGradeClara"/>
        <w:tblpPr w:leftFromText="141" w:rightFromText="141" w:vertAnchor="page" w:horzAnchor="margin" w:tblpY="3245"/>
        <w:tblW w:w="907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3"/>
        <w:gridCol w:w="2323"/>
        <w:gridCol w:w="2165"/>
      </w:tblGrid>
      <w:tr w:rsidR="00DF47C5" w:rsidRPr="006564C2" w14:paraId="4B4362E5" w14:textId="77777777" w:rsidTr="00B66C6A">
        <w:tc>
          <w:tcPr>
            <w:tcW w:w="4583" w:type="dxa"/>
            <w:tcBorders>
              <w:top w:val="single" w:sz="4" w:space="0" w:color="BFBFBF" w:themeColor="background1" w:themeShade="BF"/>
              <w:bottom w:val="single" w:sz="4" w:space="0" w:color="BFBFBF" w:themeColor="background1" w:themeShade="BF"/>
            </w:tcBorders>
            <w:hideMark/>
          </w:tcPr>
          <w:p w14:paraId="73D69CE2" w14:textId="77777777" w:rsidR="00DF47C5" w:rsidRPr="006564C2" w:rsidRDefault="00DF47C5" w:rsidP="00DF47C5">
            <w:pPr>
              <w:spacing w:line="360" w:lineRule="auto"/>
              <w:rPr>
                <w:rFonts w:ascii="Verdana" w:eastAsia="Times New Roman" w:hAnsi="Verdana"/>
                <w:b/>
                <w:bCs/>
                <w:color w:val="1F1F1F"/>
                <w:kern w:val="0"/>
                <w:sz w:val="20"/>
                <w:szCs w:val="20"/>
                <w:bdr w:val="none" w:sz="0" w:space="0" w:color="auto" w:frame="1"/>
                <w:lang w:eastAsia="pt-BR"/>
                <w14:ligatures w14:val="none"/>
              </w:rPr>
            </w:pPr>
            <w:r w:rsidRPr="006564C2">
              <w:rPr>
                <w:rFonts w:ascii="Verdana" w:eastAsia="Times New Roman" w:hAnsi="Verdana"/>
                <w:b/>
                <w:bCs/>
                <w:color w:val="1F1F1F"/>
                <w:kern w:val="0"/>
                <w:sz w:val="20"/>
                <w:szCs w:val="20"/>
                <w:bdr w:val="none" w:sz="0" w:space="0" w:color="auto" w:frame="1"/>
                <w:lang w:eastAsia="pt-BR"/>
                <w14:ligatures w14:val="none"/>
              </w:rPr>
              <w:t>Variável</w:t>
            </w:r>
          </w:p>
          <w:p w14:paraId="0B4D7C39" w14:textId="77777777" w:rsidR="00DF47C5" w:rsidRPr="006564C2" w:rsidRDefault="00DF47C5" w:rsidP="00DF47C5">
            <w:pPr>
              <w:spacing w:line="360" w:lineRule="auto"/>
              <w:jc w:val="center"/>
              <w:rPr>
                <w:rFonts w:ascii="Verdana" w:eastAsia="Times New Roman" w:hAnsi="Verdana"/>
                <w:color w:val="1F1F1F"/>
                <w:kern w:val="0"/>
                <w:sz w:val="20"/>
                <w:szCs w:val="20"/>
                <w:lang w:eastAsia="pt-BR"/>
                <w14:ligatures w14:val="none"/>
              </w:rPr>
            </w:pPr>
          </w:p>
        </w:tc>
        <w:tc>
          <w:tcPr>
            <w:tcW w:w="2323" w:type="dxa"/>
            <w:tcBorders>
              <w:top w:val="single" w:sz="4" w:space="0" w:color="BFBFBF" w:themeColor="background1" w:themeShade="BF"/>
              <w:bottom w:val="single" w:sz="4" w:space="0" w:color="BFBFBF" w:themeColor="background1" w:themeShade="BF"/>
            </w:tcBorders>
            <w:hideMark/>
          </w:tcPr>
          <w:p w14:paraId="36A33C66" w14:textId="77777777" w:rsidR="00DF47C5" w:rsidRPr="006564C2" w:rsidRDefault="00DF47C5" w:rsidP="00DF47C5">
            <w:pPr>
              <w:spacing w:line="360" w:lineRule="auto"/>
              <w:jc w:val="center"/>
              <w:rPr>
                <w:rFonts w:ascii="Verdana" w:eastAsia="Times New Roman" w:hAnsi="Verdana"/>
                <w:color w:val="1F1F1F"/>
                <w:kern w:val="0"/>
                <w:sz w:val="20"/>
                <w:szCs w:val="20"/>
                <w:lang w:eastAsia="pt-BR"/>
                <w14:ligatures w14:val="none"/>
              </w:rPr>
            </w:pPr>
            <w:r w:rsidRPr="006564C2">
              <w:rPr>
                <w:rFonts w:ascii="Verdana" w:eastAsia="Times New Roman" w:hAnsi="Verdana"/>
                <w:b/>
                <w:bCs/>
                <w:color w:val="1F1F1F"/>
                <w:kern w:val="0"/>
                <w:sz w:val="20"/>
                <w:szCs w:val="20"/>
                <w:bdr w:val="none" w:sz="0" w:space="0" w:color="auto" w:frame="1"/>
                <w:lang w:eastAsia="pt-BR"/>
                <w14:ligatures w14:val="none"/>
              </w:rPr>
              <w:t>Média ± DP</w:t>
            </w:r>
          </w:p>
        </w:tc>
        <w:tc>
          <w:tcPr>
            <w:tcW w:w="2165" w:type="dxa"/>
            <w:tcBorders>
              <w:top w:val="single" w:sz="4" w:space="0" w:color="BFBFBF" w:themeColor="background1" w:themeShade="BF"/>
              <w:bottom w:val="single" w:sz="4" w:space="0" w:color="BFBFBF" w:themeColor="background1" w:themeShade="BF"/>
            </w:tcBorders>
          </w:tcPr>
          <w:p w14:paraId="2F50D68B" w14:textId="77777777" w:rsidR="00DF47C5" w:rsidRPr="006564C2" w:rsidRDefault="00DF47C5" w:rsidP="00DF47C5">
            <w:pPr>
              <w:spacing w:line="360" w:lineRule="auto"/>
              <w:jc w:val="center"/>
              <w:rPr>
                <w:rFonts w:ascii="Verdana" w:eastAsia="Times New Roman" w:hAnsi="Verdana"/>
                <w:b/>
                <w:bCs/>
                <w:color w:val="1F1F1F"/>
                <w:sz w:val="20"/>
                <w:szCs w:val="20"/>
                <w:bdr w:val="none" w:sz="0" w:space="0" w:color="auto" w:frame="1"/>
                <w:lang w:eastAsia="pt-BR"/>
              </w:rPr>
            </w:pPr>
            <w:r w:rsidRPr="006564C2">
              <w:rPr>
                <w:rFonts w:ascii="Verdana" w:eastAsia="Times New Roman" w:hAnsi="Verdana"/>
                <w:b/>
                <w:bCs/>
                <w:color w:val="1F1F1F"/>
                <w:sz w:val="20"/>
                <w:szCs w:val="20"/>
                <w:bdr w:val="none" w:sz="0" w:space="0" w:color="auto" w:frame="1"/>
                <w:lang w:eastAsia="pt-BR"/>
              </w:rPr>
              <w:t>Min - Max</w:t>
            </w:r>
          </w:p>
        </w:tc>
      </w:tr>
      <w:tr w:rsidR="00DF47C5" w:rsidRPr="006564C2" w14:paraId="358F3A5D" w14:textId="77777777" w:rsidTr="00B66C6A">
        <w:trPr>
          <w:trHeight w:val="510"/>
        </w:trPr>
        <w:tc>
          <w:tcPr>
            <w:tcW w:w="4583" w:type="dxa"/>
            <w:tcBorders>
              <w:top w:val="single" w:sz="4" w:space="0" w:color="BFBFBF" w:themeColor="background1" w:themeShade="BF"/>
              <w:bottom w:val="single" w:sz="4" w:space="0" w:color="BFBFBF" w:themeColor="background1" w:themeShade="BF"/>
            </w:tcBorders>
            <w:hideMark/>
          </w:tcPr>
          <w:p w14:paraId="7335C135" w14:textId="77777777" w:rsidR="00DF47C5" w:rsidRPr="006564C2" w:rsidRDefault="00DF47C5" w:rsidP="00DF47C5">
            <w:pPr>
              <w:spacing w:line="360" w:lineRule="auto"/>
              <w:rPr>
                <w:rFonts w:ascii="Verdana" w:eastAsia="Times New Roman" w:hAnsi="Verdana"/>
                <w:b/>
                <w:bCs/>
                <w:color w:val="1F1F1F"/>
                <w:kern w:val="0"/>
                <w:sz w:val="20"/>
                <w:szCs w:val="20"/>
                <w:lang w:eastAsia="pt-BR"/>
                <w14:ligatures w14:val="none"/>
              </w:rPr>
            </w:pPr>
            <w:r w:rsidRPr="006564C2">
              <w:rPr>
                <w:rFonts w:ascii="Verdana" w:eastAsia="Times New Roman" w:hAnsi="Verdana"/>
                <w:b/>
                <w:bCs/>
                <w:color w:val="1F1F1F"/>
                <w:kern w:val="0"/>
                <w:sz w:val="20"/>
                <w:szCs w:val="20"/>
                <w:bdr w:val="none" w:sz="0" w:space="0" w:color="auto" w:frame="1"/>
                <w:lang w:eastAsia="pt-BR"/>
                <w14:ligatures w14:val="none"/>
              </w:rPr>
              <w:t xml:space="preserve">Tempo de Uso (meses) </w:t>
            </w:r>
          </w:p>
        </w:tc>
        <w:tc>
          <w:tcPr>
            <w:tcW w:w="2323" w:type="dxa"/>
            <w:tcBorders>
              <w:top w:val="single" w:sz="4" w:space="0" w:color="BFBFBF" w:themeColor="background1" w:themeShade="BF"/>
              <w:bottom w:val="single" w:sz="4" w:space="0" w:color="BFBFBF" w:themeColor="background1" w:themeShade="BF"/>
            </w:tcBorders>
            <w:hideMark/>
          </w:tcPr>
          <w:p w14:paraId="7041FC2C" w14:textId="77777777" w:rsidR="00DF47C5" w:rsidRPr="006564C2" w:rsidRDefault="00DF47C5" w:rsidP="00DF47C5">
            <w:pPr>
              <w:spacing w:line="360" w:lineRule="auto"/>
              <w:jc w:val="center"/>
              <w:rPr>
                <w:rFonts w:ascii="Verdana" w:eastAsia="Times New Roman" w:hAnsi="Verdana"/>
                <w:color w:val="1F1F1F"/>
                <w:kern w:val="0"/>
                <w:sz w:val="20"/>
                <w:szCs w:val="20"/>
                <w:lang w:eastAsia="pt-BR"/>
                <w14:ligatures w14:val="none"/>
              </w:rPr>
            </w:pPr>
            <w:r w:rsidRPr="006564C2">
              <w:rPr>
                <w:rFonts w:ascii="Verdana" w:eastAsia="Times New Roman" w:hAnsi="Verdana"/>
                <w:color w:val="1F1F1F"/>
                <w:kern w:val="0"/>
                <w:sz w:val="20"/>
                <w:szCs w:val="20"/>
                <w:bdr w:val="none" w:sz="0" w:space="0" w:color="auto" w:frame="1"/>
                <w:lang w:eastAsia="pt-BR"/>
                <w14:ligatures w14:val="none"/>
              </w:rPr>
              <w:t>38,44 ± 20,91</w:t>
            </w:r>
          </w:p>
        </w:tc>
        <w:tc>
          <w:tcPr>
            <w:tcW w:w="2165" w:type="dxa"/>
            <w:tcBorders>
              <w:top w:val="single" w:sz="4" w:space="0" w:color="BFBFBF" w:themeColor="background1" w:themeShade="BF"/>
              <w:bottom w:val="single" w:sz="4" w:space="0" w:color="BFBFBF" w:themeColor="background1" w:themeShade="BF"/>
            </w:tcBorders>
          </w:tcPr>
          <w:p w14:paraId="2E740FCF" w14:textId="77777777" w:rsidR="00DF47C5" w:rsidRPr="006564C2" w:rsidRDefault="00DF47C5" w:rsidP="00DF47C5">
            <w:pPr>
              <w:spacing w:line="360" w:lineRule="auto"/>
              <w:jc w:val="center"/>
              <w:rPr>
                <w:rFonts w:ascii="Verdana" w:eastAsia="Times New Roman" w:hAnsi="Verdana"/>
                <w:color w:val="1F1F1F"/>
                <w:sz w:val="20"/>
                <w:szCs w:val="20"/>
                <w:bdr w:val="none" w:sz="0" w:space="0" w:color="auto" w:frame="1"/>
                <w:lang w:eastAsia="pt-BR"/>
              </w:rPr>
            </w:pPr>
            <w:r w:rsidRPr="006564C2">
              <w:rPr>
                <w:rFonts w:ascii="Verdana" w:eastAsia="Times New Roman" w:hAnsi="Verdana"/>
                <w:color w:val="1F1F1F"/>
                <w:sz w:val="20"/>
                <w:szCs w:val="20"/>
                <w:bdr w:val="none" w:sz="0" w:space="0" w:color="auto" w:frame="1"/>
                <w:lang w:eastAsia="pt-BR"/>
              </w:rPr>
              <w:t xml:space="preserve">6 </w:t>
            </w:r>
            <w:r w:rsidRPr="006564C2">
              <w:rPr>
                <w:rFonts w:ascii="Verdana" w:eastAsia="Times New Roman" w:hAnsi="Verdana"/>
                <w:color w:val="1F1F1F"/>
                <w:sz w:val="20"/>
                <w:szCs w:val="20"/>
                <w:lang w:eastAsia="pt-BR"/>
              </w:rPr>
              <w:t>–</w:t>
            </w:r>
            <w:r w:rsidRPr="006564C2">
              <w:rPr>
                <w:rFonts w:ascii="Verdana" w:eastAsia="Times New Roman" w:hAnsi="Verdana"/>
                <w:color w:val="1F1F1F"/>
                <w:sz w:val="20"/>
                <w:szCs w:val="20"/>
                <w:bdr w:val="none" w:sz="0" w:space="0" w:color="auto" w:frame="1"/>
                <w:lang w:eastAsia="pt-BR"/>
              </w:rPr>
              <w:t xml:space="preserve"> 72</w:t>
            </w:r>
          </w:p>
        </w:tc>
      </w:tr>
      <w:tr w:rsidR="00DF47C5" w:rsidRPr="006564C2" w14:paraId="0C0E7643" w14:textId="77777777" w:rsidTr="00B66C6A">
        <w:trPr>
          <w:trHeight w:val="510"/>
        </w:trPr>
        <w:tc>
          <w:tcPr>
            <w:tcW w:w="4583" w:type="dxa"/>
            <w:tcBorders>
              <w:top w:val="single" w:sz="4" w:space="0" w:color="BFBFBF" w:themeColor="background1" w:themeShade="BF"/>
              <w:bottom w:val="single" w:sz="4" w:space="0" w:color="BFBFBF" w:themeColor="background1" w:themeShade="BF"/>
            </w:tcBorders>
            <w:hideMark/>
          </w:tcPr>
          <w:p w14:paraId="52BEC42C" w14:textId="77777777" w:rsidR="00DF47C5" w:rsidRPr="006564C2" w:rsidRDefault="00DF47C5" w:rsidP="00DF47C5">
            <w:pPr>
              <w:spacing w:line="360" w:lineRule="auto"/>
              <w:rPr>
                <w:rFonts w:ascii="Verdana" w:eastAsia="Times New Roman" w:hAnsi="Verdana"/>
                <w:b/>
                <w:bCs/>
                <w:color w:val="1F1F1F"/>
                <w:kern w:val="0"/>
                <w:sz w:val="20"/>
                <w:szCs w:val="20"/>
                <w:lang w:eastAsia="pt-BR"/>
                <w14:ligatures w14:val="none"/>
              </w:rPr>
            </w:pPr>
            <w:r w:rsidRPr="006564C2">
              <w:rPr>
                <w:rFonts w:ascii="Verdana" w:eastAsia="Times New Roman" w:hAnsi="Verdana"/>
                <w:b/>
                <w:bCs/>
                <w:color w:val="1F1F1F"/>
                <w:kern w:val="0"/>
                <w:sz w:val="20"/>
                <w:szCs w:val="20"/>
                <w:bdr w:val="none" w:sz="0" w:space="0" w:color="auto" w:frame="1"/>
                <w:lang w:eastAsia="pt-BR"/>
                <w14:ligatures w14:val="none"/>
              </w:rPr>
              <w:t>Frequência de Uso Diário (vezes/dia)</w:t>
            </w:r>
          </w:p>
        </w:tc>
        <w:tc>
          <w:tcPr>
            <w:tcW w:w="2323" w:type="dxa"/>
            <w:tcBorders>
              <w:top w:val="single" w:sz="4" w:space="0" w:color="BFBFBF" w:themeColor="background1" w:themeShade="BF"/>
              <w:bottom w:val="single" w:sz="4" w:space="0" w:color="BFBFBF" w:themeColor="background1" w:themeShade="BF"/>
            </w:tcBorders>
            <w:hideMark/>
          </w:tcPr>
          <w:p w14:paraId="7B78A346" w14:textId="77777777" w:rsidR="00DF47C5" w:rsidRPr="006564C2" w:rsidRDefault="00DF47C5" w:rsidP="00DF47C5">
            <w:pPr>
              <w:spacing w:line="360" w:lineRule="auto"/>
              <w:jc w:val="center"/>
              <w:rPr>
                <w:rFonts w:ascii="Verdana" w:eastAsia="Times New Roman" w:hAnsi="Verdana"/>
                <w:color w:val="1F1F1F"/>
                <w:kern w:val="0"/>
                <w:sz w:val="20"/>
                <w:szCs w:val="20"/>
                <w:lang w:eastAsia="pt-BR"/>
                <w14:ligatures w14:val="none"/>
              </w:rPr>
            </w:pPr>
            <w:r w:rsidRPr="006564C2">
              <w:rPr>
                <w:rFonts w:ascii="Verdana" w:eastAsia="Times New Roman" w:hAnsi="Verdana"/>
                <w:color w:val="1F1F1F"/>
                <w:kern w:val="0"/>
                <w:sz w:val="20"/>
                <w:szCs w:val="20"/>
                <w:lang w:eastAsia="pt-BR"/>
                <w14:ligatures w14:val="none"/>
              </w:rPr>
              <w:t>13,36 ± 21,46</w:t>
            </w:r>
          </w:p>
        </w:tc>
        <w:tc>
          <w:tcPr>
            <w:tcW w:w="2165" w:type="dxa"/>
            <w:tcBorders>
              <w:top w:val="single" w:sz="4" w:space="0" w:color="BFBFBF" w:themeColor="background1" w:themeShade="BF"/>
              <w:bottom w:val="single" w:sz="4" w:space="0" w:color="BFBFBF" w:themeColor="background1" w:themeShade="BF"/>
            </w:tcBorders>
          </w:tcPr>
          <w:p w14:paraId="5E1CA5B8" w14:textId="77777777" w:rsidR="00DF47C5" w:rsidRPr="006564C2" w:rsidRDefault="00DF47C5" w:rsidP="00DF47C5">
            <w:pPr>
              <w:spacing w:line="360" w:lineRule="auto"/>
              <w:jc w:val="center"/>
              <w:rPr>
                <w:rFonts w:ascii="Verdana" w:eastAsia="Times New Roman" w:hAnsi="Verdana"/>
                <w:color w:val="1F1F1F"/>
                <w:sz w:val="20"/>
                <w:szCs w:val="20"/>
                <w:lang w:eastAsia="pt-BR"/>
              </w:rPr>
            </w:pPr>
            <w:r w:rsidRPr="006564C2">
              <w:rPr>
                <w:rFonts w:ascii="Verdana" w:eastAsia="Times New Roman" w:hAnsi="Verdana"/>
                <w:color w:val="1F1F1F"/>
                <w:sz w:val="20"/>
                <w:szCs w:val="20"/>
                <w:lang w:eastAsia="pt-BR"/>
              </w:rPr>
              <w:t>1 – 90</w:t>
            </w:r>
          </w:p>
        </w:tc>
      </w:tr>
      <w:tr w:rsidR="00DF47C5" w:rsidRPr="006564C2" w14:paraId="3334249A" w14:textId="77777777" w:rsidTr="00B66C6A">
        <w:trPr>
          <w:trHeight w:val="510"/>
        </w:trPr>
        <w:tc>
          <w:tcPr>
            <w:tcW w:w="4583" w:type="dxa"/>
            <w:tcBorders>
              <w:top w:val="single" w:sz="4" w:space="0" w:color="BFBFBF" w:themeColor="background1" w:themeShade="BF"/>
              <w:bottom w:val="single" w:sz="4" w:space="0" w:color="BFBFBF" w:themeColor="background1" w:themeShade="BF"/>
            </w:tcBorders>
          </w:tcPr>
          <w:p w14:paraId="21DBA9D4" w14:textId="77777777" w:rsidR="00DF47C5" w:rsidRPr="006564C2" w:rsidRDefault="00DF47C5" w:rsidP="00DF47C5">
            <w:pPr>
              <w:spacing w:line="360" w:lineRule="auto"/>
              <w:rPr>
                <w:rFonts w:ascii="Verdana" w:eastAsia="Times New Roman" w:hAnsi="Verdana"/>
                <w:b/>
                <w:bCs/>
                <w:color w:val="1F1F1F"/>
                <w:sz w:val="20"/>
                <w:szCs w:val="20"/>
                <w:bdr w:val="none" w:sz="0" w:space="0" w:color="auto" w:frame="1"/>
                <w:lang w:eastAsia="pt-BR"/>
              </w:rPr>
            </w:pPr>
            <w:r w:rsidRPr="006564C2">
              <w:rPr>
                <w:rFonts w:ascii="Verdana" w:eastAsia="Times New Roman" w:hAnsi="Verdana"/>
                <w:b/>
                <w:bCs/>
                <w:color w:val="1F1F1F"/>
                <w:sz w:val="20"/>
                <w:szCs w:val="20"/>
                <w:bdr w:val="none" w:sz="0" w:space="0" w:color="auto" w:frame="1"/>
                <w:lang w:eastAsia="pt-BR"/>
              </w:rPr>
              <w:t>Frequência de Uso Semanal (vezes/semana)</w:t>
            </w:r>
          </w:p>
        </w:tc>
        <w:tc>
          <w:tcPr>
            <w:tcW w:w="2323" w:type="dxa"/>
            <w:tcBorders>
              <w:top w:val="single" w:sz="4" w:space="0" w:color="BFBFBF" w:themeColor="background1" w:themeShade="BF"/>
              <w:bottom w:val="single" w:sz="4" w:space="0" w:color="BFBFBF" w:themeColor="background1" w:themeShade="BF"/>
            </w:tcBorders>
          </w:tcPr>
          <w:p w14:paraId="030EFA6B" w14:textId="77777777" w:rsidR="00DF47C5" w:rsidRPr="006564C2" w:rsidRDefault="00DF47C5" w:rsidP="00DF47C5">
            <w:pPr>
              <w:spacing w:line="360" w:lineRule="auto"/>
              <w:jc w:val="center"/>
              <w:rPr>
                <w:rFonts w:ascii="Verdana" w:eastAsia="Times New Roman" w:hAnsi="Verdana"/>
                <w:color w:val="1F1F1F"/>
                <w:sz w:val="20"/>
                <w:szCs w:val="20"/>
                <w:lang w:eastAsia="pt-BR"/>
              </w:rPr>
            </w:pPr>
            <w:r w:rsidRPr="006564C2">
              <w:rPr>
                <w:rFonts w:ascii="Verdana" w:eastAsia="Times New Roman" w:hAnsi="Verdana"/>
                <w:color w:val="1F1F1F"/>
                <w:sz w:val="20"/>
                <w:szCs w:val="20"/>
                <w:lang w:eastAsia="pt-BR"/>
              </w:rPr>
              <w:t xml:space="preserve">5,52 </w:t>
            </w:r>
            <w:r w:rsidRPr="006564C2">
              <w:rPr>
                <w:rFonts w:ascii="Verdana" w:eastAsia="Times New Roman" w:hAnsi="Verdana"/>
                <w:color w:val="1F1F1F"/>
                <w:kern w:val="0"/>
                <w:sz w:val="20"/>
                <w:szCs w:val="20"/>
                <w:lang w:eastAsia="pt-BR"/>
                <w14:ligatures w14:val="none"/>
              </w:rPr>
              <w:t>± 1,85</w:t>
            </w:r>
          </w:p>
        </w:tc>
        <w:tc>
          <w:tcPr>
            <w:tcW w:w="2165" w:type="dxa"/>
            <w:tcBorders>
              <w:top w:val="single" w:sz="4" w:space="0" w:color="BFBFBF" w:themeColor="background1" w:themeShade="BF"/>
              <w:bottom w:val="single" w:sz="4" w:space="0" w:color="BFBFBF" w:themeColor="background1" w:themeShade="BF"/>
            </w:tcBorders>
          </w:tcPr>
          <w:p w14:paraId="70A98A86" w14:textId="77777777" w:rsidR="00DF47C5" w:rsidRPr="006564C2" w:rsidRDefault="00DF47C5" w:rsidP="00DF47C5">
            <w:pPr>
              <w:spacing w:line="360" w:lineRule="auto"/>
              <w:jc w:val="center"/>
              <w:rPr>
                <w:rFonts w:ascii="Verdana" w:eastAsia="Times New Roman" w:hAnsi="Verdana"/>
                <w:color w:val="1F1F1F"/>
                <w:sz w:val="20"/>
                <w:szCs w:val="20"/>
                <w:lang w:eastAsia="pt-BR"/>
              </w:rPr>
            </w:pPr>
            <w:r w:rsidRPr="006564C2">
              <w:rPr>
                <w:rFonts w:ascii="Verdana" w:eastAsia="Times New Roman" w:hAnsi="Verdana"/>
                <w:color w:val="1F1F1F"/>
                <w:sz w:val="20"/>
                <w:szCs w:val="20"/>
                <w:lang w:eastAsia="pt-BR"/>
              </w:rPr>
              <w:t>1 – 7</w:t>
            </w:r>
          </w:p>
        </w:tc>
      </w:tr>
      <w:tr w:rsidR="00DF47C5" w:rsidRPr="006564C2" w14:paraId="1080F36C" w14:textId="77777777" w:rsidTr="00B66C6A">
        <w:trPr>
          <w:trHeight w:val="510"/>
        </w:trPr>
        <w:tc>
          <w:tcPr>
            <w:tcW w:w="4583" w:type="dxa"/>
            <w:tcBorders>
              <w:top w:val="single" w:sz="4" w:space="0" w:color="BFBFBF" w:themeColor="background1" w:themeShade="BF"/>
              <w:bottom w:val="single" w:sz="4" w:space="0" w:color="BFBFBF" w:themeColor="background1" w:themeShade="BF"/>
            </w:tcBorders>
          </w:tcPr>
          <w:p w14:paraId="726D0454" w14:textId="77777777" w:rsidR="00DF47C5" w:rsidRPr="006564C2" w:rsidRDefault="00DF47C5" w:rsidP="00DF47C5">
            <w:pPr>
              <w:spacing w:line="360" w:lineRule="auto"/>
              <w:rPr>
                <w:rFonts w:ascii="Verdana" w:eastAsia="Times New Roman" w:hAnsi="Verdana"/>
                <w:b/>
                <w:bCs/>
                <w:color w:val="1F1F1F"/>
                <w:sz w:val="20"/>
                <w:szCs w:val="20"/>
                <w:bdr w:val="none" w:sz="0" w:space="0" w:color="auto" w:frame="1"/>
                <w:lang w:eastAsia="pt-BR"/>
              </w:rPr>
            </w:pPr>
            <w:r w:rsidRPr="006564C2">
              <w:rPr>
                <w:rFonts w:ascii="Verdana" w:eastAsia="Times New Roman" w:hAnsi="Verdana"/>
                <w:b/>
                <w:bCs/>
                <w:color w:val="1F1F1F"/>
                <w:sz w:val="20"/>
                <w:szCs w:val="20"/>
                <w:bdr w:val="none" w:sz="0" w:space="0" w:color="auto" w:frame="1"/>
                <w:lang w:eastAsia="pt-BR"/>
              </w:rPr>
              <w:t>Tempo de uso diário (minutos)</w:t>
            </w:r>
          </w:p>
        </w:tc>
        <w:tc>
          <w:tcPr>
            <w:tcW w:w="2323" w:type="dxa"/>
            <w:tcBorders>
              <w:top w:val="single" w:sz="4" w:space="0" w:color="BFBFBF" w:themeColor="background1" w:themeShade="BF"/>
              <w:bottom w:val="single" w:sz="4" w:space="0" w:color="BFBFBF" w:themeColor="background1" w:themeShade="BF"/>
            </w:tcBorders>
          </w:tcPr>
          <w:p w14:paraId="5B4C094B" w14:textId="77777777" w:rsidR="00DF47C5" w:rsidRPr="006564C2" w:rsidRDefault="00DF47C5" w:rsidP="00DF47C5">
            <w:pPr>
              <w:spacing w:line="360" w:lineRule="auto"/>
              <w:jc w:val="center"/>
              <w:rPr>
                <w:rFonts w:ascii="Verdana" w:eastAsia="Times New Roman" w:hAnsi="Verdana"/>
                <w:color w:val="1F1F1F"/>
                <w:sz w:val="20"/>
                <w:szCs w:val="20"/>
                <w:lang w:eastAsia="pt-BR"/>
              </w:rPr>
            </w:pPr>
            <w:r w:rsidRPr="006564C2">
              <w:rPr>
                <w:rFonts w:ascii="Verdana" w:eastAsia="Times New Roman" w:hAnsi="Verdana"/>
                <w:color w:val="1F1F1F"/>
                <w:sz w:val="20"/>
                <w:szCs w:val="20"/>
                <w:lang w:eastAsia="pt-BR"/>
              </w:rPr>
              <w:t xml:space="preserve">133,6 </w:t>
            </w:r>
            <w:r w:rsidRPr="006564C2">
              <w:rPr>
                <w:rFonts w:ascii="Verdana" w:eastAsia="Times New Roman" w:hAnsi="Verdana"/>
                <w:color w:val="1F1F1F"/>
                <w:kern w:val="0"/>
                <w:sz w:val="20"/>
                <w:szCs w:val="20"/>
                <w:lang w:eastAsia="pt-BR"/>
                <w14:ligatures w14:val="none"/>
              </w:rPr>
              <w:t>± 214,65</w:t>
            </w:r>
          </w:p>
        </w:tc>
        <w:tc>
          <w:tcPr>
            <w:tcW w:w="2165" w:type="dxa"/>
            <w:tcBorders>
              <w:top w:val="single" w:sz="4" w:space="0" w:color="BFBFBF" w:themeColor="background1" w:themeShade="BF"/>
              <w:bottom w:val="single" w:sz="4" w:space="0" w:color="BFBFBF" w:themeColor="background1" w:themeShade="BF"/>
            </w:tcBorders>
          </w:tcPr>
          <w:p w14:paraId="0F0D68FA" w14:textId="77777777" w:rsidR="00DF47C5" w:rsidRPr="006564C2" w:rsidRDefault="00DF47C5" w:rsidP="00DF47C5">
            <w:pPr>
              <w:spacing w:line="360" w:lineRule="auto"/>
              <w:jc w:val="center"/>
              <w:rPr>
                <w:rFonts w:ascii="Verdana" w:eastAsia="Times New Roman" w:hAnsi="Verdana"/>
                <w:color w:val="1F1F1F"/>
                <w:sz w:val="20"/>
                <w:szCs w:val="20"/>
                <w:lang w:eastAsia="pt-BR"/>
              </w:rPr>
            </w:pPr>
            <w:r w:rsidRPr="006564C2">
              <w:rPr>
                <w:rFonts w:ascii="Verdana" w:eastAsia="Times New Roman" w:hAnsi="Verdana"/>
                <w:color w:val="1F1F1F"/>
                <w:sz w:val="20"/>
                <w:szCs w:val="20"/>
                <w:lang w:eastAsia="pt-BR"/>
              </w:rPr>
              <w:t>15 – 1350</w:t>
            </w:r>
          </w:p>
        </w:tc>
      </w:tr>
      <w:tr w:rsidR="00DF47C5" w:rsidRPr="006564C2" w14:paraId="6E035147" w14:textId="77777777" w:rsidTr="00B66C6A">
        <w:trPr>
          <w:trHeight w:val="510"/>
        </w:trPr>
        <w:tc>
          <w:tcPr>
            <w:tcW w:w="4583" w:type="dxa"/>
            <w:tcBorders>
              <w:top w:val="single" w:sz="4" w:space="0" w:color="BFBFBF" w:themeColor="background1" w:themeShade="BF"/>
              <w:bottom w:val="single" w:sz="4" w:space="0" w:color="BFBFBF" w:themeColor="background1" w:themeShade="BF"/>
            </w:tcBorders>
          </w:tcPr>
          <w:p w14:paraId="3E073D57" w14:textId="77777777" w:rsidR="00DF47C5" w:rsidRPr="006564C2" w:rsidRDefault="00DF47C5" w:rsidP="00DF47C5">
            <w:pPr>
              <w:spacing w:line="360" w:lineRule="auto"/>
              <w:rPr>
                <w:rFonts w:ascii="Verdana" w:eastAsia="Times New Roman" w:hAnsi="Verdana"/>
                <w:b/>
                <w:bCs/>
                <w:color w:val="1F1F1F"/>
                <w:sz w:val="20"/>
                <w:szCs w:val="20"/>
                <w:bdr w:val="none" w:sz="0" w:space="0" w:color="auto" w:frame="1"/>
                <w:lang w:eastAsia="pt-BR"/>
              </w:rPr>
            </w:pPr>
            <w:r w:rsidRPr="006564C2">
              <w:rPr>
                <w:rFonts w:ascii="Verdana" w:eastAsia="Times New Roman" w:hAnsi="Verdana"/>
                <w:b/>
                <w:bCs/>
                <w:color w:val="1F1F1F"/>
                <w:sz w:val="20"/>
                <w:szCs w:val="20"/>
                <w:bdr w:val="none" w:sz="0" w:space="0" w:color="auto" w:frame="1"/>
                <w:lang w:eastAsia="pt-BR"/>
              </w:rPr>
              <w:t>Concentração de Nicotina (mg/ml)</w:t>
            </w:r>
          </w:p>
        </w:tc>
        <w:tc>
          <w:tcPr>
            <w:tcW w:w="2323" w:type="dxa"/>
            <w:tcBorders>
              <w:top w:val="single" w:sz="4" w:space="0" w:color="BFBFBF" w:themeColor="background1" w:themeShade="BF"/>
              <w:bottom w:val="single" w:sz="4" w:space="0" w:color="BFBFBF" w:themeColor="background1" w:themeShade="BF"/>
            </w:tcBorders>
          </w:tcPr>
          <w:p w14:paraId="36C91AE8" w14:textId="77777777" w:rsidR="00DF47C5" w:rsidRPr="006564C2" w:rsidRDefault="00DF47C5" w:rsidP="00DF47C5">
            <w:pPr>
              <w:spacing w:line="360" w:lineRule="auto"/>
              <w:jc w:val="center"/>
              <w:rPr>
                <w:rFonts w:ascii="Verdana" w:eastAsia="Times New Roman" w:hAnsi="Verdana"/>
                <w:color w:val="1F1F1F"/>
                <w:sz w:val="20"/>
                <w:szCs w:val="20"/>
                <w:lang w:eastAsia="pt-BR"/>
              </w:rPr>
            </w:pPr>
            <w:r w:rsidRPr="006564C2">
              <w:rPr>
                <w:rFonts w:ascii="Verdana" w:eastAsia="Times New Roman" w:hAnsi="Verdana"/>
                <w:color w:val="1F1F1F"/>
                <w:sz w:val="20"/>
                <w:szCs w:val="20"/>
                <w:lang w:eastAsia="pt-BR"/>
              </w:rPr>
              <w:t xml:space="preserve">36,20 </w:t>
            </w:r>
            <w:r w:rsidRPr="006564C2">
              <w:rPr>
                <w:rFonts w:ascii="Verdana" w:eastAsia="Times New Roman" w:hAnsi="Verdana"/>
                <w:color w:val="1F1F1F"/>
                <w:kern w:val="0"/>
                <w:sz w:val="20"/>
                <w:szCs w:val="20"/>
                <w:lang w:eastAsia="pt-BR"/>
                <w14:ligatures w14:val="none"/>
              </w:rPr>
              <w:t>± 10,54</w:t>
            </w:r>
          </w:p>
        </w:tc>
        <w:tc>
          <w:tcPr>
            <w:tcW w:w="2165" w:type="dxa"/>
            <w:tcBorders>
              <w:top w:val="single" w:sz="4" w:space="0" w:color="BFBFBF" w:themeColor="background1" w:themeShade="BF"/>
              <w:bottom w:val="single" w:sz="4" w:space="0" w:color="BFBFBF" w:themeColor="background1" w:themeShade="BF"/>
            </w:tcBorders>
          </w:tcPr>
          <w:p w14:paraId="5C1A0A20" w14:textId="77777777" w:rsidR="00DF47C5" w:rsidRPr="006564C2" w:rsidRDefault="00DF47C5" w:rsidP="00DF47C5">
            <w:pPr>
              <w:spacing w:line="360" w:lineRule="auto"/>
              <w:jc w:val="center"/>
              <w:rPr>
                <w:rFonts w:ascii="Verdana" w:eastAsia="Times New Roman" w:hAnsi="Verdana"/>
                <w:color w:val="1F1F1F"/>
                <w:sz w:val="20"/>
                <w:szCs w:val="20"/>
                <w:lang w:eastAsia="pt-BR"/>
              </w:rPr>
            </w:pPr>
            <w:r w:rsidRPr="006564C2">
              <w:rPr>
                <w:rFonts w:ascii="Verdana" w:eastAsia="Times New Roman" w:hAnsi="Verdana"/>
                <w:color w:val="1F1F1F"/>
                <w:sz w:val="20"/>
                <w:szCs w:val="20"/>
                <w:lang w:eastAsia="pt-BR"/>
              </w:rPr>
              <w:t>20 – 50</w:t>
            </w:r>
          </w:p>
        </w:tc>
      </w:tr>
      <w:tr w:rsidR="00DF47C5" w:rsidRPr="006564C2" w14:paraId="67B72714" w14:textId="77777777" w:rsidTr="00B66C6A">
        <w:trPr>
          <w:trHeight w:val="510"/>
        </w:trPr>
        <w:tc>
          <w:tcPr>
            <w:tcW w:w="4583" w:type="dxa"/>
            <w:tcBorders>
              <w:top w:val="single" w:sz="4" w:space="0" w:color="BFBFBF" w:themeColor="background1" w:themeShade="BF"/>
              <w:bottom w:val="single" w:sz="4" w:space="0" w:color="BFBFBF" w:themeColor="background1" w:themeShade="BF"/>
            </w:tcBorders>
          </w:tcPr>
          <w:p w14:paraId="105200F7" w14:textId="77777777" w:rsidR="00DF47C5" w:rsidRPr="006564C2" w:rsidRDefault="00DF47C5" w:rsidP="00DF47C5">
            <w:pPr>
              <w:spacing w:line="360" w:lineRule="auto"/>
              <w:rPr>
                <w:rFonts w:ascii="Verdana" w:eastAsia="Times New Roman" w:hAnsi="Verdana"/>
                <w:b/>
                <w:bCs/>
                <w:color w:val="1F1F1F"/>
                <w:sz w:val="20"/>
                <w:szCs w:val="20"/>
                <w:bdr w:val="none" w:sz="0" w:space="0" w:color="auto" w:frame="1"/>
                <w:lang w:eastAsia="pt-BR"/>
              </w:rPr>
            </w:pPr>
            <w:r w:rsidRPr="006564C2">
              <w:rPr>
                <w:rFonts w:ascii="Verdana" w:eastAsia="Times New Roman" w:hAnsi="Verdana"/>
                <w:b/>
                <w:bCs/>
                <w:color w:val="1F1F1F"/>
                <w:sz w:val="20"/>
                <w:szCs w:val="20"/>
                <w:bdr w:val="none" w:sz="0" w:space="0" w:color="auto" w:frame="1"/>
                <w:lang w:eastAsia="pt-BR"/>
              </w:rPr>
              <w:t>Volume do Frasco (ml)</w:t>
            </w:r>
          </w:p>
        </w:tc>
        <w:tc>
          <w:tcPr>
            <w:tcW w:w="2323" w:type="dxa"/>
            <w:tcBorders>
              <w:top w:val="single" w:sz="4" w:space="0" w:color="BFBFBF" w:themeColor="background1" w:themeShade="BF"/>
              <w:bottom w:val="single" w:sz="4" w:space="0" w:color="BFBFBF" w:themeColor="background1" w:themeShade="BF"/>
            </w:tcBorders>
          </w:tcPr>
          <w:p w14:paraId="34FBB40F" w14:textId="77777777" w:rsidR="00DF47C5" w:rsidRPr="006564C2" w:rsidRDefault="00DF47C5" w:rsidP="00DF47C5">
            <w:pPr>
              <w:spacing w:line="360" w:lineRule="auto"/>
              <w:jc w:val="center"/>
              <w:rPr>
                <w:rFonts w:ascii="Verdana" w:eastAsia="Times New Roman" w:hAnsi="Verdana"/>
                <w:color w:val="1F1F1F"/>
                <w:sz w:val="20"/>
                <w:szCs w:val="20"/>
                <w:lang w:eastAsia="pt-BR"/>
              </w:rPr>
            </w:pPr>
            <w:r w:rsidRPr="006564C2">
              <w:rPr>
                <w:rFonts w:ascii="Verdana" w:eastAsia="Times New Roman" w:hAnsi="Verdana"/>
                <w:color w:val="1F1F1F"/>
                <w:sz w:val="20"/>
                <w:szCs w:val="20"/>
                <w:lang w:eastAsia="pt-BR"/>
              </w:rPr>
              <w:t xml:space="preserve">20,68 </w:t>
            </w:r>
            <w:r w:rsidRPr="006564C2">
              <w:rPr>
                <w:rFonts w:ascii="Verdana" w:eastAsia="Times New Roman" w:hAnsi="Verdana"/>
                <w:color w:val="1F1F1F"/>
                <w:kern w:val="0"/>
                <w:sz w:val="20"/>
                <w:szCs w:val="20"/>
                <w:lang w:eastAsia="pt-BR"/>
                <w14:ligatures w14:val="none"/>
              </w:rPr>
              <w:t>± 3,39</w:t>
            </w:r>
          </w:p>
        </w:tc>
        <w:tc>
          <w:tcPr>
            <w:tcW w:w="2165" w:type="dxa"/>
            <w:tcBorders>
              <w:top w:val="single" w:sz="4" w:space="0" w:color="BFBFBF" w:themeColor="background1" w:themeShade="BF"/>
              <w:bottom w:val="single" w:sz="4" w:space="0" w:color="BFBFBF" w:themeColor="background1" w:themeShade="BF"/>
            </w:tcBorders>
          </w:tcPr>
          <w:p w14:paraId="3737835C" w14:textId="77777777" w:rsidR="00DF47C5" w:rsidRPr="006564C2" w:rsidRDefault="00DF47C5" w:rsidP="00DF47C5">
            <w:pPr>
              <w:spacing w:line="360" w:lineRule="auto"/>
              <w:jc w:val="center"/>
              <w:rPr>
                <w:rFonts w:ascii="Verdana" w:eastAsia="Times New Roman" w:hAnsi="Verdana"/>
                <w:color w:val="1F1F1F"/>
                <w:sz w:val="20"/>
                <w:szCs w:val="20"/>
                <w:lang w:eastAsia="pt-BR"/>
              </w:rPr>
            </w:pPr>
            <w:r w:rsidRPr="006564C2">
              <w:rPr>
                <w:rFonts w:ascii="Verdana" w:eastAsia="Times New Roman" w:hAnsi="Verdana"/>
                <w:color w:val="1F1F1F"/>
                <w:sz w:val="20"/>
                <w:szCs w:val="20"/>
                <w:lang w:eastAsia="pt-BR"/>
              </w:rPr>
              <w:t>12 – 28</w:t>
            </w:r>
          </w:p>
        </w:tc>
      </w:tr>
      <w:tr w:rsidR="00DF47C5" w:rsidRPr="006564C2" w14:paraId="166755CF" w14:textId="77777777" w:rsidTr="00B66C6A">
        <w:trPr>
          <w:trHeight w:val="510"/>
        </w:trPr>
        <w:tc>
          <w:tcPr>
            <w:tcW w:w="4583" w:type="dxa"/>
            <w:tcBorders>
              <w:top w:val="single" w:sz="4" w:space="0" w:color="BFBFBF" w:themeColor="background1" w:themeShade="BF"/>
              <w:bottom w:val="single" w:sz="4" w:space="0" w:color="BFBFBF" w:themeColor="background1" w:themeShade="BF"/>
            </w:tcBorders>
          </w:tcPr>
          <w:p w14:paraId="78630F1E" w14:textId="77777777" w:rsidR="00DF47C5" w:rsidRPr="006564C2" w:rsidRDefault="00DF47C5" w:rsidP="00DF47C5">
            <w:pPr>
              <w:spacing w:line="360" w:lineRule="auto"/>
              <w:rPr>
                <w:rFonts w:ascii="Verdana" w:eastAsia="Times New Roman" w:hAnsi="Verdana"/>
                <w:b/>
                <w:bCs/>
                <w:color w:val="1F1F1F"/>
                <w:sz w:val="20"/>
                <w:szCs w:val="20"/>
                <w:bdr w:val="none" w:sz="0" w:space="0" w:color="auto" w:frame="1"/>
                <w:lang w:eastAsia="pt-BR"/>
              </w:rPr>
            </w:pPr>
            <w:r w:rsidRPr="006564C2">
              <w:rPr>
                <w:rFonts w:ascii="Verdana" w:eastAsia="Times New Roman" w:hAnsi="Verdana"/>
                <w:b/>
                <w:bCs/>
                <w:color w:val="1F1F1F"/>
                <w:sz w:val="20"/>
                <w:szCs w:val="20"/>
                <w:bdr w:val="none" w:sz="0" w:space="0" w:color="auto" w:frame="1"/>
                <w:lang w:eastAsia="pt-BR"/>
              </w:rPr>
              <w:t>Tempo de Duração do Frasco (dias)</w:t>
            </w:r>
          </w:p>
        </w:tc>
        <w:tc>
          <w:tcPr>
            <w:tcW w:w="2323" w:type="dxa"/>
            <w:tcBorders>
              <w:top w:val="single" w:sz="4" w:space="0" w:color="BFBFBF" w:themeColor="background1" w:themeShade="BF"/>
              <w:bottom w:val="single" w:sz="4" w:space="0" w:color="BFBFBF" w:themeColor="background1" w:themeShade="BF"/>
            </w:tcBorders>
          </w:tcPr>
          <w:p w14:paraId="0B47DE79" w14:textId="77777777" w:rsidR="00DF47C5" w:rsidRPr="006564C2" w:rsidRDefault="00DF47C5" w:rsidP="00DF47C5">
            <w:pPr>
              <w:spacing w:line="360" w:lineRule="auto"/>
              <w:jc w:val="center"/>
              <w:rPr>
                <w:rFonts w:ascii="Verdana" w:eastAsia="Times New Roman" w:hAnsi="Verdana"/>
                <w:color w:val="1F1F1F"/>
                <w:sz w:val="20"/>
                <w:szCs w:val="20"/>
                <w:lang w:eastAsia="pt-BR"/>
              </w:rPr>
            </w:pPr>
            <w:r w:rsidRPr="006564C2">
              <w:rPr>
                <w:rFonts w:ascii="Verdana" w:eastAsia="Times New Roman" w:hAnsi="Verdana"/>
                <w:color w:val="1F1F1F"/>
                <w:kern w:val="0"/>
                <w:sz w:val="20"/>
                <w:szCs w:val="20"/>
                <w:bdr w:val="none" w:sz="0" w:space="0" w:color="auto" w:frame="1"/>
                <w:lang w:eastAsia="pt-BR"/>
                <w14:ligatures w14:val="none"/>
              </w:rPr>
              <w:t>37,20 ± 28,14</w:t>
            </w:r>
          </w:p>
        </w:tc>
        <w:tc>
          <w:tcPr>
            <w:tcW w:w="2165" w:type="dxa"/>
            <w:tcBorders>
              <w:top w:val="single" w:sz="4" w:space="0" w:color="BFBFBF" w:themeColor="background1" w:themeShade="BF"/>
              <w:bottom w:val="single" w:sz="4" w:space="0" w:color="BFBFBF" w:themeColor="background1" w:themeShade="BF"/>
            </w:tcBorders>
          </w:tcPr>
          <w:p w14:paraId="5F2E8313" w14:textId="77777777" w:rsidR="00DF47C5" w:rsidRPr="006564C2" w:rsidRDefault="00DF47C5" w:rsidP="00DF47C5">
            <w:pPr>
              <w:spacing w:line="360" w:lineRule="auto"/>
              <w:jc w:val="center"/>
              <w:rPr>
                <w:rFonts w:ascii="Verdana" w:eastAsia="Times New Roman" w:hAnsi="Verdana"/>
                <w:color w:val="1F1F1F"/>
                <w:sz w:val="20"/>
                <w:szCs w:val="20"/>
                <w:lang w:eastAsia="pt-BR"/>
              </w:rPr>
            </w:pPr>
            <w:r w:rsidRPr="006564C2">
              <w:rPr>
                <w:rFonts w:ascii="Verdana" w:eastAsia="Times New Roman" w:hAnsi="Verdana"/>
                <w:color w:val="1F1F1F"/>
                <w:sz w:val="20"/>
                <w:szCs w:val="20"/>
                <w:lang w:eastAsia="pt-BR"/>
              </w:rPr>
              <w:t xml:space="preserve">3 – 90 </w:t>
            </w:r>
          </w:p>
        </w:tc>
      </w:tr>
      <w:tr w:rsidR="00DF47C5" w:rsidRPr="006564C2" w14:paraId="0B3A673A" w14:textId="77777777" w:rsidTr="00B66C6A">
        <w:trPr>
          <w:trHeight w:val="510"/>
        </w:trPr>
        <w:tc>
          <w:tcPr>
            <w:tcW w:w="4583" w:type="dxa"/>
            <w:tcBorders>
              <w:top w:val="single" w:sz="4" w:space="0" w:color="BFBFBF" w:themeColor="background1" w:themeShade="BF"/>
              <w:bottom w:val="single" w:sz="4" w:space="0" w:color="BFBFBF" w:themeColor="background1" w:themeShade="BF"/>
            </w:tcBorders>
          </w:tcPr>
          <w:p w14:paraId="15539AE0" w14:textId="77777777" w:rsidR="00DF47C5" w:rsidRPr="006564C2" w:rsidRDefault="00DF47C5" w:rsidP="00DF47C5">
            <w:pPr>
              <w:spacing w:line="360" w:lineRule="auto"/>
              <w:rPr>
                <w:rFonts w:ascii="Verdana" w:eastAsia="Times New Roman" w:hAnsi="Verdana"/>
                <w:b/>
                <w:bCs/>
                <w:color w:val="1F1F1F"/>
                <w:sz w:val="20"/>
                <w:szCs w:val="20"/>
                <w:bdr w:val="none" w:sz="0" w:space="0" w:color="auto" w:frame="1"/>
                <w:lang w:eastAsia="pt-BR"/>
              </w:rPr>
            </w:pPr>
            <w:r w:rsidRPr="006564C2">
              <w:rPr>
                <w:rFonts w:ascii="Verdana" w:eastAsia="Times New Roman" w:hAnsi="Verdana"/>
                <w:b/>
                <w:bCs/>
                <w:color w:val="1F1F1F"/>
                <w:kern w:val="0"/>
                <w:sz w:val="20"/>
                <w:szCs w:val="20"/>
                <w:bdr w:val="none" w:sz="0" w:space="0" w:color="auto" w:frame="1"/>
                <w:lang w:eastAsia="pt-BR"/>
                <w14:ligatures w14:val="none"/>
              </w:rPr>
              <w:t>Consumo Diário de Líquido (ml/dia)</w:t>
            </w:r>
          </w:p>
        </w:tc>
        <w:tc>
          <w:tcPr>
            <w:tcW w:w="2323" w:type="dxa"/>
            <w:tcBorders>
              <w:top w:val="single" w:sz="4" w:space="0" w:color="BFBFBF" w:themeColor="background1" w:themeShade="BF"/>
              <w:bottom w:val="single" w:sz="4" w:space="0" w:color="BFBFBF" w:themeColor="background1" w:themeShade="BF"/>
            </w:tcBorders>
          </w:tcPr>
          <w:p w14:paraId="43695173" w14:textId="77777777" w:rsidR="00DF47C5" w:rsidRPr="006564C2" w:rsidRDefault="00DF47C5" w:rsidP="00DF47C5">
            <w:pPr>
              <w:spacing w:line="360" w:lineRule="auto"/>
              <w:jc w:val="center"/>
              <w:rPr>
                <w:rFonts w:ascii="Verdana" w:eastAsia="Times New Roman" w:hAnsi="Verdana"/>
                <w:color w:val="1F1F1F"/>
                <w:sz w:val="20"/>
                <w:szCs w:val="20"/>
                <w:bdr w:val="none" w:sz="0" w:space="0" w:color="auto" w:frame="1"/>
                <w:lang w:eastAsia="pt-BR"/>
              </w:rPr>
            </w:pPr>
            <w:r w:rsidRPr="006564C2">
              <w:rPr>
                <w:rFonts w:ascii="Verdana" w:eastAsia="Times New Roman" w:hAnsi="Verdana"/>
                <w:color w:val="1F1F1F"/>
                <w:kern w:val="0"/>
                <w:sz w:val="20"/>
                <w:szCs w:val="20"/>
                <w:bdr w:val="none" w:sz="0" w:space="0" w:color="auto" w:frame="1"/>
                <w:lang w:eastAsia="pt-BR"/>
                <w14:ligatures w14:val="none"/>
              </w:rPr>
              <w:t>1,31 ± 1,65</w:t>
            </w:r>
          </w:p>
        </w:tc>
        <w:tc>
          <w:tcPr>
            <w:tcW w:w="2165" w:type="dxa"/>
            <w:tcBorders>
              <w:top w:val="single" w:sz="4" w:space="0" w:color="BFBFBF" w:themeColor="background1" w:themeShade="BF"/>
              <w:bottom w:val="single" w:sz="4" w:space="0" w:color="BFBFBF" w:themeColor="background1" w:themeShade="BF"/>
            </w:tcBorders>
          </w:tcPr>
          <w:p w14:paraId="3A668CF5" w14:textId="77777777" w:rsidR="00DF47C5" w:rsidRPr="006564C2" w:rsidRDefault="00DF47C5" w:rsidP="00DF47C5">
            <w:pPr>
              <w:spacing w:line="360" w:lineRule="auto"/>
              <w:jc w:val="center"/>
              <w:rPr>
                <w:rFonts w:ascii="Verdana" w:eastAsia="Times New Roman" w:hAnsi="Verdana"/>
                <w:color w:val="1F1F1F"/>
                <w:sz w:val="20"/>
                <w:szCs w:val="20"/>
                <w:lang w:eastAsia="pt-BR"/>
              </w:rPr>
            </w:pPr>
            <w:r w:rsidRPr="006564C2">
              <w:rPr>
                <w:rFonts w:ascii="Verdana" w:eastAsia="Times New Roman" w:hAnsi="Verdana"/>
                <w:color w:val="1F1F1F"/>
                <w:sz w:val="20"/>
                <w:szCs w:val="20"/>
                <w:lang w:eastAsia="pt-BR"/>
              </w:rPr>
              <w:t>0,21 – 7, 67</w:t>
            </w:r>
          </w:p>
        </w:tc>
      </w:tr>
      <w:tr w:rsidR="00DF47C5" w:rsidRPr="006564C2" w14:paraId="22B2FA5E" w14:textId="77777777" w:rsidTr="00B66C6A">
        <w:trPr>
          <w:trHeight w:val="510"/>
        </w:trPr>
        <w:tc>
          <w:tcPr>
            <w:tcW w:w="4583" w:type="dxa"/>
            <w:tcBorders>
              <w:top w:val="single" w:sz="4" w:space="0" w:color="BFBFBF" w:themeColor="background1" w:themeShade="BF"/>
              <w:bottom w:val="single" w:sz="4" w:space="0" w:color="BFBFBF" w:themeColor="background1" w:themeShade="BF"/>
            </w:tcBorders>
          </w:tcPr>
          <w:p w14:paraId="5A96D5D7" w14:textId="77777777" w:rsidR="00DF47C5" w:rsidRPr="006564C2" w:rsidRDefault="00DF47C5" w:rsidP="00DF47C5">
            <w:pPr>
              <w:spacing w:line="360" w:lineRule="auto"/>
              <w:rPr>
                <w:rFonts w:ascii="Verdana" w:eastAsia="Times New Roman" w:hAnsi="Verdana"/>
                <w:b/>
                <w:bCs/>
                <w:color w:val="1F1F1F"/>
                <w:sz w:val="20"/>
                <w:szCs w:val="20"/>
                <w:bdr w:val="none" w:sz="0" w:space="0" w:color="auto" w:frame="1"/>
                <w:lang w:eastAsia="pt-BR"/>
              </w:rPr>
            </w:pPr>
            <w:r w:rsidRPr="006564C2">
              <w:rPr>
                <w:rFonts w:ascii="Verdana" w:eastAsia="Times New Roman" w:hAnsi="Verdana"/>
                <w:b/>
                <w:bCs/>
                <w:color w:val="1F1F1F"/>
                <w:kern w:val="0"/>
                <w:sz w:val="20"/>
                <w:szCs w:val="20"/>
                <w:bdr w:val="none" w:sz="0" w:space="0" w:color="auto" w:frame="1"/>
                <w:lang w:eastAsia="pt-BR"/>
                <w14:ligatures w14:val="none"/>
              </w:rPr>
              <w:t>Nicotina Consumida por Dia (mg/dia)</w:t>
            </w:r>
          </w:p>
        </w:tc>
        <w:tc>
          <w:tcPr>
            <w:tcW w:w="2323" w:type="dxa"/>
            <w:tcBorders>
              <w:top w:val="single" w:sz="4" w:space="0" w:color="BFBFBF" w:themeColor="background1" w:themeShade="BF"/>
              <w:bottom w:val="single" w:sz="4" w:space="0" w:color="BFBFBF" w:themeColor="background1" w:themeShade="BF"/>
            </w:tcBorders>
          </w:tcPr>
          <w:p w14:paraId="679674AA" w14:textId="77777777" w:rsidR="00DF47C5" w:rsidRPr="006564C2" w:rsidRDefault="00DF47C5" w:rsidP="00DF47C5">
            <w:pPr>
              <w:spacing w:line="360" w:lineRule="auto"/>
              <w:jc w:val="center"/>
              <w:rPr>
                <w:rFonts w:ascii="Verdana" w:eastAsia="Times New Roman" w:hAnsi="Verdana"/>
                <w:color w:val="1F1F1F"/>
                <w:sz w:val="20"/>
                <w:szCs w:val="20"/>
                <w:bdr w:val="none" w:sz="0" w:space="0" w:color="auto" w:frame="1"/>
                <w:lang w:eastAsia="pt-BR"/>
              </w:rPr>
            </w:pPr>
            <w:r w:rsidRPr="006564C2">
              <w:rPr>
                <w:rFonts w:ascii="Verdana" w:eastAsia="Times New Roman" w:hAnsi="Verdana"/>
                <w:color w:val="1F1F1F"/>
                <w:kern w:val="0"/>
                <w:sz w:val="20"/>
                <w:szCs w:val="20"/>
                <w:lang w:eastAsia="pt-BR"/>
                <w14:ligatures w14:val="none"/>
              </w:rPr>
              <w:t>53,48 ± 79,47</w:t>
            </w:r>
          </w:p>
        </w:tc>
        <w:tc>
          <w:tcPr>
            <w:tcW w:w="2165" w:type="dxa"/>
            <w:tcBorders>
              <w:top w:val="single" w:sz="4" w:space="0" w:color="BFBFBF" w:themeColor="background1" w:themeShade="BF"/>
              <w:bottom w:val="single" w:sz="4" w:space="0" w:color="BFBFBF" w:themeColor="background1" w:themeShade="BF"/>
            </w:tcBorders>
          </w:tcPr>
          <w:p w14:paraId="12069C9D" w14:textId="77777777" w:rsidR="00DF47C5" w:rsidRPr="006564C2" w:rsidRDefault="00DF47C5" w:rsidP="00DF47C5">
            <w:pPr>
              <w:spacing w:line="360" w:lineRule="auto"/>
              <w:jc w:val="center"/>
              <w:rPr>
                <w:rFonts w:ascii="Verdana" w:eastAsia="Times New Roman" w:hAnsi="Verdana"/>
                <w:color w:val="1F1F1F"/>
                <w:sz w:val="20"/>
                <w:szCs w:val="20"/>
                <w:lang w:eastAsia="pt-BR"/>
              </w:rPr>
            </w:pPr>
            <w:r w:rsidRPr="006564C2">
              <w:rPr>
                <w:rFonts w:ascii="Verdana" w:eastAsia="Times New Roman" w:hAnsi="Verdana"/>
                <w:color w:val="1F1F1F"/>
                <w:sz w:val="20"/>
                <w:szCs w:val="20"/>
                <w:lang w:eastAsia="pt-BR"/>
              </w:rPr>
              <w:t>5,14 – 383,33</w:t>
            </w:r>
          </w:p>
        </w:tc>
      </w:tr>
      <w:tr w:rsidR="00DF47C5" w:rsidRPr="006564C2" w14:paraId="2580256F" w14:textId="77777777" w:rsidTr="00B66C6A">
        <w:trPr>
          <w:trHeight w:val="510"/>
        </w:trPr>
        <w:tc>
          <w:tcPr>
            <w:tcW w:w="4583" w:type="dxa"/>
            <w:tcBorders>
              <w:top w:val="single" w:sz="4" w:space="0" w:color="BFBFBF" w:themeColor="background1" w:themeShade="BF"/>
              <w:bottom w:val="single" w:sz="4" w:space="0" w:color="BFBFBF" w:themeColor="background1" w:themeShade="BF"/>
            </w:tcBorders>
          </w:tcPr>
          <w:p w14:paraId="473BBEFD" w14:textId="77777777" w:rsidR="00DF47C5" w:rsidRPr="006564C2" w:rsidRDefault="00DF47C5" w:rsidP="00DF47C5">
            <w:pPr>
              <w:spacing w:line="360" w:lineRule="auto"/>
              <w:rPr>
                <w:rFonts w:ascii="Verdana" w:eastAsia="Times New Roman" w:hAnsi="Verdana"/>
                <w:b/>
                <w:bCs/>
                <w:color w:val="1F1F1F"/>
                <w:sz w:val="20"/>
                <w:szCs w:val="20"/>
                <w:bdr w:val="none" w:sz="0" w:space="0" w:color="auto" w:frame="1"/>
                <w:lang w:eastAsia="pt-BR"/>
              </w:rPr>
            </w:pPr>
            <w:r w:rsidRPr="006564C2">
              <w:rPr>
                <w:rFonts w:ascii="Verdana" w:eastAsia="Times New Roman" w:hAnsi="Verdana"/>
                <w:b/>
                <w:bCs/>
                <w:color w:val="1F1F1F"/>
                <w:sz w:val="20"/>
                <w:szCs w:val="20"/>
                <w:bdr w:val="none" w:sz="0" w:space="0" w:color="auto" w:frame="1"/>
                <w:lang w:eastAsia="pt-BR"/>
              </w:rPr>
              <w:t>Equivalência ao Cigarro Tradicional/ Dia (nº de cigarros)</w:t>
            </w:r>
          </w:p>
        </w:tc>
        <w:tc>
          <w:tcPr>
            <w:tcW w:w="2323" w:type="dxa"/>
            <w:tcBorders>
              <w:top w:val="single" w:sz="4" w:space="0" w:color="BFBFBF" w:themeColor="background1" w:themeShade="BF"/>
              <w:bottom w:val="single" w:sz="4" w:space="0" w:color="BFBFBF" w:themeColor="background1" w:themeShade="BF"/>
            </w:tcBorders>
          </w:tcPr>
          <w:p w14:paraId="5A1ADDC1" w14:textId="77777777" w:rsidR="00DF47C5" w:rsidRPr="006564C2" w:rsidRDefault="00DF47C5" w:rsidP="00DF47C5">
            <w:pPr>
              <w:spacing w:line="360" w:lineRule="auto"/>
              <w:jc w:val="center"/>
              <w:rPr>
                <w:rFonts w:ascii="Verdana" w:eastAsia="Times New Roman" w:hAnsi="Verdana"/>
                <w:color w:val="1F1F1F"/>
                <w:sz w:val="20"/>
                <w:szCs w:val="20"/>
                <w:bdr w:val="none" w:sz="0" w:space="0" w:color="auto" w:frame="1"/>
                <w:lang w:eastAsia="pt-BR"/>
              </w:rPr>
            </w:pPr>
            <w:r w:rsidRPr="006564C2">
              <w:rPr>
                <w:rFonts w:ascii="Verdana" w:eastAsia="Times New Roman" w:hAnsi="Verdana"/>
                <w:color w:val="1F1F1F"/>
                <w:sz w:val="20"/>
                <w:szCs w:val="20"/>
                <w:lang w:eastAsia="pt-BR"/>
              </w:rPr>
              <w:t xml:space="preserve">44,58 </w:t>
            </w:r>
            <w:r w:rsidRPr="006564C2">
              <w:rPr>
                <w:rFonts w:ascii="Verdana" w:eastAsia="Times New Roman" w:hAnsi="Verdana"/>
                <w:color w:val="1F1F1F"/>
                <w:kern w:val="0"/>
                <w:sz w:val="20"/>
                <w:szCs w:val="20"/>
                <w:lang w:eastAsia="pt-BR"/>
                <w14:ligatures w14:val="none"/>
              </w:rPr>
              <w:t>± 66,21</w:t>
            </w:r>
          </w:p>
        </w:tc>
        <w:tc>
          <w:tcPr>
            <w:tcW w:w="2165" w:type="dxa"/>
            <w:tcBorders>
              <w:top w:val="single" w:sz="4" w:space="0" w:color="BFBFBF" w:themeColor="background1" w:themeShade="BF"/>
              <w:bottom w:val="single" w:sz="4" w:space="0" w:color="BFBFBF" w:themeColor="background1" w:themeShade="BF"/>
            </w:tcBorders>
          </w:tcPr>
          <w:p w14:paraId="53BA19E4" w14:textId="77777777" w:rsidR="00DF47C5" w:rsidRPr="006564C2" w:rsidRDefault="00DF47C5" w:rsidP="00DF47C5">
            <w:pPr>
              <w:spacing w:line="360" w:lineRule="auto"/>
              <w:jc w:val="center"/>
              <w:rPr>
                <w:rFonts w:ascii="Verdana" w:eastAsia="Times New Roman" w:hAnsi="Verdana"/>
                <w:color w:val="1F1F1F"/>
                <w:sz w:val="20"/>
                <w:szCs w:val="20"/>
                <w:lang w:eastAsia="pt-BR"/>
              </w:rPr>
            </w:pPr>
            <w:r w:rsidRPr="006564C2">
              <w:rPr>
                <w:rFonts w:ascii="Verdana" w:eastAsia="Times New Roman" w:hAnsi="Verdana"/>
                <w:color w:val="1F1F1F"/>
                <w:sz w:val="20"/>
                <w:szCs w:val="20"/>
                <w:lang w:eastAsia="pt-BR"/>
              </w:rPr>
              <w:t>4,3 – 319,14</w:t>
            </w:r>
          </w:p>
        </w:tc>
      </w:tr>
    </w:tbl>
    <w:p w14:paraId="6C9BA972" w14:textId="77777777" w:rsidR="00341795" w:rsidRPr="006564C2" w:rsidRDefault="00341795" w:rsidP="006564C2">
      <w:pPr>
        <w:pStyle w:val="Corpodetexto"/>
        <w:spacing w:before="1" w:line="465" w:lineRule="auto"/>
        <w:ind w:right="561" w:firstLine="567"/>
        <w:jc w:val="center"/>
        <w:rPr>
          <w:rFonts w:ascii="Verdana" w:hAnsi="Verdana"/>
          <w:sz w:val="20"/>
          <w:szCs w:val="20"/>
        </w:rPr>
      </w:pPr>
    </w:p>
    <w:p w14:paraId="7FB4FC13" w14:textId="0516B431" w:rsidR="00516F5C" w:rsidRPr="006564C2" w:rsidRDefault="007620A8" w:rsidP="009F46C2">
      <w:pPr>
        <w:pStyle w:val="Corpodetexto"/>
        <w:spacing w:before="1" w:line="465" w:lineRule="auto"/>
        <w:ind w:right="561"/>
        <w:rPr>
          <w:rFonts w:ascii="Verdana" w:hAnsi="Verdana"/>
          <w:sz w:val="20"/>
          <w:szCs w:val="20"/>
        </w:rPr>
      </w:pPr>
      <w:r w:rsidRPr="006564C2">
        <w:rPr>
          <w:rFonts w:ascii="Verdana" w:hAnsi="Verdana"/>
          <w:sz w:val="20"/>
          <w:szCs w:val="20"/>
        </w:rPr>
        <w:t>Legenda: DP = Desvio Padrão</w:t>
      </w:r>
    </w:p>
    <w:p w14:paraId="7238D7DA" w14:textId="77777777" w:rsidR="003A1C35" w:rsidRPr="006564C2" w:rsidRDefault="003A1C35" w:rsidP="006564C2">
      <w:pPr>
        <w:pStyle w:val="Corpodetexto"/>
        <w:spacing w:before="1" w:line="465" w:lineRule="auto"/>
        <w:ind w:right="561" w:firstLine="567"/>
        <w:jc w:val="both"/>
        <w:rPr>
          <w:rFonts w:ascii="Verdana" w:hAnsi="Verdana"/>
          <w:sz w:val="20"/>
          <w:szCs w:val="20"/>
        </w:rPr>
      </w:pPr>
    </w:p>
    <w:p w14:paraId="05A1A9F9" w14:textId="77777777" w:rsidR="007620A8" w:rsidRPr="006564C2" w:rsidRDefault="007620A8" w:rsidP="003A1C35">
      <w:pPr>
        <w:pStyle w:val="Ttulo1"/>
        <w:spacing w:before="100" w:beforeAutospacing="1"/>
        <w:ind w:left="0"/>
        <w:rPr>
          <w:rFonts w:ascii="Verdana" w:hAnsi="Verdana"/>
          <w:sz w:val="20"/>
          <w:szCs w:val="20"/>
        </w:rPr>
      </w:pPr>
      <w:bookmarkStart w:id="36" w:name="_Toc228960959"/>
      <w:bookmarkStart w:id="37" w:name="_Toc228961947"/>
      <w:r w:rsidRPr="006564C2">
        <w:rPr>
          <w:rFonts w:ascii="Verdana" w:hAnsi="Verdana"/>
          <w:spacing w:val="-2"/>
          <w:sz w:val="20"/>
          <w:szCs w:val="20"/>
        </w:rPr>
        <w:t>DISCUSSÃO</w:t>
      </w:r>
      <w:bookmarkEnd w:id="36"/>
      <w:bookmarkEnd w:id="37"/>
    </w:p>
    <w:p w14:paraId="59F2A377" w14:textId="56A3AF23" w:rsidR="00516F5C" w:rsidRPr="006564C2" w:rsidRDefault="00516F5C" w:rsidP="006564C2">
      <w:pPr>
        <w:pStyle w:val="Corpodetexto"/>
        <w:spacing w:before="1" w:line="465" w:lineRule="auto"/>
        <w:ind w:right="561" w:firstLine="567"/>
        <w:jc w:val="both"/>
        <w:rPr>
          <w:rFonts w:ascii="Verdana" w:hAnsi="Verdana"/>
          <w:sz w:val="20"/>
          <w:szCs w:val="20"/>
        </w:rPr>
      </w:pPr>
    </w:p>
    <w:p w14:paraId="02D8ACE9" w14:textId="4D6E05E4" w:rsidR="008B65E9" w:rsidRPr="006564C2" w:rsidRDefault="007620A8" w:rsidP="006564C2">
      <w:pPr>
        <w:spacing w:line="360" w:lineRule="auto"/>
        <w:ind w:firstLine="567"/>
        <w:jc w:val="both"/>
        <w:rPr>
          <w:rFonts w:ascii="Verdana" w:hAnsi="Verdana" w:cs="Arial"/>
          <w:sz w:val="20"/>
          <w:szCs w:val="20"/>
        </w:rPr>
      </w:pPr>
      <w:r w:rsidRPr="006564C2">
        <w:rPr>
          <w:rFonts w:ascii="Verdana" w:hAnsi="Verdana" w:cs="Arial"/>
          <w:sz w:val="20"/>
          <w:szCs w:val="20"/>
        </w:rPr>
        <w:t xml:space="preserve">O estudo teve como objetivo comparar os fatores de risco cardiovascular entre universitários usuários e não usuários de cigarro eletrônico (CE). Embora apresentem semelhanças quanto ao perfil sociodemográfico, características da vida acadêmica, hábitos de vida, </w:t>
      </w:r>
      <w:r w:rsidR="00E16BDB" w:rsidRPr="006564C2">
        <w:rPr>
          <w:rFonts w:ascii="Verdana" w:hAnsi="Verdana" w:cs="Arial"/>
          <w:sz w:val="20"/>
          <w:szCs w:val="20"/>
        </w:rPr>
        <w:t>estado nutricional</w:t>
      </w:r>
      <w:r w:rsidRPr="006564C2">
        <w:rPr>
          <w:rFonts w:ascii="Verdana" w:hAnsi="Verdana" w:cs="Arial"/>
          <w:sz w:val="20"/>
          <w:szCs w:val="20"/>
        </w:rPr>
        <w:t xml:space="preserve">, </w:t>
      </w:r>
      <w:r w:rsidR="00E16BDB" w:rsidRPr="006564C2">
        <w:rPr>
          <w:rFonts w:ascii="Verdana" w:hAnsi="Verdana" w:cs="Arial"/>
          <w:sz w:val="20"/>
          <w:szCs w:val="20"/>
        </w:rPr>
        <w:t>distribuição de gordura corporal</w:t>
      </w:r>
      <w:r w:rsidRPr="006564C2">
        <w:rPr>
          <w:rFonts w:ascii="Verdana" w:hAnsi="Verdana" w:cs="Arial"/>
          <w:sz w:val="20"/>
          <w:szCs w:val="20"/>
        </w:rPr>
        <w:t>, qualidade do sono e nível de atividade física, os participantes usuários do dispositivo apresentaram valores mais elevados de Pressão Arterial Sistólica (PAS) média</w:t>
      </w:r>
      <w:r w:rsidR="008B65E9" w:rsidRPr="006564C2">
        <w:rPr>
          <w:rFonts w:ascii="Verdana" w:hAnsi="Verdana" w:cs="Arial"/>
          <w:sz w:val="20"/>
          <w:szCs w:val="20"/>
        </w:rPr>
        <w:t xml:space="preserve"> e</w:t>
      </w:r>
      <w:r w:rsidRPr="006564C2">
        <w:rPr>
          <w:rFonts w:ascii="Verdana" w:hAnsi="Verdana" w:cs="Arial"/>
          <w:sz w:val="20"/>
          <w:szCs w:val="20"/>
        </w:rPr>
        <w:t xml:space="preserve"> </w:t>
      </w:r>
      <w:r w:rsidR="008B65E9" w:rsidRPr="006564C2">
        <w:rPr>
          <w:rFonts w:ascii="Verdana" w:hAnsi="Verdana" w:cs="Arial"/>
          <w:sz w:val="20"/>
          <w:szCs w:val="20"/>
        </w:rPr>
        <w:t xml:space="preserve">maior consumo de álcool. </w:t>
      </w:r>
    </w:p>
    <w:p w14:paraId="320B7261" w14:textId="23488519" w:rsidR="007620A8" w:rsidRPr="006564C2" w:rsidRDefault="0004285C" w:rsidP="006564C2">
      <w:pPr>
        <w:spacing w:line="360" w:lineRule="auto"/>
        <w:ind w:firstLine="567"/>
        <w:jc w:val="both"/>
        <w:rPr>
          <w:rFonts w:ascii="Verdana" w:eastAsia="Times New Roman" w:hAnsi="Verdana" w:cs="Arial"/>
          <w:color w:val="1F1F1F"/>
          <w:sz w:val="20"/>
          <w:szCs w:val="20"/>
          <w:lang w:eastAsia="pt-BR"/>
        </w:rPr>
      </w:pPr>
      <w:r w:rsidRPr="006564C2">
        <w:rPr>
          <w:rFonts w:ascii="Verdana" w:hAnsi="Verdana" w:cs="Arial"/>
          <w:sz w:val="20"/>
          <w:szCs w:val="20"/>
        </w:rPr>
        <w:t>Ao analisar o perfil de consumo da amostra, observa-se uma elevada carga tabagística, caracterizada tanto pelo tempo prolongado de uso do dispositivo (média superior a 36 meses) quanto pela alta concentração de nicotina consumida diariamente (</w:t>
      </w:r>
      <w:r w:rsidRPr="006564C2">
        <w:rPr>
          <w:rFonts w:ascii="Verdana" w:eastAsia="Times New Roman" w:hAnsi="Verdana" w:cs="Arial"/>
          <w:color w:val="1F1F1F"/>
          <w:sz w:val="20"/>
          <w:szCs w:val="20"/>
          <w:lang w:eastAsia="pt-BR"/>
        </w:rPr>
        <w:t xml:space="preserve">53,48 ± 79,47 mg/dia). Essa alta exposição à nicotina é ainda mais preocupante quando </w:t>
      </w:r>
      <w:r w:rsidR="00E16BDB" w:rsidRPr="006564C2">
        <w:rPr>
          <w:rFonts w:ascii="Verdana" w:eastAsia="Times New Roman" w:hAnsi="Verdana" w:cs="Arial"/>
          <w:color w:val="1F1F1F"/>
          <w:sz w:val="20"/>
          <w:szCs w:val="20"/>
          <w:lang w:eastAsia="pt-BR"/>
        </w:rPr>
        <w:lastRenderedPageBreak/>
        <w:t>comparada</w:t>
      </w:r>
      <w:r w:rsidRPr="006564C2">
        <w:rPr>
          <w:rFonts w:ascii="Verdana" w:eastAsia="Times New Roman" w:hAnsi="Verdana" w:cs="Arial"/>
          <w:color w:val="1F1F1F"/>
          <w:sz w:val="20"/>
          <w:szCs w:val="20"/>
          <w:lang w:eastAsia="pt-BR"/>
        </w:rPr>
        <w:t xml:space="preserve"> ao cigarro tradicional, visto que os participantes em questão consomem o que corresponde </w:t>
      </w:r>
      <w:r w:rsidR="0044325D" w:rsidRPr="006564C2">
        <w:rPr>
          <w:rFonts w:ascii="Verdana" w:eastAsia="Times New Roman" w:hAnsi="Verdana" w:cs="Arial"/>
          <w:color w:val="1F1F1F"/>
          <w:sz w:val="20"/>
          <w:szCs w:val="20"/>
          <w:lang w:eastAsia="pt-BR"/>
        </w:rPr>
        <w:t xml:space="preserve">a </w:t>
      </w:r>
      <w:r w:rsidR="00ED0A2C" w:rsidRPr="006564C2">
        <w:rPr>
          <w:rFonts w:ascii="Verdana" w:eastAsia="Times New Roman" w:hAnsi="Verdana" w:cs="Arial"/>
          <w:color w:val="1F1F1F"/>
          <w:sz w:val="20"/>
          <w:szCs w:val="20"/>
          <w:lang w:eastAsia="pt-BR"/>
        </w:rPr>
        <w:t>mais de 2</w:t>
      </w:r>
      <w:r w:rsidRPr="006564C2">
        <w:rPr>
          <w:rFonts w:ascii="Verdana" w:eastAsia="Times New Roman" w:hAnsi="Verdana" w:cs="Arial"/>
          <w:color w:val="1F1F1F"/>
          <w:sz w:val="20"/>
          <w:szCs w:val="20"/>
          <w:lang w:eastAsia="pt-BR"/>
        </w:rPr>
        <w:t xml:space="preserve"> maços de cigarro </w:t>
      </w:r>
      <w:r w:rsidR="00E16BDB" w:rsidRPr="006564C2">
        <w:rPr>
          <w:rFonts w:ascii="Verdana" w:eastAsia="Times New Roman" w:hAnsi="Verdana" w:cs="Arial"/>
          <w:color w:val="1F1F1F"/>
          <w:sz w:val="20"/>
          <w:szCs w:val="20"/>
          <w:lang w:eastAsia="pt-BR"/>
        </w:rPr>
        <w:t>por dia</w:t>
      </w:r>
      <w:r w:rsidRPr="006564C2">
        <w:rPr>
          <w:rFonts w:ascii="Verdana" w:eastAsia="Times New Roman" w:hAnsi="Verdana" w:cs="Arial"/>
          <w:color w:val="1F1F1F"/>
          <w:sz w:val="20"/>
          <w:szCs w:val="20"/>
          <w:lang w:eastAsia="pt-BR"/>
        </w:rPr>
        <w:t xml:space="preserve">. </w:t>
      </w:r>
    </w:p>
    <w:p w14:paraId="64DC53F5" w14:textId="019F1103" w:rsidR="00597B05" w:rsidRPr="006564C2" w:rsidRDefault="00597B05" w:rsidP="006564C2">
      <w:pPr>
        <w:spacing w:line="360" w:lineRule="auto"/>
        <w:ind w:firstLine="567"/>
        <w:jc w:val="both"/>
        <w:rPr>
          <w:rFonts w:ascii="Verdana" w:hAnsi="Verdana" w:cs="Arial"/>
          <w:sz w:val="20"/>
          <w:szCs w:val="20"/>
        </w:rPr>
      </w:pPr>
      <w:r w:rsidRPr="006564C2">
        <w:rPr>
          <w:rFonts w:ascii="Verdana" w:hAnsi="Verdana" w:cs="Arial"/>
          <w:sz w:val="20"/>
          <w:szCs w:val="20"/>
        </w:rPr>
        <w:t xml:space="preserve">A nicotina produz efeitos crônicos e agudos no sistema cardiovascular. Entre os efeitos crônicos, destacam-se a aterosclerose e a resistência à insulina, enquanto os agudos incluem arritmias e aumento da pressão arterial. A nicotina atua principalmente </w:t>
      </w:r>
      <w:r w:rsidR="0083442E" w:rsidRPr="006564C2">
        <w:rPr>
          <w:rFonts w:ascii="Verdana" w:hAnsi="Verdana" w:cs="Arial"/>
          <w:sz w:val="20"/>
          <w:szCs w:val="20"/>
        </w:rPr>
        <w:t>por meio de ligações</w:t>
      </w:r>
      <w:r w:rsidRPr="006564C2">
        <w:rPr>
          <w:rFonts w:ascii="Verdana" w:hAnsi="Verdana" w:cs="Arial"/>
          <w:sz w:val="20"/>
          <w:szCs w:val="20"/>
        </w:rPr>
        <w:t xml:space="preserve"> aos receptores nicotínicos de acetilcolina (nAChRs) presentes no sistema nervoso central, gânglios autonômicos e medula adrenal</w:t>
      </w:r>
      <w:r w:rsidRPr="006564C2">
        <w:rPr>
          <w:rFonts w:ascii="Verdana" w:hAnsi="Verdana" w:cs="Arial"/>
          <w:sz w:val="20"/>
          <w:szCs w:val="20"/>
          <w:vertAlign w:val="superscript"/>
        </w:rPr>
        <w:t>(</w:t>
      </w:r>
      <w:r w:rsidR="00363590" w:rsidRPr="006564C2">
        <w:rPr>
          <w:rFonts w:ascii="Verdana" w:hAnsi="Verdana" w:cs="Arial"/>
          <w:sz w:val="20"/>
          <w:szCs w:val="20"/>
          <w:vertAlign w:val="superscript"/>
        </w:rPr>
        <w:t>9</w:t>
      </w:r>
      <w:r w:rsidRPr="006564C2">
        <w:rPr>
          <w:rFonts w:ascii="Verdana" w:hAnsi="Verdana" w:cs="Arial"/>
          <w:sz w:val="20"/>
          <w:szCs w:val="20"/>
          <w:vertAlign w:val="superscript"/>
        </w:rPr>
        <w:t>)</w:t>
      </w:r>
      <w:r w:rsidRPr="006564C2">
        <w:rPr>
          <w:rFonts w:ascii="Verdana" w:hAnsi="Verdana" w:cs="Arial"/>
          <w:sz w:val="20"/>
          <w:szCs w:val="20"/>
        </w:rPr>
        <w:t xml:space="preserve">. Ao se ligar e ativar esses receptores, </w:t>
      </w:r>
      <w:r w:rsidR="00D225C2" w:rsidRPr="006564C2">
        <w:rPr>
          <w:rFonts w:ascii="Verdana" w:hAnsi="Verdana" w:cs="Arial"/>
          <w:sz w:val="20"/>
          <w:szCs w:val="20"/>
        </w:rPr>
        <w:t>ela</w:t>
      </w:r>
      <w:r w:rsidRPr="006564C2">
        <w:rPr>
          <w:rFonts w:ascii="Verdana" w:hAnsi="Verdana" w:cs="Arial"/>
          <w:sz w:val="20"/>
          <w:szCs w:val="20"/>
        </w:rPr>
        <w:t xml:space="preserve"> estimula a liberação de catecolaminas (adrenalina e noradrenalina), aumentando a frequência cardíaca, a pressão arterial e a contratilidade do miocárdio</w:t>
      </w:r>
      <w:r w:rsidRPr="006564C2">
        <w:rPr>
          <w:rFonts w:ascii="Verdana" w:hAnsi="Verdana" w:cs="Arial"/>
          <w:sz w:val="20"/>
          <w:szCs w:val="20"/>
          <w:vertAlign w:val="superscript"/>
        </w:rPr>
        <w:t>(</w:t>
      </w:r>
      <w:r w:rsidR="00363590" w:rsidRPr="006564C2">
        <w:rPr>
          <w:rFonts w:ascii="Verdana" w:eastAsia="Helvetica" w:hAnsi="Verdana" w:cs="Arial"/>
          <w:color w:val="222222"/>
          <w:sz w:val="20"/>
          <w:szCs w:val="20"/>
          <w:vertAlign w:val="superscript"/>
        </w:rPr>
        <w:t>6</w:t>
      </w:r>
      <w:r w:rsidRPr="006564C2">
        <w:rPr>
          <w:rFonts w:ascii="Verdana" w:hAnsi="Verdana" w:cs="Arial"/>
          <w:sz w:val="20"/>
          <w:szCs w:val="20"/>
          <w:vertAlign w:val="superscript"/>
        </w:rPr>
        <w:t>)</w:t>
      </w:r>
      <w:r w:rsidR="002A00E2" w:rsidRPr="006564C2">
        <w:rPr>
          <w:rFonts w:ascii="Verdana" w:hAnsi="Verdana" w:cs="Arial"/>
          <w:sz w:val="20"/>
          <w:szCs w:val="20"/>
        </w:rPr>
        <w:t>, o que contribui para explicar os valores de PAS mais elevados observados nos usuários de CE</w:t>
      </w:r>
      <w:r w:rsidRPr="006564C2">
        <w:rPr>
          <w:rFonts w:ascii="Verdana" w:hAnsi="Verdana" w:cs="Arial"/>
          <w:sz w:val="20"/>
          <w:szCs w:val="20"/>
        </w:rPr>
        <w:t>.</w:t>
      </w:r>
    </w:p>
    <w:p w14:paraId="4FEC82F2" w14:textId="4464EC99" w:rsidR="00015670" w:rsidRPr="006564C2" w:rsidRDefault="00857492" w:rsidP="006564C2">
      <w:pPr>
        <w:spacing w:line="360" w:lineRule="auto"/>
        <w:ind w:firstLine="567"/>
        <w:jc w:val="both"/>
        <w:rPr>
          <w:rFonts w:ascii="Verdana" w:eastAsia="Times New Roman" w:hAnsi="Verdana" w:cs="Arial"/>
          <w:color w:val="1F1F1F"/>
          <w:sz w:val="20"/>
          <w:szCs w:val="20"/>
          <w:lang w:eastAsia="pt-BR"/>
        </w:rPr>
      </w:pPr>
      <w:r w:rsidRPr="006564C2">
        <w:rPr>
          <w:rFonts w:ascii="Verdana" w:eastAsia="Times New Roman" w:hAnsi="Verdana" w:cs="Arial"/>
          <w:color w:val="1F1F1F"/>
          <w:sz w:val="20"/>
          <w:szCs w:val="20"/>
          <w:lang w:eastAsia="pt-BR"/>
        </w:rPr>
        <w:t>Esse</w:t>
      </w:r>
      <w:r w:rsidR="00B54EE0" w:rsidRPr="006564C2">
        <w:rPr>
          <w:rFonts w:ascii="Verdana" w:eastAsia="Times New Roman" w:hAnsi="Verdana" w:cs="Arial"/>
          <w:color w:val="1F1F1F"/>
          <w:sz w:val="20"/>
          <w:szCs w:val="20"/>
          <w:lang w:eastAsia="pt-BR"/>
        </w:rPr>
        <w:t xml:space="preserve"> achado está em concordância com o</w:t>
      </w:r>
      <w:r w:rsidR="0083442E" w:rsidRPr="006564C2">
        <w:rPr>
          <w:rFonts w:ascii="Verdana" w:eastAsia="Times New Roman" w:hAnsi="Verdana" w:cs="Arial"/>
          <w:color w:val="1F1F1F"/>
          <w:sz w:val="20"/>
          <w:szCs w:val="20"/>
          <w:lang w:eastAsia="pt-BR"/>
        </w:rPr>
        <w:t>s</w:t>
      </w:r>
      <w:r w:rsidR="00B54EE0" w:rsidRPr="006564C2">
        <w:rPr>
          <w:rFonts w:ascii="Verdana" w:eastAsia="Times New Roman" w:hAnsi="Verdana" w:cs="Arial"/>
          <w:color w:val="1F1F1F"/>
          <w:sz w:val="20"/>
          <w:szCs w:val="20"/>
          <w:lang w:eastAsia="pt-BR"/>
        </w:rPr>
        <w:t xml:space="preserve"> resultado</w:t>
      </w:r>
      <w:r w:rsidR="0083442E" w:rsidRPr="006564C2">
        <w:rPr>
          <w:rFonts w:ascii="Verdana" w:eastAsia="Times New Roman" w:hAnsi="Verdana" w:cs="Arial"/>
          <w:color w:val="1F1F1F"/>
          <w:sz w:val="20"/>
          <w:szCs w:val="20"/>
          <w:lang w:eastAsia="pt-BR"/>
        </w:rPr>
        <w:t>s</w:t>
      </w:r>
      <w:r w:rsidR="00B54EE0" w:rsidRPr="006564C2">
        <w:rPr>
          <w:rFonts w:ascii="Verdana" w:eastAsia="Times New Roman" w:hAnsi="Verdana" w:cs="Arial"/>
          <w:color w:val="1F1F1F"/>
          <w:sz w:val="20"/>
          <w:szCs w:val="20"/>
          <w:lang w:eastAsia="pt-BR"/>
        </w:rPr>
        <w:t xml:space="preserve"> do estudo realizado por Lyytlnen </w:t>
      </w:r>
      <w:r w:rsidR="00B54EE0" w:rsidRPr="006564C2">
        <w:rPr>
          <w:rFonts w:ascii="Verdana" w:eastAsia="Times New Roman" w:hAnsi="Verdana" w:cs="Arial"/>
          <w:i/>
          <w:iCs/>
          <w:color w:val="1F1F1F"/>
          <w:sz w:val="20"/>
          <w:szCs w:val="20"/>
          <w:lang w:eastAsia="pt-BR"/>
        </w:rPr>
        <w:t>et al</w:t>
      </w:r>
      <w:r w:rsidR="00B54EE0" w:rsidRPr="006564C2">
        <w:rPr>
          <w:rFonts w:ascii="Verdana" w:eastAsia="Times New Roman" w:hAnsi="Verdana" w:cs="Arial"/>
          <w:color w:val="1F1F1F"/>
          <w:sz w:val="20"/>
          <w:szCs w:val="20"/>
          <w:lang w:eastAsia="pt-BR"/>
        </w:rPr>
        <w:t>.</w:t>
      </w:r>
      <w:r w:rsidR="00B54EE0" w:rsidRPr="006564C2">
        <w:rPr>
          <w:rFonts w:ascii="Verdana" w:eastAsia="Times New Roman" w:hAnsi="Verdana" w:cs="Arial"/>
          <w:color w:val="1F1F1F"/>
          <w:sz w:val="20"/>
          <w:szCs w:val="20"/>
          <w:vertAlign w:val="superscript"/>
          <w:lang w:eastAsia="pt-BR"/>
        </w:rPr>
        <w:t>(</w:t>
      </w:r>
      <w:r w:rsidR="00C663B3" w:rsidRPr="006564C2">
        <w:rPr>
          <w:rFonts w:ascii="Verdana" w:eastAsia="Times New Roman" w:hAnsi="Verdana" w:cs="Arial"/>
          <w:color w:val="1F1F1F"/>
          <w:sz w:val="20"/>
          <w:szCs w:val="20"/>
          <w:vertAlign w:val="superscript"/>
          <w:lang w:eastAsia="pt-BR"/>
        </w:rPr>
        <w:t>19</w:t>
      </w:r>
      <w:r w:rsidR="00B54EE0" w:rsidRPr="006564C2">
        <w:rPr>
          <w:rFonts w:ascii="Verdana" w:eastAsia="Times New Roman" w:hAnsi="Verdana" w:cs="Arial"/>
          <w:color w:val="1F1F1F"/>
          <w:sz w:val="20"/>
          <w:szCs w:val="20"/>
          <w:vertAlign w:val="superscript"/>
          <w:lang w:eastAsia="pt-BR"/>
        </w:rPr>
        <w:t>)</w:t>
      </w:r>
      <w:r w:rsidR="00B54EE0" w:rsidRPr="006564C2">
        <w:rPr>
          <w:rFonts w:ascii="Verdana" w:eastAsia="Times New Roman" w:hAnsi="Verdana" w:cs="Arial"/>
          <w:color w:val="1F1F1F"/>
          <w:sz w:val="20"/>
          <w:szCs w:val="20"/>
          <w:lang w:eastAsia="pt-BR"/>
        </w:rPr>
        <w:t>, que mostrou que o aerossol do CE contendo nicotina produziu impacto agudo nos vasos de pequeno e grande calibre, levando ao aumento da frequência cardíaca</w:t>
      </w:r>
      <w:r w:rsidRPr="006564C2">
        <w:rPr>
          <w:rFonts w:ascii="Verdana" w:eastAsia="Times New Roman" w:hAnsi="Verdana" w:cs="Arial"/>
          <w:color w:val="1F1F1F"/>
          <w:sz w:val="20"/>
          <w:szCs w:val="20"/>
          <w:lang w:eastAsia="pt-BR"/>
        </w:rPr>
        <w:t xml:space="preserve"> e</w:t>
      </w:r>
      <w:r w:rsidR="00B54EE0" w:rsidRPr="006564C2">
        <w:rPr>
          <w:rFonts w:ascii="Verdana" w:eastAsia="Times New Roman" w:hAnsi="Verdana" w:cs="Arial"/>
          <w:color w:val="1F1F1F"/>
          <w:sz w:val="20"/>
          <w:szCs w:val="20"/>
          <w:lang w:eastAsia="pt-BR"/>
        </w:rPr>
        <w:t xml:space="preserve"> da pressão arterial sistólica e </w:t>
      </w:r>
      <w:r w:rsidR="00FA1AC9" w:rsidRPr="006564C2">
        <w:rPr>
          <w:rFonts w:ascii="Verdana" w:eastAsia="Times New Roman" w:hAnsi="Verdana" w:cs="Arial"/>
          <w:color w:val="1F1F1F"/>
          <w:sz w:val="20"/>
          <w:szCs w:val="20"/>
          <w:lang w:eastAsia="pt-BR"/>
        </w:rPr>
        <w:t xml:space="preserve">à </w:t>
      </w:r>
      <w:r w:rsidR="00B54EE0" w:rsidRPr="006564C2">
        <w:rPr>
          <w:rFonts w:ascii="Verdana" w:eastAsia="Times New Roman" w:hAnsi="Verdana" w:cs="Arial"/>
          <w:color w:val="1F1F1F"/>
          <w:sz w:val="20"/>
          <w:szCs w:val="20"/>
          <w:lang w:eastAsia="pt-BR"/>
        </w:rPr>
        <w:t>redução da vasodilatação.</w:t>
      </w:r>
      <w:r w:rsidR="00FA1AC9" w:rsidRPr="006564C2">
        <w:rPr>
          <w:rFonts w:ascii="Verdana" w:eastAsia="Times New Roman" w:hAnsi="Verdana" w:cs="Arial"/>
          <w:color w:val="1F1F1F"/>
          <w:sz w:val="20"/>
          <w:szCs w:val="20"/>
          <w:lang w:eastAsia="pt-BR"/>
        </w:rPr>
        <w:t xml:space="preserve"> </w:t>
      </w:r>
      <w:r w:rsidR="00015670" w:rsidRPr="006564C2">
        <w:rPr>
          <w:rFonts w:ascii="Verdana" w:eastAsia="Times New Roman" w:hAnsi="Verdana" w:cs="Arial"/>
          <w:color w:val="1F1F1F"/>
          <w:sz w:val="20"/>
          <w:szCs w:val="20"/>
          <w:lang w:eastAsia="pt-BR"/>
        </w:rPr>
        <w:t>Tal fenômeno pode ser explicado pelo aumento da rigidez aórtica diante do consumo de nicotina fornecida pelo CE</w:t>
      </w:r>
      <w:r w:rsidR="00121925" w:rsidRPr="006564C2">
        <w:rPr>
          <w:rFonts w:ascii="Verdana" w:eastAsia="Times New Roman" w:hAnsi="Verdana" w:cs="Arial"/>
          <w:color w:val="1F1F1F"/>
          <w:sz w:val="20"/>
          <w:szCs w:val="20"/>
          <w:vertAlign w:val="superscript"/>
          <w:lang w:eastAsia="pt-BR"/>
        </w:rPr>
        <w:t>(20</w:t>
      </w:r>
      <w:r w:rsidR="00070728" w:rsidRPr="006564C2">
        <w:rPr>
          <w:rFonts w:ascii="Verdana" w:eastAsia="Times New Roman" w:hAnsi="Verdana" w:cs="Arial"/>
          <w:color w:val="1F1F1F"/>
          <w:sz w:val="20"/>
          <w:szCs w:val="20"/>
          <w:vertAlign w:val="superscript"/>
          <w:lang w:eastAsia="pt-BR"/>
        </w:rPr>
        <w:t>)</w:t>
      </w:r>
      <w:r w:rsidR="00070728" w:rsidRPr="006564C2">
        <w:rPr>
          <w:rFonts w:ascii="Verdana" w:eastAsia="Times New Roman" w:hAnsi="Verdana" w:cs="Arial"/>
          <w:color w:val="1F1F1F"/>
          <w:sz w:val="20"/>
          <w:szCs w:val="20"/>
          <w:lang w:eastAsia="pt-BR"/>
        </w:rPr>
        <w:t>, reduzindo a complacência arterial e fazendo com que a PAS suba</w:t>
      </w:r>
      <w:r w:rsidR="003B3924" w:rsidRPr="006564C2">
        <w:rPr>
          <w:rFonts w:ascii="Verdana" w:eastAsia="Times New Roman" w:hAnsi="Verdana" w:cs="Arial"/>
          <w:color w:val="1F1F1F"/>
          <w:sz w:val="20"/>
          <w:szCs w:val="20"/>
          <w:lang w:eastAsia="pt-BR"/>
        </w:rPr>
        <w:t>, a fim de suportar o volume de sangue ejetado pelo ventrículo</w:t>
      </w:r>
      <w:r w:rsidR="003B3924" w:rsidRPr="006564C2">
        <w:rPr>
          <w:rFonts w:ascii="Verdana" w:eastAsia="Times New Roman" w:hAnsi="Verdana" w:cs="Arial"/>
          <w:color w:val="1F1F1F"/>
          <w:sz w:val="20"/>
          <w:szCs w:val="20"/>
          <w:vertAlign w:val="superscript"/>
          <w:lang w:eastAsia="pt-BR"/>
        </w:rPr>
        <w:t>(</w:t>
      </w:r>
      <w:r w:rsidR="00121925" w:rsidRPr="006564C2">
        <w:rPr>
          <w:rFonts w:ascii="Verdana" w:eastAsia="Times New Roman" w:hAnsi="Verdana" w:cs="Arial"/>
          <w:color w:val="1F1F1F"/>
          <w:sz w:val="20"/>
          <w:szCs w:val="20"/>
          <w:vertAlign w:val="superscript"/>
          <w:lang w:eastAsia="pt-BR"/>
        </w:rPr>
        <w:t>21</w:t>
      </w:r>
      <w:r w:rsidR="003B3924" w:rsidRPr="006564C2">
        <w:rPr>
          <w:rFonts w:ascii="Verdana" w:eastAsia="Times New Roman" w:hAnsi="Verdana" w:cs="Arial"/>
          <w:color w:val="1F1F1F"/>
          <w:sz w:val="20"/>
          <w:szCs w:val="20"/>
          <w:vertAlign w:val="superscript"/>
          <w:lang w:eastAsia="pt-BR"/>
        </w:rPr>
        <w:t>)</w:t>
      </w:r>
      <w:r w:rsidR="00070728" w:rsidRPr="006564C2">
        <w:rPr>
          <w:rFonts w:ascii="Verdana" w:eastAsia="Times New Roman" w:hAnsi="Verdana" w:cs="Arial"/>
          <w:color w:val="1F1F1F"/>
          <w:sz w:val="20"/>
          <w:szCs w:val="20"/>
          <w:lang w:eastAsia="pt-BR"/>
        </w:rPr>
        <w:t xml:space="preserve">. </w:t>
      </w:r>
    </w:p>
    <w:p w14:paraId="11FAC2E8" w14:textId="3E6835AE" w:rsidR="00B54EE0" w:rsidRPr="006564C2" w:rsidRDefault="00FA1AC9" w:rsidP="006564C2">
      <w:pPr>
        <w:spacing w:line="360" w:lineRule="auto"/>
        <w:ind w:firstLine="567"/>
        <w:jc w:val="both"/>
        <w:rPr>
          <w:rFonts w:ascii="Verdana" w:eastAsia="Times New Roman" w:hAnsi="Verdana" w:cs="Arial"/>
          <w:color w:val="1F1F1F"/>
          <w:sz w:val="20"/>
          <w:szCs w:val="20"/>
          <w:lang w:eastAsia="pt-BR"/>
        </w:rPr>
      </w:pPr>
      <w:r w:rsidRPr="006564C2">
        <w:rPr>
          <w:rFonts w:ascii="Verdana" w:eastAsia="Times New Roman" w:hAnsi="Verdana" w:cs="Arial"/>
          <w:color w:val="1F1F1F"/>
          <w:sz w:val="20"/>
          <w:szCs w:val="20"/>
          <w:lang w:eastAsia="pt-BR"/>
        </w:rPr>
        <w:t>De forma semelhante, um estudo experimental conduzido</w:t>
      </w:r>
      <w:r w:rsidR="005D566D" w:rsidRPr="006564C2">
        <w:rPr>
          <w:rFonts w:ascii="Verdana" w:eastAsia="Times New Roman" w:hAnsi="Verdana" w:cs="Arial"/>
          <w:color w:val="1F1F1F"/>
          <w:sz w:val="20"/>
          <w:szCs w:val="20"/>
          <w:lang w:eastAsia="pt-BR"/>
        </w:rPr>
        <w:t xml:space="preserve"> </w:t>
      </w:r>
      <w:r w:rsidRPr="006564C2">
        <w:rPr>
          <w:rFonts w:ascii="Verdana" w:eastAsia="Times New Roman" w:hAnsi="Verdana" w:cs="Arial"/>
          <w:color w:val="1F1F1F"/>
          <w:sz w:val="20"/>
          <w:szCs w:val="20"/>
          <w:lang w:eastAsia="pt-BR"/>
        </w:rPr>
        <w:t>com jovens não fumantes comparou o uso de cigarro eletrônico com e sem nicotina, mostrando que apenas o grupo exposto à nicotina sofreu um aumento da pressão arterial média, sendo que, mesmo após o período de recuperação, os níveis de PA</w:t>
      </w:r>
      <w:r w:rsidR="0083442E" w:rsidRPr="006564C2">
        <w:rPr>
          <w:rFonts w:ascii="Verdana" w:eastAsia="Times New Roman" w:hAnsi="Verdana" w:cs="Arial"/>
          <w:color w:val="1F1F1F"/>
          <w:sz w:val="20"/>
          <w:szCs w:val="20"/>
          <w:lang w:eastAsia="pt-BR"/>
        </w:rPr>
        <w:t xml:space="preserve"> nesse grupo</w:t>
      </w:r>
      <w:r w:rsidRPr="006564C2">
        <w:rPr>
          <w:rFonts w:ascii="Verdana" w:eastAsia="Times New Roman" w:hAnsi="Verdana" w:cs="Arial"/>
          <w:color w:val="1F1F1F"/>
          <w:sz w:val="20"/>
          <w:szCs w:val="20"/>
          <w:lang w:eastAsia="pt-BR"/>
        </w:rPr>
        <w:t xml:space="preserve"> permaneceram alterados</w:t>
      </w:r>
      <w:r w:rsidR="009B69A7" w:rsidRPr="006564C2">
        <w:rPr>
          <w:rFonts w:ascii="Verdana" w:eastAsia="Times New Roman" w:hAnsi="Verdana" w:cs="Arial"/>
          <w:color w:val="1F1F1F"/>
          <w:sz w:val="20"/>
          <w:szCs w:val="20"/>
          <w:vertAlign w:val="superscript"/>
          <w:lang w:eastAsia="pt-BR"/>
        </w:rPr>
        <w:t>(</w:t>
      </w:r>
      <w:r w:rsidR="002724E1" w:rsidRPr="006564C2">
        <w:rPr>
          <w:rFonts w:ascii="Verdana" w:eastAsia="Times New Roman" w:hAnsi="Verdana" w:cs="Arial"/>
          <w:color w:val="1F1F1F"/>
          <w:sz w:val="20"/>
          <w:szCs w:val="20"/>
          <w:vertAlign w:val="superscript"/>
          <w:lang w:eastAsia="pt-BR"/>
        </w:rPr>
        <w:t>22</w:t>
      </w:r>
      <w:r w:rsidR="009B69A7" w:rsidRPr="006564C2">
        <w:rPr>
          <w:rFonts w:ascii="Verdana" w:eastAsia="Times New Roman" w:hAnsi="Verdana" w:cs="Arial"/>
          <w:color w:val="1F1F1F"/>
          <w:sz w:val="20"/>
          <w:szCs w:val="20"/>
          <w:vertAlign w:val="superscript"/>
          <w:lang w:eastAsia="pt-BR"/>
        </w:rPr>
        <w:t>)</w:t>
      </w:r>
      <w:r w:rsidRPr="006564C2">
        <w:rPr>
          <w:rFonts w:ascii="Verdana" w:eastAsia="Times New Roman" w:hAnsi="Verdana" w:cs="Arial"/>
          <w:color w:val="1F1F1F"/>
          <w:sz w:val="20"/>
          <w:szCs w:val="20"/>
          <w:lang w:eastAsia="pt-BR"/>
        </w:rPr>
        <w:t xml:space="preserve">.  </w:t>
      </w:r>
    </w:p>
    <w:p w14:paraId="074071F2" w14:textId="42401297" w:rsidR="00162919" w:rsidRPr="006564C2" w:rsidRDefault="00162919" w:rsidP="006564C2">
      <w:pPr>
        <w:spacing w:line="360" w:lineRule="auto"/>
        <w:ind w:firstLine="567"/>
        <w:jc w:val="both"/>
        <w:rPr>
          <w:rFonts w:ascii="Verdana" w:eastAsia="Times New Roman" w:hAnsi="Verdana" w:cs="Arial"/>
          <w:color w:val="1F1F1F"/>
          <w:sz w:val="20"/>
          <w:szCs w:val="20"/>
          <w:lang w:eastAsia="pt-BR"/>
        </w:rPr>
      </w:pPr>
      <w:r w:rsidRPr="006564C2">
        <w:rPr>
          <w:rFonts w:ascii="Verdana" w:eastAsia="Times New Roman" w:hAnsi="Verdana" w:cs="Arial"/>
          <w:color w:val="1F1F1F"/>
          <w:sz w:val="20"/>
          <w:szCs w:val="20"/>
          <w:lang w:eastAsia="pt-BR"/>
        </w:rPr>
        <w:t xml:space="preserve">Além da nicotina, outros componentes do cigarro eletrônico o tornam ainda mais prejudicial à saúde cardiovascular. A degradação térmica do glicerol e propilenoglicol libera acroleína, composto que </w:t>
      </w:r>
      <w:r w:rsidRPr="006564C2">
        <w:rPr>
          <w:rFonts w:ascii="Verdana" w:eastAsia="Helvetica" w:hAnsi="Verdana" w:cs="Arial"/>
          <w:color w:val="222222"/>
          <w:sz w:val="20"/>
          <w:szCs w:val="20"/>
        </w:rPr>
        <w:t>prejudica a remoção do excesso de colesterol das artérias e promove estresse oxidativo, removendo moléculas de óxido nítrico e favorecendo a vasoconstrição</w:t>
      </w:r>
      <w:r w:rsidR="00AE27D9" w:rsidRPr="006564C2">
        <w:rPr>
          <w:rFonts w:ascii="Verdana" w:eastAsia="Helvetica" w:hAnsi="Verdana" w:cs="Arial"/>
          <w:color w:val="222222"/>
          <w:sz w:val="20"/>
          <w:szCs w:val="20"/>
        </w:rPr>
        <w:t>. Esse processo resulta n</w:t>
      </w:r>
      <w:r w:rsidRPr="006564C2">
        <w:rPr>
          <w:rFonts w:ascii="Verdana" w:eastAsia="Helvetica" w:hAnsi="Verdana" w:cs="Arial"/>
          <w:color w:val="222222"/>
          <w:sz w:val="20"/>
          <w:szCs w:val="20"/>
        </w:rPr>
        <w:t>o aumento da rigidez arterial</w:t>
      </w:r>
      <w:r w:rsidR="00AE27D9" w:rsidRPr="006564C2">
        <w:rPr>
          <w:rFonts w:ascii="Verdana" w:eastAsia="Times New Roman" w:hAnsi="Verdana" w:cs="Arial"/>
          <w:color w:val="1F1F1F"/>
          <w:sz w:val="20"/>
          <w:szCs w:val="20"/>
          <w:lang w:eastAsia="pt-BR"/>
        </w:rPr>
        <w:t xml:space="preserve">, além de </w:t>
      </w:r>
      <w:r w:rsidR="00AE27D9" w:rsidRPr="006564C2">
        <w:rPr>
          <w:rFonts w:ascii="Verdana" w:eastAsia="Helvetica" w:hAnsi="Verdana" w:cs="Arial"/>
          <w:color w:val="222222"/>
          <w:sz w:val="20"/>
          <w:szCs w:val="20"/>
        </w:rPr>
        <w:t>p</w:t>
      </w:r>
      <w:r w:rsidRPr="006564C2">
        <w:rPr>
          <w:rFonts w:ascii="Verdana" w:eastAsia="Helvetica" w:hAnsi="Verdana" w:cs="Arial"/>
          <w:color w:val="222222"/>
          <w:sz w:val="20"/>
          <w:szCs w:val="20"/>
        </w:rPr>
        <w:t>romove</w:t>
      </w:r>
      <w:r w:rsidR="00AE27D9" w:rsidRPr="006564C2">
        <w:rPr>
          <w:rFonts w:ascii="Verdana" w:eastAsia="Helvetica" w:hAnsi="Verdana" w:cs="Arial"/>
          <w:color w:val="222222"/>
          <w:sz w:val="20"/>
          <w:szCs w:val="20"/>
        </w:rPr>
        <w:t>r</w:t>
      </w:r>
      <w:r w:rsidRPr="006564C2">
        <w:rPr>
          <w:rFonts w:ascii="Verdana" w:eastAsia="Helvetica" w:hAnsi="Verdana" w:cs="Arial"/>
          <w:color w:val="222222"/>
          <w:sz w:val="20"/>
          <w:szCs w:val="20"/>
        </w:rPr>
        <w:t xml:space="preserve"> </w:t>
      </w:r>
      <w:r w:rsidR="00AE27D9" w:rsidRPr="006564C2">
        <w:rPr>
          <w:rFonts w:ascii="Verdana" w:eastAsia="Helvetica" w:hAnsi="Verdana" w:cs="Arial"/>
          <w:color w:val="222222"/>
          <w:sz w:val="20"/>
          <w:szCs w:val="20"/>
        </w:rPr>
        <w:t>a</w:t>
      </w:r>
      <w:r w:rsidRPr="006564C2">
        <w:rPr>
          <w:rFonts w:ascii="Verdana" w:eastAsia="Helvetica" w:hAnsi="Verdana" w:cs="Arial"/>
          <w:color w:val="222222"/>
          <w:sz w:val="20"/>
          <w:szCs w:val="20"/>
        </w:rPr>
        <w:t xml:space="preserve"> ativação plaquetária, formando coágulos e favorecendo a ocorrência de eventos cardiovasculares</w:t>
      </w:r>
      <w:r w:rsidRPr="006564C2">
        <w:rPr>
          <w:rFonts w:ascii="Verdana" w:eastAsia="Times New Roman" w:hAnsi="Verdana" w:cs="Arial"/>
          <w:color w:val="1F1F1F"/>
          <w:sz w:val="20"/>
          <w:szCs w:val="20"/>
          <w:vertAlign w:val="superscript"/>
          <w:lang w:eastAsia="pt-BR"/>
        </w:rPr>
        <w:t>(</w:t>
      </w:r>
      <w:r w:rsidR="0058726C" w:rsidRPr="006564C2">
        <w:rPr>
          <w:rFonts w:ascii="Verdana" w:eastAsia="Times New Roman" w:hAnsi="Verdana" w:cs="Arial"/>
          <w:color w:val="1F1F1F"/>
          <w:sz w:val="20"/>
          <w:szCs w:val="20"/>
          <w:vertAlign w:val="superscript"/>
          <w:lang w:eastAsia="pt-BR"/>
        </w:rPr>
        <w:t>6</w:t>
      </w:r>
      <w:r w:rsidRPr="006564C2">
        <w:rPr>
          <w:rFonts w:ascii="Verdana" w:eastAsia="Times New Roman" w:hAnsi="Verdana" w:cs="Arial"/>
          <w:color w:val="1F1F1F"/>
          <w:sz w:val="20"/>
          <w:szCs w:val="20"/>
          <w:vertAlign w:val="superscript"/>
          <w:lang w:eastAsia="pt-BR"/>
        </w:rPr>
        <w:t>)</w:t>
      </w:r>
      <w:r w:rsidRPr="006564C2">
        <w:rPr>
          <w:rFonts w:ascii="Verdana" w:eastAsia="Helvetica" w:hAnsi="Verdana" w:cs="Arial"/>
          <w:color w:val="222222"/>
          <w:sz w:val="20"/>
          <w:szCs w:val="20"/>
        </w:rPr>
        <w:t>.</w:t>
      </w:r>
      <w:r w:rsidRPr="006564C2">
        <w:rPr>
          <w:rFonts w:ascii="Verdana" w:eastAsia="Times New Roman" w:hAnsi="Verdana" w:cs="Arial"/>
          <w:color w:val="1F1F1F"/>
          <w:sz w:val="20"/>
          <w:szCs w:val="20"/>
          <w:lang w:eastAsia="pt-BR"/>
        </w:rPr>
        <w:t xml:space="preserve"> </w:t>
      </w:r>
    </w:p>
    <w:p w14:paraId="33775ABA" w14:textId="4750A215" w:rsidR="00162919" w:rsidRPr="006564C2" w:rsidRDefault="00162919" w:rsidP="006564C2">
      <w:pPr>
        <w:spacing w:line="360" w:lineRule="auto"/>
        <w:ind w:firstLine="567"/>
        <w:jc w:val="both"/>
        <w:rPr>
          <w:rFonts w:ascii="Verdana" w:eastAsia="Helvetica" w:hAnsi="Verdana" w:cs="Arial"/>
          <w:color w:val="222222"/>
          <w:sz w:val="20"/>
          <w:szCs w:val="20"/>
        </w:rPr>
      </w:pPr>
      <w:r w:rsidRPr="006564C2">
        <w:rPr>
          <w:rFonts w:ascii="Verdana" w:eastAsia="Times New Roman" w:hAnsi="Verdana" w:cs="Arial"/>
          <w:color w:val="1F1F1F"/>
          <w:sz w:val="20"/>
          <w:szCs w:val="20"/>
          <w:lang w:eastAsia="pt-BR"/>
        </w:rPr>
        <w:t xml:space="preserve">Somado a isso, a exposição a metais pesados da bobina (como níquel e chumbo) </w:t>
      </w:r>
      <w:r w:rsidRPr="006564C2">
        <w:rPr>
          <w:rFonts w:ascii="Verdana" w:hAnsi="Verdana" w:cs="Arial"/>
          <w:sz w:val="20"/>
          <w:szCs w:val="20"/>
        </w:rPr>
        <w:t>está relacionada a danos endoteliais, aumento do risco de arritmias, estresse oxidativo, aumento do risco de doença arterial coronariana e aumento da pressão arterial</w:t>
      </w:r>
      <w:r w:rsidRPr="006564C2">
        <w:rPr>
          <w:rFonts w:ascii="Verdana" w:hAnsi="Verdana" w:cs="Arial"/>
          <w:sz w:val="20"/>
          <w:szCs w:val="20"/>
          <w:vertAlign w:val="superscript"/>
        </w:rPr>
        <w:t>(</w:t>
      </w:r>
      <w:r w:rsidR="006D2AAE" w:rsidRPr="006564C2">
        <w:rPr>
          <w:rFonts w:ascii="Verdana" w:hAnsi="Verdana" w:cs="Arial"/>
          <w:sz w:val="20"/>
          <w:szCs w:val="20"/>
          <w:vertAlign w:val="superscript"/>
        </w:rPr>
        <w:t>8,9</w:t>
      </w:r>
      <w:r w:rsidRPr="006564C2">
        <w:rPr>
          <w:rFonts w:ascii="Verdana" w:hAnsi="Verdana" w:cs="Arial"/>
          <w:sz w:val="20"/>
          <w:szCs w:val="20"/>
          <w:vertAlign w:val="superscript"/>
        </w:rPr>
        <w:t>)</w:t>
      </w:r>
      <w:r w:rsidR="00AE27D9" w:rsidRPr="006564C2">
        <w:rPr>
          <w:rFonts w:ascii="Verdana" w:hAnsi="Verdana" w:cs="Arial"/>
          <w:sz w:val="20"/>
          <w:szCs w:val="20"/>
        </w:rPr>
        <w:t>.</w:t>
      </w:r>
      <w:r w:rsidRPr="006564C2">
        <w:rPr>
          <w:rFonts w:ascii="Verdana" w:hAnsi="Verdana" w:cs="Arial"/>
          <w:sz w:val="20"/>
          <w:szCs w:val="20"/>
        </w:rPr>
        <w:t xml:space="preserve"> </w:t>
      </w:r>
      <w:r w:rsidR="00AE27D9" w:rsidRPr="006564C2">
        <w:rPr>
          <w:rFonts w:ascii="Verdana" w:hAnsi="Verdana" w:cs="Arial"/>
          <w:sz w:val="20"/>
          <w:szCs w:val="20"/>
        </w:rPr>
        <w:t xml:space="preserve">Da mesma forma, </w:t>
      </w:r>
      <w:r w:rsidRPr="006564C2">
        <w:rPr>
          <w:rFonts w:ascii="Verdana" w:hAnsi="Verdana" w:cs="Arial"/>
          <w:sz w:val="20"/>
          <w:szCs w:val="20"/>
        </w:rPr>
        <w:t>os diferentes sabores de e-líquido utilizados no cigarro eletrônico</w:t>
      </w:r>
      <w:r w:rsidR="00AE27D9" w:rsidRPr="006564C2">
        <w:rPr>
          <w:rFonts w:ascii="Verdana" w:hAnsi="Verdana" w:cs="Arial"/>
          <w:sz w:val="20"/>
          <w:szCs w:val="20"/>
        </w:rPr>
        <w:t xml:space="preserve"> possuem efeitos citotóxicos, aumentando a produção de interleucinas pró-inflamatórias e a apoptose de células cardíacas</w:t>
      </w:r>
      <w:r w:rsidRPr="006564C2">
        <w:rPr>
          <w:rFonts w:ascii="Verdana" w:hAnsi="Verdana" w:cs="Arial"/>
          <w:sz w:val="20"/>
          <w:szCs w:val="20"/>
          <w:vertAlign w:val="superscript"/>
        </w:rPr>
        <w:t>(</w:t>
      </w:r>
      <w:r w:rsidR="00E47344" w:rsidRPr="006564C2">
        <w:rPr>
          <w:rFonts w:ascii="Verdana" w:eastAsia="Helvetica" w:hAnsi="Verdana" w:cs="Arial"/>
          <w:color w:val="222222"/>
          <w:sz w:val="20"/>
          <w:szCs w:val="20"/>
          <w:vertAlign w:val="superscript"/>
        </w:rPr>
        <w:t>6</w:t>
      </w:r>
      <w:r w:rsidRPr="006564C2">
        <w:rPr>
          <w:rFonts w:ascii="Verdana" w:eastAsia="Helvetica" w:hAnsi="Verdana" w:cs="Arial"/>
          <w:color w:val="222222"/>
          <w:sz w:val="20"/>
          <w:szCs w:val="20"/>
          <w:vertAlign w:val="superscript"/>
        </w:rPr>
        <w:t>)</w:t>
      </w:r>
      <w:r w:rsidRPr="006564C2">
        <w:rPr>
          <w:rFonts w:ascii="Verdana" w:eastAsia="Helvetica" w:hAnsi="Verdana" w:cs="Arial"/>
          <w:color w:val="222222"/>
          <w:sz w:val="20"/>
          <w:szCs w:val="20"/>
        </w:rPr>
        <w:t>.</w:t>
      </w:r>
    </w:p>
    <w:p w14:paraId="5F33E42B" w14:textId="3F36B0C9" w:rsidR="00E92273" w:rsidRPr="006564C2" w:rsidRDefault="00A675B7" w:rsidP="006564C2">
      <w:pPr>
        <w:spacing w:line="360" w:lineRule="auto"/>
        <w:ind w:firstLine="567"/>
        <w:jc w:val="both"/>
        <w:rPr>
          <w:rFonts w:ascii="Verdana" w:eastAsia="Times New Roman" w:hAnsi="Verdana" w:cs="Arial"/>
          <w:color w:val="1F1F1F"/>
          <w:sz w:val="20"/>
          <w:szCs w:val="20"/>
          <w:lang w:eastAsia="pt-BR"/>
        </w:rPr>
      </w:pPr>
      <w:r w:rsidRPr="006564C2">
        <w:rPr>
          <w:rFonts w:ascii="Verdana" w:eastAsia="Times New Roman" w:hAnsi="Verdana" w:cs="Arial"/>
          <w:color w:val="1F1F1F"/>
          <w:sz w:val="20"/>
          <w:szCs w:val="20"/>
          <w:lang w:eastAsia="pt-BR"/>
        </w:rPr>
        <w:t>Tais evidências reforçam que a elevada exposição à nicotina</w:t>
      </w:r>
      <w:r w:rsidR="00FB58C5" w:rsidRPr="006564C2">
        <w:rPr>
          <w:rFonts w:ascii="Verdana" w:eastAsia="Times New Roman" w:hAnsi="Verdana" w:cs="Arial"/>
          <w:color w:val="1F1F1F"/>
          <w:sz w:val="20"/>
          <w:szCs w:val="20"/>
          <w:lang w:eastAsia="pt-BR"/>
        </w:rPr>
        <w:t xml:space="preserve"> e demais componentes tóxicos</w:t>
      </w:r>
      <w:r w:rsidRPr="006564C2">
        <w:rPr>
          <w:rFonts w:ascii="Verdana" w:eastAsia="Times New Roman" w:hAnsi="Verdana" w:cs="Arial"/>
          <w:color w:val="1F1F1F"/>
          <w:sz w:val="20"/>
          <w:szCs w:val="20"/>
          <w:lang w:eastAsia="pt-BR"/>
        </w:rPr>
        <w:t xml:space="preserve"> observada nos usuários de cigarro eletrônico pode estar associada aos maiores níveis de pressão arterial encontrados nesse grupo. Apesar disso, não se pode atribuir </w:t>
      </w:r>
      <w:r w:rsidRPr="006564C2">
        <w:rPr>
          <w:rFonts w:ascii="Verdana" w:eastAsia="Times New Roman" w:hAnsi="Verdana" w:cs="Arial"/>
          <w:color w:val="1F1F1F"/>
          <w:sz w:val="20"/>
          <w:szCs w:val="20"/>
          <w:lang w:eastAsia="pt-BR"/>
        </w:rPr>
        <w:lastRenderedPageBreak/>
        <w:t>exclusivamente à nicotina</w:t>
      </w:r>
      <w:r w:rsidR="009F46C2">
        <w:rPr>
          <w:rFonts w:ascii="Verdana" w:eastAsia="Times New Roman" w:hAnsi="Verdana" w:cs="Arial"/>
          <w:color w:val="1F1F1F"/>
          <w:sz w:val="20"/>
          <w:szCs w:val="20"/>
          <w:lang w:eastAsia="pt-BR"/>
        </w:rPr>
        <w:t xml:space="preserve"> e demais componentes do CE</w:t>
      </w:r>
      <w:r w:rsidRPr="006564C2">
        <w:rPr>
          <w:rFonts w:ascii="Verdana" w:eastAsia="Times New Roman" w:hAnsi="Verdana" w:cs="Arial"/>
          <w:color w:val="1F1F1F"/>
          <w:sz w:val="20"/>
          <w:szCs w:val="20"/>
          <w:lang w:eastAsia="pt-BR"/>
        </w:rPr>
        <w:t xml:space="preserve"> tal achado, visto que o maior consumo de álcool observado entre os usuários de cigarro eletrônico pode interferir diretamente nos níveis pressóricos desses indivíduos.</w:t>
      </w:r>
    </w:p>
    <w:p w14:paraId="13940EE0" w14:textId="798516A5" w:rsidR="007620A8" w:rsidRPr="006564C2" w:rsidRDefault="00A675B7" w:rsidP="006564C2">
      <w:pPr>
        <w:spacing w:line="360" w:lineRule="auto"/>
        <w:ind w:firstLine="567"/>
        <w:jc w:val="both"/>
        <w:rPr>
          <w:rFonts w:ascii="Verdana" w:eastAsia="Times New Roman" w:hAnsi="Verdana"/>
          <w:color w:val="1F1F1F"/>
          <w:sz w:val="20"/>
          <w:szCs w:val="20"/>
          <w:lang w:eastAsia="pt-BR"/>
        </w:rPr>
      </w:pPr>
      <w:r w:rsidRPr="006564C2">
        <w:rPr>
          <w:rFonts w:ascii="Verdana" w:eastAsia="Times New Roman" w:hAnsi="Verdana"/>
          <w:color w:val="1F1F1F"/>
          <w:sz w:val="20"/>
          <w:szCs w:val="20"/>
          <w:lang w:eastAsia="pt-BR"/>
        </w:rPr>
        <w:t>Nesse contexto,</w:t>
      </w:r>
      <w:r w:rsidR="00EA7FE8" w:rsidRPr="006564C2">
        <w:rPr>
          <w:rFonts w:ascii="Verdana" w:eastAsia="Times New Roman" w:hAnsi="Verdana"/>
          <w:color w:val="1F1F1F"/>
          <w:sz w:val="20"/>
          <w:szCs w:val="20"/>
          <w:lang w:eastAsia="pt-BR"/>
        </w:rPr>
        <w:t xml:space="preserve"> pode</w:t>
      </w:r>
      <w:r w:rsidRPr="006564C2">
        <w:rPr>
          <w:rFonts w:ascii="Verdana" w:eastAsia="Times New Roman" w:hAnsi="Verdana"/>
          <w:color w:val="1F1F1F"/>
          <w:sz w:val="20"/>
          <w:szCs w:val="20"/>
          <w:lang w:eastAsia="pt-BR"/>
        </w:rPr>
        <w:t>-se</w:t>
      </w:r>
      <w:r w:rsidR="00EA7FE8" w:rsidRPr="006564C2">
        <w:rPr>
          <w:rFonts w:ascii="Verdana" w:eastAsia="Times New Roman" w:hAnsi="Verdana"/>
          <w:color w:val="1F1F1F"/>
          <w:sz w:val="20"/>
          <w:szCs w:val="20"/>
          <w:lang w:eastAsia="pt-BR"/>
        </w:rPr>
        <w:t xml:space="preserve"> considera</w:t>
      </w:r>
      <w:r w:rsidRPr="006564C2">
        <w:rPr>
          <w:rFonts w:ascii="Verdana" w:eastAsia="Times New Roman" w:hAnsi="Verdana"/>
          <w:color w:val="1F1F1F"/>
          <w:sz w:val="20"/>
          <w:szCs w:val="20"/>
          <w:lang w:eastAsia="pt-BR"/>
        </w:rPr>
        <w:t>r o álcool</w:t>
      </w:r>
      <w:r w:rsidR="00EA7FE8" w:rsidRPr="006564C2">
        <w:rPr>
          <w:rFonts w:ascii="Verdana" w:eastAsia="Times New Roman" w:hAnsi="Verdana"/>
          <w:color w:val="1F1F1F"/>
          <w:sz w:val="20"/>
          <w:szCs w:val="20"/>
          <w:lang w:eastAsia="pt-BR"/>
        </w:rPr>
        <w:t xml:space="preserve"> um </w:t>
      </w:r>
      <w:r w:rsidR="00A8454F" w:rsidRPr="006564C2">
        <w:rPr>
          <w:rFonts w:ascii="Verdana" w:eastAsia="Times New Roman" w:hAnsi="Verdana"/>
          <w:color w:val="1F1F1F"/>
          <w:sz w:val="20"/>
          <w:szCs w:val="20"/>
          <w:lang w:eastAsia="pt-BR"/>
        </w:rPr>
        <w:t xml:space="preserve">potencial </w:t>
      </w:r>
      <w:r w:rsidR="00EA7FE8" w:rsidRPr="006564C2">
        <w:rPr>
          <w:rFonts w:ascii="Verdana" w:eastAsia="Times New Roman" w:hAnsi="Verdana"/>
          <w:color w:val="1F1F1F"/>
          <w:sz w:val="20"/>
          <w:szCs w:val="20"/>
          <w:lang w:eastAsia="pt-BR"/>
        </w:rPr>
        <w:t xml:space="preserve">fator confundidor na análise da pressão arterial </w:t>
      </w:r>
      <w:r w:rsidRPr="006564C2">
        <w:rPr>
          <w:rFonts w:ascii="Verdana" w:eastAsia="Times New Roman" w:hAnsi="Verdana"/>
          <w:color w:val="1F1F1F"/>
          <w:sz w:val="20"/>
          <w:szCs w:val="20"/>
          <w:lang w:eastAsia="pt-BR"/>
        </w:rPr>
        <w:t>desse grupo</w:t>
      </w:r>
      <w:r w:rsidR="00EA7FE8" w:rsidRPr="006564C2">
        <w:rPr>
          <w:rFonts w:ascii="Verdana" w:eastAsia="Times New Roman" w:hAnsi="Verdana"/>
          <w:color w:val="1F1F1F"/>
          <w:sz w:val="20"/>
          <w:szCs w:val="20"/>
          <w:lang w:eastAsia="pt-BR"/>
        </w:rPr>
        <w:t xml:space="preserve">. </w:t>
      </w:r>
      <w:r w:rsidR="0074156F" w:rsidRPr="006564C2">
        <w:rPr>
          <w:rFonts w:ascii="Verdana" w:eastAsia="Times New Roman" w:hAnsi="Verdana"/>
          <w:color w:val="1F1F1F"/>
          <w:sz w:val="20"/>
          <w:szCs w:val="20"/>
          <w:lang w:eastAsia="pt-BR"/>
        </w:rPr>
        <w:t xml:space="preserve">Vários são os mecanismos </w:t>
      </w:r>
      <w:r w:rsidR="00FB58C5" w:rsidRPr="006564C2">
        <w:rPr>
          <w:rFonts w:ascii="Verdana" w:eastAsia="Times New Roman" w:hAnsi="Verdana"/>
          <w:color w:val="1F1F1F"/>
          <w:sz w:val="20"/>
          <w:szCs w:val="20"/>
          <w:lang w:eastAsia="pt-BR"/>
        </w:rPr>
        <w:t xml:space="preserve">por meio </w:t>
      </w:r>
      <w:r w:rsidR="0074156F" w:rsidRPr="006564C2">
        <w:rPr>
          <w:rFonts w:ascii="Verdana" w:eastAsia="Times New Roman" w:hAnsi="Verdana"/>
          <w:color w:val="1F1F1F"/>
          <w:sz w:val="20"/>
          <w:szCs w:val="20"/>
          <w:lang w:eastAsia="pt-BR"/>
        </w:rPr>
        <w:t>dos quais o álcool pode influenciar a pressão arterial, dentre eles estão a ativação do sistema nervoso simpático, o sistema renina-angiotensina-aldosterona, a lesão endotelial, o aumento nos níveis de cortisol, o aumento do cálcio intracelular e o comprometimento dos barorreceptores</w:t>
      </w:r>
      <w:r w:rsidR="0074156F" w:rsidRPr="006564C2">
        <w:rPr>
          <w:rFonts w:ascii="Verdana" w:eastAsia="Times New Roman" w:hAnsi="Verdana"/>
          <w:color w:val="1F1F1F"/>
          <w:sz w:val="20"/>
          <w:szCs w:val="20"/>
          <w:vertAlign w:val="superscript"/>
          <w:lang w:eastAsia="pt-BR"/>
        </w:rPr>
        <w:t>(</w:t>
      </w:r>
      <w:r w:rsidR="00A2489C" w:rsidRPr="006564C2">
        <w:rPr>
          <w:rFonts w:ascii="Verdana" w:eastAsia="Times New Roman" w:hAnsi="Verdana"/>
          <w:color w:val="1F1F1F"/>
          <w:sz w:val="20"/>
          <w:szCs w:val="20"/>
          <w:vertAlign w:val="superscript"/>
          <w:lang w:eastAsia="pt-BR"/>
        </w:rPr>
        <w:t>23</w:t>
      </w:r>
      <w:r w:rsidR="0074156F" w:rsidRPr="006564C2">
        <w:rPr>
          <w:rFonts w:ascii="Verdana" w:eastAsia="Times New Roman" w:hAnsi="Verdana"/>
          <w:color w:val="1F1F1F"/>
          <w:sz w:val="20"/>
          <w:szCs w:val="20"/>
          <w:vertAlign w:val="superscript"/>
          <w:lang w:eastAsia="pt-BR"/>
        </w:rPr>
        <w:t>)</w:t>
      </w:r>
      <w:r w:rsidR="0074156F" w:rsidRPr="006564C2">
        <w:rPr>
          <w:rFonts w:ascii="Verdana" w:eastAsia="Times New Roman" w:hAnsi="Verdana"/>
          <w:color w:val="1F1F1F"/>
          <w:sz w:val="20"/>
          <w:szCs w:val="20"/>
          <w:lang w:eastAsia="pt-BR"/>
        </w:rPr>
        <w:t xml:space="preserve">. </w:t>
      </w:r>
    </w:p>
    <w:p w14:paraId="66B0FC8A" w14:textId="5E543BA1" w:rsidR="00516F5C" w:rsidRPr="006564C2" w:rsidRDefault="00B117B1" w:rsidP="006564C2">
      <w:pPr>
        <w:spacing w:line="360" w:lineRule="auto"/>
        <w:ind w:firstLine="567"/>
        <w:jc w:val="both"/>
        <w:rPr>
          <w:rFonts w:ascii="Verdana" w:eastAsia="Times New Roman" w:hAnsi="Verdana"/>
          <w:color w:val="1F1F1F"/>
          <w:sz w:val="20"/>
          <w:szCs w:val="20"/>
          <w:lang w:eastAsia="pt-BR"/>
        </w:rPr>
      </w:pPr>
      <w:r w:rsidRPr="006564C2">
        <w:rPr>
          <w:rFonts w:ascii="Verdana" w:eastAsia="Times New Roman" w:hAnsi="Verdana"/>
          <w:color w:val="1F1F1F"/>
          <w:sz w:val="20"/>
          <w:szCs w:val="20"/>
          <w:lang w:eastAsia="pt-BR"/>
        </w:rPr>
        <w:t xml:space="preserve">Em estudo realizado com o objetivo de estabelecer a relação entre o tabagismo e o consumo de álcool com a pressão arterial, participantes que </w:t>
      </w:r>
      <w:r w:rsidR="00E337BF" w:rsidRPr="006564C2">
        <w:rPr>
          <w:rFonts w:ascii="Verdana" w:eastAsia="Times New Roman" w:hAnsi="Verdana"/>
          <w:color w:val="1F1F1F"/>
          <w:sz w:val="20"/>
          <w:szCs w:val="20"/>
          <w:lang w:eastAsia="pt-BR"/>
        </w:rPr>
        <w:t>relataram</w:t>
      </w:r>
      <w:r w:rsidRPr="006564C2">
        <w:rPr>
          <w:rFonts w:ascii="Verdana" w:eastAsia="Times New Roman" w:hAnsi="Verdana"/>
          <w:color w:val="1F1F1F"/>
          <w:sz w:val="20"/>
          <w:szCs w:val="20"/>
          <w:lang w:eastAsia="pt-BR"/>
        </w:rPr>
        <w:t xml:space="preserve"> consumir bebidas alcoólicas apresentaram valores de pressão arterial mais elevados </w:t>
      </w:r>
      <w:r w:rsidR="00A675B7" w:rsidRPr="006564C2">
        <w:rPr>
          <w:rFonts w:ascii="Verdana" w:eastAsia="Times New Roman" w:hAnsi="Verdana"/>
          <w:color w:val="1F1F1F"/>
          <w:sz w:val="20"/>
          <w:szCs w:val="20"/>
          <w:lang w:eastAsia="pt-BR"/>
        </w:rPr>
        <w:t>em comparação aos</w:t>
      </w:r>
      <w:r w:rsidRPr="006564C2">
        <w:rPr>
          <w:rFonts w:ascii="Verdana" w:eastAsia="Times New Roman" w:hAnsi="Verdana"/>
          <w:color w:val="1F1F1F"/>
          <w:sz w:val="20"/>
          <w:szCs w:val="20"/>
          <w:lang w:eastAsia="pt-BR"/>
        </w:rPr>
        <w:t xml:space="preserve"> que </w:t>
      </w:r>
      <w:r w:rsidR="00A675B7" w:rsidRPr="006564C2">
        <w:rPr>
          <w:rFonts w:ascii="Verdana" w:eastAsia="Times New Roman" w:hAnsi="Verdana"/>
          <w:color w:val="1F1F1F"/>
          <w:sz w:val="20"/>
          <w:szCs w:val="20"/>
          <w:lang w:eastAsia="pt-BR"/>
        </w:rPr>
        <w:t>não faziam</w:t>
      </w:r>
      <w:r w:rsidRPr="006564C2">
        <w:rPr>
          <w:rFonts w:ascii="Verdana" w:eastAsia="Times New Roman" w:hAnsi="Verdana"/>
          <w:color w:val="1F1F1F"/>
          <w:sz w:val="20"/>
          <w:szCs w:val="20"/>
          <w:lang w:eastAsia="pt-BR"/>
        </w:rPr>
        <w:t xml:space="preserve"> uso de álcool. Além disso, é ressaltado </w:t>
      </w:r>
      <w:r w:rsidR="00B80A5B" w:rsidRPr="006564C2">
        <w:rPr>
          <w:rFonts w:ascii="Verdana" w:eastAsia="Times New Roman" w:hAnsi="Verdana"/>
          <w:color w:val="1F1F1F"/>
          <w:sz w:val="20"/>
          <w:szCs w:val="20"/>
          <w:lang w:eastAsia="pt-BR"/>
        </w:rPr>
        <w:t xml:space="preserve">o possível efeito sinérgico do álcool e da nicotina sobre os níveis </w:t>
      </w:r>
      <w:r w:rsidR="00A675B7" w:rsidRPr="006564C2">
        <w:rPr>
          <w:rFonts w:ascii="Verdana" w:eastAsia="Times New Roman" w:hAnsi="Verdana"/>
          <w:color w:val="1F1F1F"/>
          <w:sz w:val="20"/>
          <w:szCs w:val="20"/>
          <w:lang w:eastAsia="pt-BR"/>
        </w:rPr>
        <w:t>pressóricos</w:t>
      </w:r>
      <w:r w:rsidR="00B80A5B" w:rsidRPr="006564C2">
        <w:rPr>
          <w:rFonts w:ascii="Verdana" w:eastAsia="Times New Roman" w:hAnsi="Verdana"/>
          <w:color w:val="1F1F1F"/>
          <w:sz w:val="20"/>
          <w:szCs w:val="20"/>
          <w:lang w:eastAsia="pt-BR"/>
        </w:rPr>
        <w:t xml:space="preserve">, sugerindo que o consumo </w:t>
      </w:r>
      <w:r w:rsidR="00E337BF" w:rsidRPr="006564C2">
        <w:rPr>
          <w:rFonts w:ascii="Verdana" w:eastAsia="Times New Roman" w:hAnsi="Verdana"/>
          <w:color w:val="1F1F1F"/>
          <w:sz w:val="20"/>
          <w:szCs w:val="20"/>
          <w:lang w:eastAsia="pt-BR"/>
        </w:rPr>
        <w:t xml:space="preserve">simultâneo dessas substâncias pode contribuir com </w:t>
      </w:r>
      <w:r w:rsidR="00A675B7" w:rsidRPr="006564C2">
        <w:rPr>
          <w:rFonts w:ascii="Verdana" w:eastAsia="Times New Roman" w:hAnsi="Verdana"/>
          <w:color w:val="1F1F1F"/>
          <w:sz w:val="20"/>
          <w:szCs w:val="20"/>
          <w:lang w:eastAsia="pt-BR"/>
        </w:rPr>
        <w:t>valores mais elevados de pressão arterial</w:t>
      </w:r>
      <w:r w:rsidR="00E337BF" w:rsidRPr="006564C2">
        <w:rPr>
          <w:rFonts w:ascii="Verdana" w:eastAsia="Times New Roman" w:hAnsi="Verdana"/>
          <w:color w:val="1F1F1F"/>
          <w:sz w:val="20"/>
          <w:szCs w:val="20"/>
          <w:vertAlign w:val="superscript"/>
          <w:lang w:eastAsia="pt-BR"/>
        </w:rPr>
        <w:t>(</w:t>
      </w:r>
      <w:r w:rsidR="00A2489C" w:rsidRPr="006564C2">
        <w:rPr>
          <w:rFonts w:ascii="Verdana" w:eastAsia="Times New Roman" w:hAnsi="Verdana"/>
          <w:color w:val="1F1F1F"/>
          <w:sz w:val="20"/>
          <w:szCs w:val="20"/>
          <w:vertAlign w:val="superscript"/>
          <w:lang w:eastAsia="pt-BR"/>
        </w:rPr>
        <w:t>24</w:t>
      </w:r>
      <w:r w:rsidR="00E337BF" w:rsidRPr="006564C2">
        <w:rPr>
          <w:rFonts w:ascii="Verdana" w:eastAsia="Times New Roman" w:hAnsi="Verdana"/>
          <w:color w:val="1F1F1F"/>
          <w:sz w:val="20"/>
          <w:szCs w:val="20"/>
          <w:vertAlign w:val="superscript"/>
          <w:lang w:eastAsia="pt-BR"/>
        </w:rPr>
        <w:t>)</w:t>
      </w:r>
      <w:r w:rsidR="00E337BF" w:rsidRPr="006564C2">
        <w:rPr>
          <w:rFonts w:ascii="Verdana" w:eastAsia="Times New Roman" w:hAnsi="Verdana"/>
          <w:color w:val="1F1F1F"/>
          <w:sz w:val="20"/>
          <w:szCs w:val="20"/>
          <w:lang w:eastAsia="pt-BR"/>
        </w:rPr>
        <w:t>.</w:t>
      </w:r>
      <w:r w:rsidR="00A675B7" w:rsidRPr="006564C2">
        <w:rPr>
          <w:rFonts w:ascii="Verdana" w:eastAsia="Times New Roman" w:hAnsi="Verdana"/>
          <w:color w:val="1F1F1F"/>
          <w:sz w:val="20"/>
          <w:szCs w:val="20"/>
          <w:lang w:eastAsia="pt-BR"/>
        </w:rPr>
        <w:t xml:space="preserve"> Dessa forma, os achados neste estudo sugerem que a elevação da pressão arterial apresentada pelos usuários de CE pode estar relacionada a múltiplos fatores, incluindo a exposição à nicotina e o maior consumo de bebidas alcoólicas. </w:t>
      </w:r>
    </w:p>
    <w:p w14:paraId="17E3E2C5" w14:textId="5793DE1B" w:rsidR="002F79BF" w:rsidRPr="006564C2" w:rsidRDefault="00E92273" w:rsidP="006564C2">
      <w:pPr>
        <w:spacing w:line="360" w:lineRule="auto"/>
        <w:ind w:firstLine="567"/>
        <w:jc w:val="both"/>
        <w:rPr>
          <w:rFonts w:ascii="Verdana" w:hAnsi="Verdana" w:cs="Arial"/>
          <w:sz w:val="20"/>
          <w:szCs w:val="20"/>
        </w:rPr>
      </w:pPr>
      <w:r w:rsidRPr="006564C2">
        <w:rPr>
          <w:rFonts w:ascii="Verdana" w:hAnsi="Verdana" w:cs="Arial"/>
          <w:sz w:val="20"/>
          <w:szCs w:val="20"/>
        </w:rPr>
        <w:t xml:space="preserve">Essa associação torna-se </w:t>
      </w:r>
      <w:r w:rsidR="00A675B7" w:rsidRPr="006564C2">
        <w:rPr>
          <w:rFonts w:ascii="Verdana" w:hAnsi="Verdana" w:cs="Arial"/>
          <w:sz w:val="20"/>
          <w:szCs w:val="20"/>
        </w:rPr>
        <w:t>relevante</w:t>
      </w:r>
      <w:r w:rsidRPr="006564C2">
        <w:rPr>
          <w:rFonts w:ascii="Verdana" w:hAnsi="Verdana" w:cs="Arial"/>
          <w:sz w:val="20"/>
          <w:szCs w:val="20"/>
        </w:rPr>
        <w:t xml:space="preserve"> quando observado o contexto de vida de universitários, já que a</w:t>
      </w:r>
      <w:r w:rsidR="00E337BF" w:rsidRPr="006564C2">
        <w:rPr>
          <w:rFonts w:ascii="Verdana" w:hAnsi="Verdana" w:cs="Arial"/>
          <w:sz w:val="20"/>
          <w:szCs w:val="20"/>
        </w:rPr>
        <w:t xml:space="preserve"> mudança na rotina e a sobrecarga curricular podem levar à adoção de hábitos</w:t>
      </w:r>
      <w:r w:rsidRPr="006564C2">
        <w:rPr>
          <w:rFonts w:ascii="Verdana" w:hAnsi="Verdana" w:cs="Arial"/>
          <w:sz w:val="20"/>
          <w:szCs w:val="20"/>
        </w:rPr>
        <w:t xml:space="preserve"> de vida</w:t>
      </w:r>
      <w:r w:rsidR="00E337BF" w:rsidRPr="006564C2">
        <w:rPr>
          <w:rFonts w:ascii="Verdana" w:hAnsi="Verdana" w:cs="Arial"/>
          <w:sz w:val="20"/>
          <w:szCs w:val="20"/>
        </w:rPr>
        <w:t xml:space="preserve"> não saudáveis</w:t>
      </w:r>
      <w:r w:rsidRPr="006564C2">
        <w:rPr>
          <w:rFonts w:ascii="Verdana" w:hAnsi="Verdana" w:cs="Arial"/>
          <w:sz w:val="20"/>
          <w:szCs w:val="20"/>
        </w:rPr>
        <w:t xml:space="preserve">, como o </w:t>
      </w:r>
      <w:r w:rsidR="00E337BF" w:rsidRPr="006564C2">
        <w:rPr>
          <w:rFonts w:ascii="Verdana" w:hAnsi="Verdana" w:cs="Arial"/>
          <w:sz w:val="20"/>
          <w:szCs w:val="20"/>
        </w:rPr>
        <w:t xml:space="preserve">aumento </w:t>
      </w:r>
      <w:r w:rsidR="0028666C" w:rsidRPr="006564C2">
        <w:rPr>
          <w:rFonts w:ascii="Verdana" w:hAnsi="Verdana" w:cs="Arial"/>
          <w:sz w:val="20"/>
          <w:szCs w:val="20"/>
        </w:rPr>
        <w:t>da ingestão</w:t>
      </w:r>
      <w:r w:rsidR="00E337BF" w:rsidRPr="006564C2">
        <w:rPr>
          <w:rFonts w:ascii="Verdana" w:hAnsi="Verdana" w:cs="Arial"/>
          <w:sz w:val="20"/>
          <w:szCs w:val="20"/>
        </w:rPr>
        <w:t xml:space="preserve"> de</w:t>
      </w:r>
      <w:r w:rsidR="0028666C" w:rsidRPr="006564C2">
        <w:rPr>
          <w:rFonts w:ascii="Verdana" w:hAnsi="Verdana" w:cs="Arial"/>
          <w:sz w:val="20"/>
          <w:szCs w:val="20"/>
        </w:rPr>
        <w:t xml:space="preserve"> bebidas</w:t>
      </w:r>
      <w:r w:rsidR="00E337BF" w:rsidRPr="006564C2">
        <w:rPr>
          <w:rFonts w:ascii="Verdana" w:hAnsi="Verdana" w:cs="Arial"/>
          <w:sz w:val="20"/>
          <w:szCs w:val="20"/>
        </w:rPr>
        <w:t xml:space="preserve"> </w:t>
      </w:r>
      <w:r w:rsidR="0028666C" w:rsidRPr="006564C2">
        <w:rPr>
          <w:rFonts w:ascii="Verdana" w:hAnsi="Verdana" w:cs="Arial"/>
          <w:sz w:val="20"/>
          <w:szCs w:val="20"/>
        </w:rPr>
        <w:t>alcóolicas</w:t>
      </w:r>
      <w:r w:rsidR="00E337BF" w:rsidRPr="006564C2">
        <w:rPr>
          <w:rFonts w:ascii="Verdana" w:hAnsi="Verdana" w:cs="Arial"/>
          <w:sz w:val="20"/>
          <w:szCs w:val="20"/>
          <w:vertAlign w:val="superscript"/>
        </w:rPr>
        <w:t>(</w:t>
      </w:r>
      <w:r w:rsidR="00AE020B" w:rsidRPr="006564C2">
        <w:rPr>
          <w:rFonts w:ascii="Verdana" w:hAnsi="Verdana" w:cs="Arial"/>
          <w:sz w:val="20"/>
          <w:szCs w:val="20"/>
          <w:vertAlign w:val="superscript"/>
        </w:rPr>
        <w:t>1</w:t>
      </w:r>
      <w:r w:rsidR="00E337BF" w:rsidRPr="006564C2">
        <w:rPr>
          <w:rFonts w:ascii="Verdana" w:hAnsi="Verdana" w:cs="Arial"/>
          <w:sz w:val="20"/>
          <w:szCs w:val="20"/>
          <w:vertAlign w:val="superscript"/>
        </w:rPr>
        <w:t>)</w:t>
      </w:r>
      <w:r w:rsidR="00E337BF" w:rsidRPr="006564C2">
        <w:rPr>
          <w:rFonts w:ascii="Verdana" w:hAnsi="Verdana" w:cs="Arial"/>
          <w:sz w:val="20"/>
          <w:szCs w:val="20"/>
        </w:rPr>
        <w:t>.</w:t>
      </w:r>
      <w:r w:rsidRPr="006564C2">
        <w:rPr>
          <w:rFonts w:ascii="Verdana" w:hAnsi="Verdana" w:cs="Arial"/>
          <w:sz w:val="20"/>
          <w:szCs w:val="20"/>
        </w:rPr>
        <w:t xml:space="preserve"> Em um estudo que analisou as flutuações diárias na intensidade do consumo de álcool </w:t>
      </w:r>
      <w:r w:rsidR="00A675B7" w:rsidRPr="006564C2">
        <w:rPr>
          <w:rFonts w:ascii="Verdana" w:hAnsi="Verdana" w:cs="Arial"/>
          <w:sz w:val="20"/>
          <w:szCs w:val="20"/>
        </w:rPr>
        <w:t>mostrou</w:t>
      </w:r>
      <w:r w:rsidRPr="006564C2">
        <w:rPr>
          <w:rFonts w:ascii="Verdana" w:hAnsi="Verdana" w:cs="Arial"/>
          <w:sz w:val="20"/>
          <w:szCs w:val="20"/>
        </w:rPr>
        <w:t xml:space="preserve"> que </w:t>
      </w:r>
      <w:r w:rsidR="00A675B7" w:rsidRPr="006564C2">
        <w:rPr>
          <w:rFonts w:ascii="Verdana" w:hAnsi="Verdana" w:cs="Arial"/>
          <w:sz w:val="20"/>
          <w:szCs w:val="20"/>
        </w:rPr>
        <w:t>essa variável</w:t>
      </w:r>
      <w:r w:rsidRPr="006564C2">
        <w:rPr>
          <w:rFonts w:ascii="Verdana" w:hAnsi="Verdana" w:cs="Arial"/>
          <w:sz w:val="20"/>
          <w:szCs w:val="20"/>
        </w:rPr>
        <w:t xml:space="preserve"> é um forte preditor para o uso de cigarro eletrônico, revelando que o aumento no nível de consumo eleva em até 157% a probabilidade de se usar o dispositivo</w:t>
      </w:r>
      <w:r w:rsidR="002F7E34" w:rsidRPr="006564C2">
        <w:rPr>
          <w:rFonts w:ascii="Verdana" w:hAnsi="Verdana" w:cs="Arial"/>
          <w:sz w:val="20"/>
          <w:szCs w:val="20"/>
          <w:vertAlign w:val="superscript"/>
        </w:rPr>
        <w:t>(</w:t>
      </w:r>
      <w:r w:rsidR="00AE020B" w:rsidRPr="006564C2">
        <w:rPr>
          <w:rFonts w:ascii="Verdana" w:hAnsi="Verdana" w:cs="Arial"/>
          <w:sz w:val="20"/>
          <w:szCs w:val="20"/>
          <w:vertAlign w:val="superscript"/>
        </w:rPr>
        <w:t>25</w:t>
      </w:r>
      <w:r w:rsidR="002F7E34" w:rsidRPr="006564C2">
        <w:rPr>
          <w:rFonts w:ascii="Verdana" w:hAnsi="Verdana" w:cs="Arial"/>
          <w:sz w:val="20"/>
          <w:szCs w:val="20"/>
          <w:vertAlign w:val="superscript"/>
        </w:rPr>
        <w:t>)</w:t>
      </w:r>
      <w:r w:rsidR="00AE27D9" w:rsidRPr="006564C2">
        <w:rPr>
          <w:rFonts w:ascii="Verdana" w:hAnsi="Verdana" w:cs="Arial"/>
          <w:sz w:val="20"/>
          <w:szCs w:val="20"/>
        </w:rPr>
        <w:t>.</w:t>
      </w:r>
    </w:p>
    <w:p w14:paraId="41C4CE1A" w14:textId="6F434E15" w:rsidR="00516F5C" w:rsidRPr="006564C2" w:rsidRDefault="00B109BD" w:rsidP="006564C2">
      <w:pPr>
        <w:pStyle w:val="Corpodetexto"/>
        <w:spacing w:line="360" w:lineRule="auto"/>
        <w:ind w:firstLine="567"/>
        <w:jc w:val="both"/>
        <w:rPr>
          <w:rFonts w:ascii="Verdana" w:hAnsi="Verdana" w:cs="Arial"/>
          <w:sz w:val="20"/>
          <w:szCs w:val="20"/>
        </w:rPr>
      </w:pPr>
      <w:r w:rsidRPr="006564C2">
        <w:rPr>
          <w:rFonts w:ascii="Verdana" w:hAnsi="Verdana" w:cs="Arial"/>
          <w:sz w:val="20"/>
          <w:szCs w:val="20"/>
        </w:rPr>
        <w:t xml:space="preserve">Este estudo apresenta </w:t>
      </w:r>
      <w:r w:rsidR="004B427D">
        <w:rPr>
          <w:rFonts w:ascii="Verdana" w:hAnsi="Verdana" w:cs="Arial"/>
          <w:sz w:val="20"/>
          <w:szCs w:val="20"/>
        </w:rPr>
        <w:t>a aplicação de questionários autorreferidos, que,</w:t>
      </w:r>
      <w:r w:rsidR="008145D0" w:rsidRPr="006564C2">
        <w:rPr>
          <w:rFonts w:ascii="Verdana" w:hAnsi="Verdana" w:cs="Arial"/>
          <w:sz w:val="20"/>
          <w:szCs w:val="20"/>
        </w:rPr>
        <w:t xml:space="preserve"> </w:t>
      </w:r>
      <w:r w:rsidR="004B427D">
        <w:rPr>
          <w:rFonts w:ascii="Verdana" w:hAnsi="Verdana" w:cs="Arial"/>
          <w:sz w:val="20"/>
          <w:szCs w:val="20"/>
        </w:rPr>
        <w:t>a</w:t>
      </w:r>
      <w:r w:rsidR="008145D0" w:rsidRPr="006564C2">
        <w:rPr>
          <w:rFonts w:ascii="Verdana" w:hAnsi="Verdana" w:cs="Arial"/>
          <w:sz w:val="20"/>
          <w:szCs w:val="20"/>
        </w:rPr>
        <w:t xml:space="preserve">pesar de serem </w:t>
      </w:r>
      <w:r w:rsidR="00F6150E" w:rsidRPr="006564C2">
        <w:rPr>
          <w:rFonts w:ascii="Verdana" w:hAnsi="Verdana" w:cs="Arial"/>
          <w:sz w:val="20"/>
          <w:szCs w:val="20"/>
        </w:rPr>
        <w:t>instrumentos validados</w:t>
      </w:r>
      <w:r w:rsidR="008145D0" w:rsidRPr="006564C2">
        <w:rPr>
          <w:rFonts w:ascii="Verdana" w:hAnsi="Verdana" w:cs="Arial"/>
          <w:sz w:val="20"/>
          <w:szCs w:val="20"/>
        </w:rPr>
        <w:t>, são subjetivos e podem sofrer influência de fatores como a memória e a tendência a responder de forma socialmente aceita, o que pode subestimar a precisão das informações relacionadas ao estilo de vida, nível de atividade física e qualidade do sono</w:t>
      </w:r>
      <w:r w:rsidR="00F6150E" w:rsidRPr="006564C2">
        <w:rPr>
          <w:rFonts w:ascii="Verdana" w:hAnsi="Verdana" w:cs="Arial"/>
          <w:sz w:val="20"/>
          <w:szCs w:val="20"/>
        </w:rPr>
        <w:t>, por exemplo</w:t>
      </w:r>
      <w:r w:rsidR="008145D0" w:rsidRPr="006564C2">
        <w:rPr>
          <w:rFonts w:ascii="Verdana" w:hAnsi="Verdana" w:cs="Arial"/>
          <w:sz w:val="20"/>
          <w:szCs w:val="20"/>
        </w:rPr>
        <w:t xml:space="preserve">. </w:t>
      </w:r>
    </w:p>
    <w:p w14:paraId="2DB1F00B" w14:textId="1EF8D38F" w:rsidR="00F6150E" w:rsidRPr="006564C2" w:rsidRDefault="00F6150E" w:rsidP="006564C2">
      <w:pPr>
        <w:pStyle w:val="Corpodetexto"/>
        <w:spacing w:line="360" w:lineRule="auto"/>
        <w:ind w:firstLine="567"/>
        <w:jc w:val="both"/>
        <w:rPr>
          <w:rFonts w:ascii="Verdana" w:hAnsi="Verdana"/>
          <w:sz w:val="20"/>
          <w:szCs w:val="20"/>
          <w:lang w:val="pt-BR"/>
        </w:rPr>
      </w:pPr>
      <w:r w:rsidRPr="006564C2">
        <w:rPr>
          <w:rFonts w:ascii="Verdana" w:hAnsi="Verdana"/>
          <w:sz w:val="20"/>
          <w:szCs w:val="20"/>
          <w:lang w:val="pt-BR"/>
        </w:rPr>
        <w:t>Investigações futuras com amostras maiores e com instrumentos objetivos de avaliação podem contribuir para aprofundar a compreensão dos efeitos do uso de cigarro eletrônico sobre os fatores de risco cardiovascular em universitários, permitindo resultados mais consistentes.</w:t>
      </w:r>
    </w:p>
    <w:p w14:paraId="1E529D41" w14:textId="1F38D626" w:rsidR="00F6150E" w:rsidRPr="006564C2" w:rsidRDefault="00F6150E" w:rsidP="006564C2">
      <w:pPr>
        <w:pStyle w:val="Corpodetexto"/>
        <w:spacing w:line="360" w:lineRule="auto"/>
        <w:ind w:firstLine="567"/>
        <w:jc w:val="both"/>
        <w:rPr>
          <w:rFonts w:ascii="Verdana" w:hAnsi="Verdana"/>
          <w:sz w:val="20"/>
          <w:szCs w:val="20"/>
          <w:lang w:val="pt-BR"/>
        </w:rPr>
      </w:pPr>
      <w:r w:rsidRPr="006564C2">
        <w:rPr>
          <w:rFonts w:ascii="Verdana" w:hAnsi="Verdana"/>
          <w:sz w:val="20"/>
          <w:szCs w:val="20"/>
          <w:lang w:val="pt-BR"/>
        </w:rPr>
        <w:t xml:space="preserve">Além disso, é importante que novos estudos explorem estratégias de prevenção e intervenção voltadas a essa população, considerando que o uso de dispositivos eletrônicos frequentemente ocorre associado a outros comportamentos de risco, como o consumo de álcool. Nesse sentido, ações de educação em saúde e de conscientização, com foco na </w:t>
      </w:r>
      <w:r w:rsidRPr="006564C2">
        <w:rPr>
          <w:rFonts w:ascii="Verdana" w:hAnsi="Verdana"/>
          <w:sz w:val="20"/>
          <w:szCs w:val="20"/>
          <w:lang w:val="pt-BR"/>
        </w:rPr>
        <w:lastRenderedPageBreak/>
        <w:t>cessação do tabagismo, aliadas ao incentivo à adoção de hábitos de vida mais saudáveis, como prática regular de atividade física e melhora da qualidade do sono, podem contribuir para a redução do risco cardiovascular.</w:t>
      </w:r>
    </w:p>
    <w:p w14:paraId="4303405E" w14:textId="0D9053EB" w:rsidR="00F6150E" w:rsidRPr="006564C2" w:rsidRDefault="00F6150E" w:rsidP="006564C2">
      <w:pPr>
        <w:pStyle w:val="Corpodetexto"/>
        <w:spacing w:line="360" w:lineRule="auto"/>
        <w:ind w:firstLine="567"/>
        <w:jc w:val="both"/>
        <w:rPr>
          <w:rFonts w:ascii="Verdana" w:hAnsi="Verdana"/>
          <w:sz w:val="20"/>
          <w:szCs w:val="20"/>
        </w:rPr>
      </w:pPr>
      <w:r w:rsidRPr="006564C2">
        <w:rPr>
          <w:rFonts w:ascii="Verdana" w:hAnsi="Verdana"/>
          <w:sz w:val="20"/>
          <w:szCs w:val="20"/>
        </w:rPr>
        <w:t>Por fim, a implementação de ações</w:t>
      </w:r>
      <w:r w:rsidR="001D2FA6" w:rsidRPr="006564C2">
        <w:rPr>
          <w:rFonts w:ascii="Verdana" w:hAnsi="Verdana"/>
          <w:sz w:val="20"/>
          <w:szCs w:val="20"/>
        </w:rPr>
        <w:t xml:space="preserve"> de conscientização</w:t>
      </w:r>
      <w:r w:rsidRPr="006564C2">
        <w:rPr>
          <w:rFonts w:ascii="Verdana" w:hAnsi="Verdana"/>
          <w:sz w:val="20"/>
          <w:szCs w:val="20"/>
        </w:rPr>
        <w:t xml:space="preserve"> voltadas à população jovem e universitária pode representar um avanço importante na promoção da saúde, favorecendo a redução de comportamentos de risco e a prevenção de agravos cardiovasculares a longo prazo.</w:t>
      </w:r>
    </w:p>
    <w:p w14:paraId="60AA3E1D" w14:textId="77777777" w:rsidR="00F3345D" w:rsidRPr="006564C2" w:rsidRDefault="00F3345D" w:rsidP="006564C2">
      <w:pPr>
        <w:pStyle w:val="Corpodetexto"/>
        <w:spacing w:line="360" w:lineRule="auto"/>
        <w:ind w:firstLine="567"/>
        <w:jc w:val="both"/>
        <w:rPr>
          <w:rFonts w:ascii="Verdana" w:hAnsi="Verdana"/>
          <w:sz w:val="20"/>
          <w:szCs w:val="20"/>
        </w:rPr>
      </w:pPr>
    </w:p>
    <w:p w14:paraId="56825084" w14:textId="29F8F2E0" w:rsidR="00F87557" w:rsidRPr="006564C2" w:rsidRDefault="00F87557" w:rsidP="003A1C35">
      <w:pPr>
        <w:pStyle w:val="Ttulo1"/>
        <w:ind w:left="0"/>
        <w:jc w:val="both"/>
        <w:rPr>
          <w:rFonts w:ascii="Verdana" w:hAnsi="Verdana"/>
          <w:sz w:val="20"/>
          <w:szCs w:val="20"/>
        </w:rPr>
      </w:pPr>
      <w:bookmarkStart w:id="38" w:name="_Toc228960960"/>
      <w:bookmarkStart w:id="39" w:name="_Toc228961948"/>
      <w:r w:rsidRPr="006564C2">
        <w:rPr>
          <w:rFonts w:ascii="Verdana" w:hAnsi="Verdana"/>
          <w:spacing w:val="-2"/>
          <w:sz w:val="20"/>
          <w:szCs w:val="20"/>
        </w:rPr>
        <w:t>CONCLUSÃO</w:t>
      </w:r>
      <w:bookmarkEnd w:id="38"/>
      <w:bookmarkEnd w:id="39"/>
    </w:p>
    <w:p w14:paraId="6057C19A" w14:textId="77777777" w:rsidR="00F87557" w:rsidRPr="006564C2" w:rsidRDefault="00F87557" w:rsidP="006564C2">
      <w:pPr>
        <w:pStyle w:val="Corpodetexto"/>
        <w:spacing w:before="1" w:line="465" w:lineRule="auto"/>
        <w:ind w:right="561" w:firstLine="567"/>
        <w:jc w:val="both"/>
        <w:rPr>
          <w:rFonts w:ascii="Verdana" w:hAnsi="Verdana"/>
          <w:sz w:val="20"/>
          <w:szCs w:val="20"/>
        </w:rPr>
      </w:pPr>
    </w:p>
    <w:p w14:paraId="276C3490" w14:textId="77777777" w:rsidR="00D0530F" w:rsidRPr="006564C2" w:rsidRDefault="00D0530F" w:rsidP="006564C2">
      <w:pPr>
        <w:spacing w:line="360" w:lineRule="auto"/>
        <w:ind w:firstLine="567"/>
        <w:jc w:val="both"/>
        <w:rPr>
          <w:rFonts w:ascii="Verdana" w:hAnsi="Verdana" w:cs="Arial"/>
          <w:sz w:val="20"/>
          <w:szCs w:val="20"/>
        </w:rPr>
      </w:pPr>
      <w:r w:rsidRPr="006564C2">
        <w:rPr>
          <w:rFonts w:ascii="Verdana" w:hAnsi="Verdana" w:cs="Arial"/>
          <w:sz w:val="20"/>
          <w:szCs w:val="20"/>
        </w:rPr>
        <w:t xml:space="preserve">O presente estudo comparou os fatores de risco cardiovascular entre universitários usuários e não usuários de cigarro eletrônico, evidenciando que, apesar das semelhanças entre os grupos, os usuários do dispositivo apresentaram níveis mais elevados de pressão arterial sistólica e maior consumo de álcool. Esses achados sugerem que o uso de cigarro eletrônico, especialmente quando associado a outros comportamentos de risco, pode contribuir para alterações precoces em funções cardiovasculares, mesmo em uma população jovem. </w:t>
      </w:r>
    </w:p>
    <w:p w14:paraId="66112288" w14:textId="77777777" w:rsidR="00FF25B4" w:rsidRDefault="00FF25B4" w:rsidP="007620A8">
      <w:pPr>
        <w:pStyle w:val="TableParagraph"/>
        <w:spacing w:line="210" w:lineRule="exact"/>
        <w:rPr>
          <w:sz w:val="20"/>
        </w:rPr>
      </w:pPr>
    </w:p>
    <w:p w14:paraId="7E6B3ACC" w14:textId="77777777" w:rsidR="008E73DB" w:rsidRDefault="008E73DB" w:rsidP="007620A8">
      <w:pPr>
        <w:pStyle w:val="TableParagraph"/>
        <w:spacing w:line="210" w:lineRule="exact"/>
        <w:rPr>
          <w:sz w:val="20"/>
        </w:rPr>
      </w:pPr>
    </w:p>
    <w:p w14:paraId="034D66C1" w14:textId="7AC1C738" w:rsidR="008E73DB" w:rsidRDefault="008E73DB" w:rsidP="007620A8">
      <w:pPr>
        <w:pStyle w:val="TableParagraph"/>
        <w:spacing w:line="210" w:lineRule="exact"/>
        <w:rPr>
          <w:sz w:val="20"/>
        </w:rPr>
        <w:sectPr w:rsidR="008E73DB" w:rsidSect="006564C2">
          <w:pgSz w:w="11910" w:h="16840"/>
          <w:pgMar w:top="1418" w:right="1418" w:bottom="1418" w:left="1418" w:header="709" w:footer="0" w:gutter="0"/>
          <w:cols w:space="720"/>
        </w:sectPr>
      </w:pPr>
    </w:p>
    <w:p w14:paraId="1DBCDCFB" w14:textId="7B1146B0" w:rsidR="00874607" w:rsidRPr="003A1C35" w:rsidRDefault="00CB102F" w:rsidP="00874607">
      <w:pPr>
        <w:pStyle w:val="Ttulo1"/>
        <w:spacing w:before="110"/>
        <w:ind w:left="0"/>
        <w:rPr>
          <w:rFonts w:ascii="Verdana" w:hAnsi="Verdana"/>
          <w:sz w:val="20"/>
          <w:szCs w:val="20"/>
        </w:rPr>
      </w:pPr>
      <w:bookmarkStart w:id="40" w:name="_Toc228960961"/>
      <w:bookmarkStart w:id="41" w:name="_Toc228961949"/>
      <w:r w:rsidRPr="003A1C35">
        <w:rPr>
          <w:rFonts w:ascii="Verdana" w:hAnsi="Verdana"/>
          <w:spacing w:val="-2"/>
          <w:sz w:val="20"/>
          <w:szCs w:val="20"/>
        </w:rPr>
        <w:lastRenderedPageBreak/>
        <w:t>REFERÊNCIAS</w:t>
      </w:r>
      <w:bookmarkEnd w:id="40"/>
      <w:bookmarkEnd w:id="41"/>
    </w:p>
    <w:p w14:paraId="7176535C" w14:textId="77777777" w:rsidR="00874607" w:rsidRPr="003A1C35" w:rsidRDefault="00874607" w:rsidP="001226E7">
      <w:pPr>
        <w:rPr>
          <w:rFonts w:ascii="Verdana" w:hAnsi="Verdana" w:cs="Arial"/>
          <w:sz w:val="20"/>
          <w:szCs w:val="20"/>
        </w:rPr>
      </w:pPr>
    </w:p>
    <w:p w14:paraId="27B673EF" w14:textId="4FA7377D" w:rsidR="005D1F67" w:rsidRPr="003A1C35" w:rsidRDefault="005D1F67" w:rsidP="00212316">
      <w:pPr>
        <w:pStyle w:val="Corpodetexto"/>
        <w:numPr>
          <w:ilvl w:val="0"/>
          <w:numId w:val="10"/>
        </w:numPr>
        <w:spacing w:before="115"/>
        <w:ind w:left="0" w:firstLine="0"/>
        <w:rPr>
          <w:rFonts w:ascii="Verdana" w:hAnsi="Verdana"/>
          <w:bCs/>
          <w:sz w:val="20"/>
          <w:szCs w:val="20"/>
          <w:lang w:val="pt-BR"/>
        </w:rPr>
      </w:pPr>
      <w:r w:rsidRPr="003A1C35">
        <w:rPr>
          <w:rFonts w:ascii="Verdana" w:hAnsi="Verdana"/>
          <w:bCs/>
          <w:sz w:val="20"/>
          <w:szCs w:val="20"/>
          <w:lang w:val="pt-BR"/>
        </w:rPr>
        <w:t>Chehuen Neto JA et al. Fatores de risco cardiovascular em estudantes de graduação de uma universidade pública federal: um estudo epidemiológico transversal. Rev Med Minas Gerais. 2022;31:e31117. doi:10.5935/2238-3182.2021e31117.</w:t>
      </w:r>
    </w:p>
    <w:p w14:paraId="1D8A6321" w14:textId="77777777" w:rsidR="005D1F67" w:rsidRPr="003A1C35" w:rsidRDefault="005D1F67" w:rsidP="00212316">
      <w:pPr>
        <w:pStyle w:val="Corpodetexto"/>
        <w:numPr>
          <w:ilvl w:val="0"/>
          <w:numId w:val="10"/>
        </w:numPr>
        <w:spacing w:before="115"/>
        <w:ind w:left="0" w:firstLine="0"/>
        <w:rPr>
          <w:rFonts w:ascii="Verdana" w:hAnsi="Verdana"/>
          <w:bCs/>
          <w:sz w:val="20"/>
          <w:szCs w:val="20"/>
          <w:lang w:val="pt-BR"/>
        </w:rPr>
      </w:pPr>
      <w:r w:rsidRPr="003A1C35">
        <w:rPr>
          <w:rFonts w:ascii="Verdana" w:hAnsi="Verdana"/>
          <w:bCs/>
          <w:sz w:val="20"/>
          <w:szCs w:val="20"/>
          <w:lang w:val="pt-BR"/>
        </w:rPr>
        <w:t>Goiás (Estado). Inquérito telefônico sobre fatores de risco para doenças crônicas não transmissíveis em Goiás: Vigitel 2023. Goiânia: Secretaria de Estado da Saúde de Goiás; 2023.</w:t>
      </w:r>
    </w:p>
    <w:p w14:paraId="6109B184" w14:textId="77777777" w:rsidR="005D1F67" w:rsidRPr="003A1C35" w:rsidRDefault="005D1F67" w:rsidP="00212316">
      <w:pPr>
        <w:pStyle w:val="Corpodetexto"/>
        <w:numPr>
          <w:ilvl w:val="0"/>
          <w:numId w:val="10"/>
        </w:numPr>
        <w:spacing w:before="115"/>
        <w:ind w:left="0" w:firstLine="0"/>
        <w:rPr>
          <w:rFonts w:ascii="Verdana" w:hAnsi="Verdana"/>
          <w:bCs/>
          <w:sz w:val="20"/>
          <w:szCs w:val="20"/>
          <w:lang w:val="pt-BR"/>
        </w:rPr>
      </w:pPr>
      <w:r w:rsidRPr="003A1C35">
        <w:rPr>
          <w:rFonts w:ascii="Verdana" w:hAnsi="Verdana"/>
          <w:bCs/>
          <w:sz w:val="20"/>
          <w:szCs w:val="20"/>
          <w:lang w:val="pt-BR"/>
        </w:rPr>
        <w:t>Brasil. Ministério da Saúde. Cuidado integral no controle do tabagismo: 29/8 – Dia Nacional de Combate ao Fumo 2025. Brasília: Ministério da Saúde; 2025.</w:t>
      </w:r>
    </w:p>
    <w:p w14:paraId="4BEC0E90" w14:textId="77777777" w:rsidR="005D1F67" w:rsidRPr="003A1C35" w:rsidRDefault="005D1F67" w:rsidP="00212316">
      <w:pPr>
        <w:pStyle w:val="Corpodetexto"/>
        <w:numPr>
          <w:ilvl w:val="0"/>
          <w:numId w:val="10"/>
        </w:numPr>
        <w:spacing w:before="115"/>
        <w:ind w:left="0" w:firstLine="0"/>
        <w:rPr>
          <w:rFonts w:ascii="Verdana" w:hAnsi="Verdana"/>
          <w:bCs/>
          <w:sz w:val="20"/>
          <w:szCs w:val="20"/>
          <w:lang w:val="pt-BR"/>
        </w:rPr>
      </w:pPr>
      <w:r w:rsidRPr="003A1C35">
        <w:rPr>
          <w:rFonts w:ascii="Verdana" w:hAnsi="Verdana"/>
          <w:bCs/>
          <w:sz w:val="20"/>
          <w:szCs w:val="20"/>
          <w:lang w:val="pt-BR"/>
        </w:rPr>
        <w:t>Oliveira WJC, Zobiole AKM, Ribeiro AS, et al. Electronic cigarette awareness and use among students at the Federal University of Mato Grosso, Brazil. J Bras Pneumol. 2018;44(5):367-369. doi:10.1590/S1806-37562017000000229.</w:t>
      </w:r>
    </w:p>
    <w:p w14:paraId="39F77C96" w14:textId="77777777" w:rsidR="005D1F67" w:rsidRPr="003A1C35" w:rsidRDefault="005D1F67" w:rsidP="00212316">
      <w:pPr>
        <w:pStyle w:val="Corpodetexto"/>
        <w:numPr>
          <w:ilvl w:val="0"/>
          <w:numId w:val="10"/>
        </w:numPr>
        <w:spacing w:before="115"/>
        <w:ind w:left="0" w:firstLine="0"/>
        <w:rPr>
          <w:rFonts w:ascii="Verdana" w:hAnsi="Verdana"/>
          <w:bCs/>
          <w:sz w:val="20"/>
          <w:szCs w:val="20"/>
          <w:lang w:val="pt-BR"/>
        </w:rPr>
      </w:pPr>
      <w:r w:rsidRPr="003A1C35">
        <w:rPr>
          <w:rFonts w:ascii="Verdana" w:hAnsi="Verdana"/>
          <w:bCs/>
          <w:sz w:val="20"/>
          <w:szCs w:val="20"/>
          <w:lang w:val="pt-BR"/>
        </w:rPr>
        <w:t>Castro KM, et al. Estudo sobre o uso abusivo de cigarros eletrônicos por alunos universitários. Res Soc Dev. 2022;11(14). doi:10.33448/rsd-v11i14.36702.</w:t>
      </w:r>
    </w:p>
    <w:p w14:paraId="66734AE6" w14:textId="77777777" w:rsidR="005D1F67" w:rsidRPr="003A1C35" w:rsidRDefault="005D1F67" w:rsidP="00212316">
      <w:pPr>
        <w:pStyle w:val="Corpodetexto"/>
        <w:numPr>
          <w:ilvl w:val="0"/>
          <w:numId w:val="10"/>
        </w:numPr>
        <w:spacing w:before="115"/>
        <w:ind w:left="0" w:firstLine="0"/>
        <w:rPr>
          <w:rFonts w:ascii="Verdana" w:hAnsi="Verdana"/>
          <w:bCs/>
          <w:sz w:val="20"/>
          <w:szCs w:val="20"/>
          <w:lang w:val="pt-BR"/>
        </w:rPr>
      </w:pPr>
      <w:r w:rsidRPr="003A1C35">
        <w:rPr>
          <w:rFonts w:ascii="Verdana" w:hAnsi="Verdana"/>
          <w:bCs/>
          <w:sz w:val="20"/>
          <w:szCs w:val="20"/>
          <w:lang w:val="pt-BR"/>
        </w:rPr>
        <w:t>Espinoza-Derout J, Shao XM, Lao CJ, et al. Electronic cigarette use and the risk of cardiovascular diseases. Front Cardiovasc Med. 2022;9:879726. doi:10.3389/fcvm.2022.879726.</w:t>
      </w:r>
    </w:p>
    <w:p w14:paraId="700D5389" w14:textId="77777777" w:rsidR="005D1F67" w:rsidRPr="003A1C35" w:rsidRDefault="005D1F67" w:rsidP="00212316">
      <w:pPr>
        <w:pStyle w:val="Corpodetexto"/>
        <w:numPr>
          <w:ilvl w:val="0"/>
          <w:numId w:val="10"/>
        </w:numPr>
        <w:spacing w:before="115"/>
        <w:ind w:left="0" w:firstLine="0"/>
        <w:rPr>
          <w:rFonts w:ascii="Verdana" w:hAnsi="Verdana"/>
          <w:bCs/>
          <w:sz w:val="20"/>
          <w:szCs w:val="20"/>
          <w:lang w:val="pt-BR"/>
        </w:rPr>
      </w:pPr>
      <w:r w:rsidRPr="003A1C35">
        <w:rPr>
          <w:rFonts w:ascii="Verdana" w:hAnsi="Verdana"/>
          <w:bCs/>
          <w:sz w:val="20"/>
          <w:szCs w:val="20"/>
          <w:lang w:val="pt-BR"/>
        </w:rPr>
        <w:t>Benowitz NL, Burbank AD, et al. Twenty-four-hour cardiovascular effects of electronic cigarettes compared with cigarette smoking in dual users. J Am Heart Assoc. 2020;9(23):e017317. doi:10.1161/JAHA.120.017317.</w:t>
      </w:r>
    </w:p>
    <w:p w14:paraId="4A4AA3E2" w14:textId="77777777" w:rsidR="005D1F67" w:rsidRPr="003A1C35" w:rsidRDefault="005D1F67" w:rsidP="00212316">
      <w:pPr>
        <w:pStyle w:val="Corpodetexto"/>
        <w:numPr>
          <w:ilvl w:val="0"/>
          <w:numId w:val="10"/>
        </w:numPr>
        <w:spacing w:before="115"/>
        <w:ind w:left="0" w:firstLine="0"/>
        <w:rPr>
          <w:rFonts w:ascii="Verdana" w:hAnsi="Verdana"/>
          <w:bCs/>
          <w:sz w:val="20"/>
          <w:szCs w:val="20"/>
          <w:lang w:val="pt-BR"/>
        </w:rPr>
      </w:pPr>
      <w:r w:rsidRPr="003A1C35">
        <w:rPr>
          <w:rFonts w:ascii="Verdana" w:hAnsi="Verdana"/>
          <w:bCs/>
          <w:sz w:val="20"/>
          <w:szCs w:val="20"/>
          <w:lang w:val="pt-BR"/>
        </w:rPr>
        <w:t>Grana R, Benowitz N, Glantz SA. E-cigarettes: a scientific review. Circulation. 2014;129(19):1972-1986. doi:10.1161/CIRCULATIONAHA.114.007667.</w:t>
      </w:r>
    </w:p>
    <w:p w14:paraId="2C7DEB58" w14:textId="77777777" w:rsidR="005D1F67" w:rsidRPr="003A1C35" w:rsidRDefault="005D1F67" w:rsidP="00212316">
      <w:pPr>
        <w:pStyle w:val="Corpodetexto"/>
        <w:numPr>
          <w:ilvl w:val="0"/>
          <w:numId w:val="10"/>
        </w:numPr>
        <w:spacing w:before="115"/>
        <w:ind w:left="0" w:firstLine="0"/>
        <w:rPr>
          <w:rFonts w:ascii="Verdana" w:hAnsi="Verdana"/>
          <w:bCs/>
          <w:sz w:val="20"/>
          <w:szCs w:val="20"/>
          <w:lang w:val="pt-BR"/>
        </w:rPr>
      </w:pPr>
      <w:r w:rsidRPr="003A1C35">
        <w:rPr>
          <w:rFonts w:ascii="Verdana" w:hAnsi="Verdana"/>
          <w:bCs/>
          <w:sz w:val="20"/>
          <w:szCs w:val="20"/>
          <w:lang w:val="pt-BR"/>
        </w:rPr>
        <w:t>Benowitz NL, Fraiman JB. Cardiovascular effects of electronic cigarettes. Nat Rev Cardiol. 2017;14(8):447-456. doi:10.1038/nrcardio.2017.36.</w:t>
      </w:r>
    </w:p>
    <w:p w14:paraId="75BA6B6D" w14:textId="77777777" w:rsidR="005D1F67" w:rsidRPr="003A1C35" w:rsidRDefault="005D1F67" w:rsidP="00212316">
      <w:pPr>
        <w:pStyle w:val="Corpodetexto"/>
        <w:numPr>
          <w:ilvl w:val="0"/>
          <w:numId w:val="10"/>
        </w:numPr>
        <w:spacing w:before="115"/>
        <w:ind w:left="0" w:firstLine="0"/>
        <w:rPr>
          <w:rFonts w:ascii="Verdana" w:hAnsi="Verdana"/>
          <w:bCs/>
          <w:sz w:val="20"/>
          <w:szCs w:val="20"/>
          <w:lang w:val="pt-BR"/>
        </w:rPr>
      </w:pPr>
      <w:r w:rsidRPr="003A1C35">
        <w:rPr>
          <w:rFonts w:ascii="Verdana" w:hAnsi="Verdana"/>
          <w:bCs/>
          <w:sz w:val="20"/>
          <w:szCs w:val="20"/>
          <w:lang w:val="pt-BR"/>
        </w:rPr>
        <w:t>Albadrani MS, et al. A global prevalence of electronic nicotine delivery systems (ENDS) use among students: a systematic review and meta-analysis of 4,189,145 subjects. BMC Public Health. 2024;24:3311. doi:10.1186/s12889-024-20858-2.</w:t>
      </w:r>
    </w:p>
    <w:p w14:paraId="0BB83A59" w14:textId="77777777" w:rsidR="005D1F67" w:rsidRPr="003A1C35" w:rsidRDefault="005D1F67" w:rsidP="00212316">
      <w:pPr>
        <w:pStyle w:val="Corpodetexto"/>
        <w:numPr>
          <w:ilvl w:val="0"/>
          <w:numId w:val="10"/>
        </w:numPr>
        <w:spacing w:before="115"/>
        <w:ind w:left="0" w:firstLine="0"/>
        <w:rPr>
          <w:rFonts w:ascii="Verdana" w:hAnsi="Verdana"/>
          <w:bCs/>
          <w:sz w:val="20"/>
          <w:szCs w:val="20"/>
          <w:lang w:val="pt-BR"/>
        </w:rPr>
      </w:pPr>
      <w:r w:rsidRPr="003A1C35">
        <w:rPr>
          <w:rFonts w:ascii="Verdana" w:hAnsi="Verdana"/>
          <w:bCs/>
          <w:sz w:val="20"/>
          <w:szCs w:val="20"/>
          <w:lang w:val="pt-BR"/>
        </w:rPr>
        <w:t>Bertolazi AN, Fagondes SC, Hoff LS, et al. Tradução, adaptação cultural e validação de dois instrumentos de avaliação do sono: Escala de Sonolência de Epworth e Índice de Qualidade do Sono de Pittsburgh [dissertação]. Porto Alegre: Universidade Federal do Rio Grande do Sul; 2008.</w:t>
      </w:r>
    </w:p>
    <w:p w14:paraId="35A324A6" w14:textId="77777777" w:rsidR="005D1F67" w:rsidRPr="003A1C35" w:rsidRDefault="005D1F67" w:rsidP="00212316">
      <w:pPr>
        <w:pStyle w:val="Corpodetexto"/>
        <w:numPr>
          <w:ilvl w:val="0"/>
          <w:numId w:val="10"/>
        </w:numPr>
        <w:spacing w:before="115"/>
        <w:ind w:left="0" w:firstLine="0"/>
        <w:rPr>
          <w:rFonts w:ascii="Verdana" w:hAnsi="Verdana"/>
          <w:bCs/>
          <w:sz w:val="20"/>
          <w:szCs w:val="20"/>
          <w:lang w:val="pt-BR"/>
        </w:rPr>
      </w:pPr>
      <w:r w:rsidRPr="003A1C35">
        <w:rPr>
          <w:rFonts w:ascii="Verdana" w:hAnsi="Verdana"/>
          <w:bCs/>
          <w:sz w:val="20"/>
          <w:szCs w:val="20"/>
          <w:lang w:val="pt-BR"/>
        </w:rPr>
        <w:t>Guedes DP, Lopes CC, Guedes JERP. Reprodutibilidade e validade do Questionário Internacional de Atividade Física em adolescentes. Rev Bras Med Esporte. 2005;11(2):151-158. doi:10.1590/S1517-86922005000200011.</w:t>
      </w:r>
    </w:p>
    <w:p w14:paraId="4EC1D69C" w14:textId="77777777" w:rsidR="005D1F67" w:rsidRPr="003A1C35" w:rsidRDefault="005D1F67" w:rsidP="00212316">
      <w:pPr>
        <w:pStyle w:val="Corpodetexto"/>
        <w:numPr>
          <w:ilvl w:val="0"/>
          <w:numId w:val="10"/>
        </w:numPr>
        <w:spacing w:before="115"/>
        <w:ind w:left="0" w:firstLine="0"/>
        <w:rPr>
          <w:rFonts w:ascii="Verdana" w:hAnsi="Verdana"/>
          <w:bCs/>
          <w:sz w:val="20"/>
          <w:szCs w:val="20"/>
          <w:lang w:val="pt-BR"/>
        </w:rPr>
      </w:pPr>
      <w:r w:rsidRPr="008937A7">
        <w:rPr>
          <w:rFonts w:ascii="Verdana" w:hAnsi="Verdana"/>
          <w:bCs/>
          <w:sz w:val="20"/>
          <w:szCs w:val="20"/>
          <w:lang w:val="en-US"/>
        </w:rPr>
        <w:t xml:space="preserve">IPAQ Research Committee. Guidelines for data processing and analysis of the International Physical Activity Questionnaire (IPAQ): short and long forms. </w:t>
      </w:r>
      <w:r w:rsidRPr="003A1C35">
        <w:rPr>
          <w:rFonts w:ascii="Verdana" w:hAnsi="Verdana"/>
          <w:bCs/>
          <w:sz w:val="20"/>
          <w:szCs w:val="20"/>
          <w:lang w:val="pt-BR"/>
        </w:rPr>
        <w:t>2005.</w:t>
      </w:r>
    </w:p>
    <w:p w14:paraId="7D53047F" w14:textId="77777777" w:rsidR="005D1F67" w:rsidRPr="003A1C35" w:rsidRDefault="005D1F67" w:rsidP="00212316">
      <w:pPr>
        <w:pStyle w:val="Corpodetexto"/>
        <w:numPr>
          <w:ilvl w:val="0"/>
          <w:numId w:val="10"/>
        </w:numPr>
        <w:spacing w:before="115"/>
        <w:ind w:left="0" w:firstLine="0"/>
        <w:rPr>
          <w:rFonts w:ascii="Verdana" w:hAnsi="Verdana"/>
          <w:bCs/>
          <w:sz w:val="20"/>
          <w:szCs w:val="20"/>
          <w:lang w:val="pt-BR"/>
        </w:rPr>
      </w:pPr>
      <w:r w:rsidRPr="003A1C35">
        <w:rPr>
          <w:rFonts w:ascii="Verdana" w:hAnsi="Verdana"/>
          <w:bCs/>
          <w:sz w:val="20"/>
          <w:szCs w:val="20"/>
          <w:lang w:val="pt-BR"/>
        </w:rPr>
        <w:t>World Health Organization. WHO guidelines on physical activity and sedentary behaviour. Geneva: WHO; 2020.</w:t>
      </w:r>
    </w:p>
    <w:p w14:paraId="74E07691" w14:textId="77777777" w:rsidR="005D1F67" w:rsidRPr="003A1C35" w:rsidRDefault="005D1F67" w:rsidP="00212316">
      <w:pPr>
        <w:pStyle w:val="Corpodetexto"/>
        <w:numPr>
          <w:ilvl w:val="0"/>
          <w:numId w:val="10"/>
        </w:numPr>
        <w:spacing w:before="115"/>
        <w:ind w:left="0" w:firstLine="0"/>
        <w:rPr>
          <w:rFonts w:ascii="Verdana" w:hAnsi="Verdana"/>
          <w:bCs/>
          <w:sz w:val="20"/>
          <w:szCs w:val="20"/>
          <w:lang w:val="pt-BR"/>
        </w:rPr>
      </w:pPr>
      <w:r w:rsidRPr="003A1C35">
        <w:rPr>
          <w:rFonts w:ascii="Verdana" w:hAnsi="Verdana"/>
          <w:bCs/>
          <w:sz w:val="20"/>
          <w:szCs w:val="20"/>
          <w:lang w:val="pt-BR"/>
        </w:rPr>
        <w:t>Brandão AA, Amodeo C, Nobre F, et al. Diretriz Brasileira de Hipertensão Arterial – 2025. Arq Bras Cardiol. 2025;122(9):e20250624. doi:10.36660/abc.20250624.</w:t>
      </w:r>
    </w:p>
    <w:p w14:paraId="62319162" w14:textId="77777777" w:rsidR="005D1F67" w:rsidRPr="003A1C35" w:rsidRDefault="005D1F67" w:rsidP="00212316">
      <w:pPr>
        <w:pStyle w:val="Corpodetexto"/>
        <w:numPr>
          <w:ilvl w:val="0"/>
          <w:numId w:val="10"/>
        </w:numPr>
        <w:spacing w:before="115"/>
        <w:ind w:left="0" w:firstLine="0"/>
        <w:rPr>
          <w:rFonts w:ascii="Verdana" w:hAnsi="Verdana"/>
          <w:bCs/>
          <w:sz w:val="20"/>
          <w:szCs w:val="20"/>
          <w:lang w:val="pt-BR"/>
        </w:rPr>
      </w:pPr>
      <w:r w:rsidRPr="003A1C35">
        <w:rPr>
          <w:rFonts w:ascii="Verdana" w:hAnsi="Verdana"/>
          <w:bCs/>
          <w:sz w:val="20"/>
          <w:szCs w:val="20"/>
          <w:lang w:val="pt-BR"/>
        </w:rPr>
        <w:t>Machado PAN, Sichieri R. Relação cintura-quadril e fatores de dieta em adultos. Rev Saude Publica. 2002;36(2):198-204. doi:10.1590/S0034-89102002000200012.</w:t>
      </w:r>
    </w:p>
    <w:p w14:paraId="22A34E6B" w14:textId="77777777" w:rsidR="005D1F67" w:rsidRPr="003A1C35" w:rsidRDefault="005D1F67" w:rsidP="00212316">
      <w:pPr>
        <w:pStyle w:val="Corpodetexto"/>
        <w:numPr>
          <w:ilvl w:val="0"/>
          <w:numId w:val="10"/>
        </w:numPr>
        <w:spacing w:before="115"/>
        <w:ind w:left="0" w:firstLine="0"/>
        <w:rPr>
          <w:rFonts w:ascii="Verdana" w:hAnsi="Verdana"/>
          <w:bCs/>
          <w:sz w:val="20"/>
          <w:szCs w:val="20"/>
          <w:lang w:val="pt-BR"/>
        </w:rPr>
      </w:pPr>
      <w:r w:rsidRPr="003A1C35">
        <w:rPr>
          <w:rFonts w:ascii="Verdana" w:hAnsi="Verdana"/>
          <w:bCs/>
          <w:sz w:val="20"/>
          <w:szCs w:val="20"/>
          <w:lang w:val="pt-BR"/>
        </w:rPr>
        <w:t>Keenan NL, Strogatz DS, James SA, Ammerman AS, Rice BL. Distribution and correlates of waist-to-hip ratio in Black adults: the Pitt County Study. Am J Epidemiol. 1992;135(6):678-684. doi:10.1093/oxfordjournals.aje.a116347.</w:t>
      </w:r>
    </w:p>
    <w:p w14:paraId="6E043556" w14:textId="77777777" w:rsidR="005D1F67" w:rsidRPr="003A1C35" w:rsidRDefault="005D1F67" w:rsidP="00212316">
      <w:pPr>
        <w:pStyle w:val="Corpodetexto"/>
        <w:numPr>
          <w:ilvl w:val="0"/>
          <w:numId w:val="10"/>
        </w:numPr>
        <w:spacing w:before="115"/>
        <w:ind w:left="0" w:firstLine="0"/>
        <w:rPr>
          <w:rFonts w:ascii="Verdana" w:hAnsi="Verdana"/>
          <w:bCs/>
          <w:sz w:val="20"/>
          <w:szCs w:val="20"/>
          <w:lang w:val="pt-BR"/>
        </w:rPr>
      </w:pPr>
      <w:r w:rsidRPr="003A1C35">
        <w:rPr>
          <w:rFonts w:ascii="Verdana" w:hAnsi="Verdana"/>
          <w:bCs/>
          <w:sz w:val="20"/>
          <w:szCs w:val="20"/>
          <w:lang w:val="pt-BR"/>
        </w:rPr>
        <w:t xml:space="preserve">World Health Organization. Obesity: preventing and managing the global epidemic. Report of a WHO consultation. Geneva: World Health Organization; 2000. </w:t>
      </w:r>
      <w:r w:rsidRPr="003A1C35">
        <w:rPr>
          <w:rFonts w:ascii="Verdana" w:hAnsi="Verdana"/>
          <w:bCs/>
          <w:sz w:val="20"/>
          <w:szCs w:val="20"/>
          <w:lang w:val="pt-BR"/>
        </w:rPr>
        <w:lastRenderedPageBreak/>
        <w:t>(WHO Technical Report Series; 894).</w:t>
      </w:r>
    </w:p>
    <w:p w14:paraId="6F9A8C2E" w14:textId="31AD05AD" w:rsidR="008218BB" w:rsidRPr="003A1C35" w:rsidRDefault="008218BB" w:rsidP="00212316">
      <w:pPr>
        <w:pStyle w:val="Corpodetexto"/>
        <w:numPr>
          <w:ilvl w:val="0"/>
          <w:numId w:val="10"/>
        </w:numPr>
        <w:spacing w:before="115"/>
        <w:ind w:left="0" w:firstLine="0"/>
        <w:rPr>
          <w:rFonts w:ascii="Verdana" w:hAnsi="Verdana"/>
          <w:bCs/>
          <w:sz w:val="20"/>
          <w:szCs w:val="20"/>
          <w:lang w:val="pt-BR"/>
        </w:rPr>
      </w:pPr>
      <w:r w:rsidRPr="003A1C35">
        <w:rPr>
          <w:rFonts w:ascii="Verdana" w:hAnsi="Verdana"/>
          <w:bCs/>
          <w:sz w:val="20"/>
          <w:szCs w:val="20"/>
          <w:lang w:val="pt-BR"/>
        </w:rPr>
        <w:t>Lyyt</w:t>
      </w:r>
      <w:r w:rsidR="004B4AEA" w:rsidRPr="003A1C35">
        <w:rPr>
          <w:rFonts w:ascii="Verdana" w:hAnsi="Verdana"/>
          <w:bCs/>
          <w:sz w:val="20"/>
          <w:szCs w:val="20"/>
          <w:lang w:val="pt-BR"/>
        </w:rPr>
        <w:t>l</w:t>
      </w:r>
      <w:r w:rsidRPr="003A1C35">
        <w:rPr>
          <w:rFonts w:ascii="Verdana" w:hAnsi="Verdana"/>
          <w:bCs/>
          <w:sz w:val="20"/>
          <w:szCs w:val="20"/>
          <w:lang w:val="pt-BR"/>
        </w:rPr>
        <w:t>nen G, et al. Electronic cigarette vaping with nicotine causes increased thrombogenicity and impaired microvascular function in healthy volunteers: a randomised clinical trial. Cardiovasc Toxicol. 2023;23(7-8):255-264. doi:10.1007/s12012-023-09802-9.</w:t>
      </w:r>
    </w:p>
    <w:p w14:paraId="7ACB9831" w14:textId="706A92BA" w:rsidR="008218BB" w:rsidRPr="003A1C35" w:rsidRDefault="008218BB" w:rsidP="00212316">
      <w:pPr>
        <w:pStyle w:val="Corpodetexto"/>
        <w:numPr>
          <w:ilvl w:val="0"/>
          <w:numId w:val="10"/>
        </w:numPr>
        <w:spacing w:before="115"/>
        <w:ind w:left="0" w:firstLine="0"/>
        <w:rPr>
          <w:rFonts w:ascii="Verdana" w:hAnsi="Verdana"/>
          <w:bCs/>
          <w:sz w:val="20"/>
          <w:szCs w:val="20"/>
          <w:lang w:val="pt-BR"/>
        </w:rPr>
      </w:pPr>
      <w:r w:rsidRPr="003A1C35">
        <w:rPr>
          <w:rFonts w:ascii="Verdana" w:hAnsi="Verdana"/>
          <w:bCs/>
          <w:sz w:val="20"/>
          <w:szCs w:val="20"/>
          <w:lang w:val="pt-BR"/>
        </w:rPr>
        <w:t>Vlachopoulos C, Ioakeimidis N, Abdelrasoul M, et al. Electronic cigarette smoking increases aortic stiffness and blood pressure in young smokers. J Am Coll Cardiol. 2016;67(23):2802-2803. doi:10.1016/j.jacc.2016.03.569.</w:t>
      </w:r>
    </w:p>
    <w:p w14:paraId="327F159C" w14:textId="125C523D" w:rsidR="005D1F67" w:rsidRPr="003A1C35" w:rsidRDefault="005D1F67" w:rsidP="00212316">
      <w:pPr>
        <w:pStyle w:val="Corpodetexto"/>
        <w:numPr>
          <w:ilvl w:val="0"/>
          <w:numId w:val="10"/>
        </w:numPr>
        <w:spacing w:before="115"/>
        <w:ind w:left="0" w:firstLine="0"/>
        <w:rPr>
          <w:rFonts w:ascii="Verdana" w:hAnsi="Verdana"/>
          <w:bCs/>
          <w:sz w:val="20"/>
          <w:szCs w:val="20"/>
          <w:lang w:val="pt-BR"/>
        </w:rPr>
      </w:pPr>
      <w:r w:rsidRPr="003A1C35">
        <w:rPr>
          <w:rFonts w:ascii="Verdana" w:hAnsi="Verdana"/>
          <w:bCs/>
          <w:sz w:val="20"/>
          <w:szCs w:val="20"/>
          <w:lang w:val="pt-BR"/>
        </w:rPr>
        <w:t>Hall JE. Guyton &amp; Hall: tratado de fisiologia médica. 13. ed. Rio de Janeiro: Elsevier; 2017.</w:t>
      </w:r>
    </w:p>
    <w:p w14:paraId="6A586391" w14:textId="77777777" w:rsidR="005D1F67" w:rsidRPr="003A1C35" w:rsidRDefault="005D1F67" w:rsidP="00212316">
      <w:pPr>
        <w:pStyle w:val="Corpodetexto"/>
        <w:numPr>
          <w:ilvl w:val="0"/>
          <w:numId w:val="10"/>
        </w:numPr>
        <w:spacing w:before="115"/>
        <w:ind w:left="0" w:firstLine="0"/>
        <w:rPr>
          <w:rFonts w:ascii="Verdana" w:hAnsi="Verdana"/>
          <w:bCs/>
          <w:sz w:val="20"/>
          <w:szCs w:val="20"/>
          <w:lang w:val="pt-BR"/>
        </w:rPr>
      </w:pPr>
      <w:r w:rsidRPr="003A1C35">
        <w:rPr>
          <w:rFonts w:ascii="Verdana" w:hAnsi="Verdana"/>
          <w:bCs/>
          <w:sz w:val="20"/>
          <w:szCs w:val="20"/>
          <w:lang w:val="pt-BR"/>
        </w:rPr>
        <w:t>Gonzalez JE, Cooke WH. Acute effects of electronic cigarettes on arterial pressure and peripheral sympathetic activity in young nonsmokers. Am J Physiol Heart Circ Physiol. 2021;320(1):H248-H255. doi:10.1152/ajpheart.00448.2020.</w:t>
      </w:r>
    </w:p>
    <w:p w14:paraId="5BF0AAFC" w14:textId="77777777" w:rsidR="005D1F67" w:rsidRPr="003A1C35" w:rsidRDefault="005D1F67" w:rsidP="00212316">
      <w:pPr>
        <w:pStyle w:val="Corpodetexto"/>
        <w:numPr>
          <w:ilvl w:val="0"/>
          <w:numId w:val="10"/>
        </w:numPr>
        <w:spacing w:before="115"/>
        <w:ind w:left="0" w:firstLine="0"/>
        <w:rPr>
          <w:rFonts w:ascii="Verdana" w:hAnsi="Verdana"/>
          <w:bCs/>
          <w:sz w:val="20"/>
          <w:szCs w:val="20"/>
          <w:lang w:val="pt-BR"/>
        </w:rPr>
      </w:pPr>
      <w:r w:rsidRPr="008937A7">
        <w:rPr>
          <w:rFonts w:ascii="Verdana" w:hAnsi="Verdana"/>
          <w:bCs/>
          <w:sz w:val="20"/>
          <w:szCs w:val="20"/>
          <w:lang w:val="en-US"/>
        </w:rPr>
        <w:t xml:space="preserve">Husain K, Ansari RA, Ferder L. Alcohol-induced hypertension: mechanism and prevention. </w:t>
      </w:r>
      <w:r w:rsidRPr="003A1C35">
        <w:rPr>
          <w:rFonts w:ascii="Verdana" w:hAnsi="Verdana"/>
          <w:bCs/>
          <w:sz w:val="20"/>
          <w:szCs w:val="20"/>
          <w:lang w:val="pt-BR"/>
        </w:rPr>
        <w:t>World J Cardiol. 2014;6(5):245-252. doi:10.4330/wjc.v6.i5.245.</w:t>
      </w:r>
    </w:p>
    <w:p w14:paraId="3ADC624F" w14:textId="77777777" w:rsidR="005D1F67" w:rsidRPr="003A1C35" w:rsidRDefault="005D1F67" w:rsidP="00212316">
      <w:pPr>
        <w:pStyle w:val="Corpodetexto"/>
        <w:numPr>
          <w:ilvl w:val="0"/>
          <w:numId w:val="10"/>
        </w:numPr>
        <w:spacing w:before="115"/>
        <w:ind w:left="0" w:firstLine="0"/>
        <w:rPr>
          <w:rFonts w:ascii="Verdana" w:hAnsi="Verdana"/>
          <w:bCs/>
          <w:sz w:val="20"/>
          <w:szCs w:val="20"/>
          <w:lang w:val="pt-BR"/>
        </w:rPr>
      </w:pPr>
      <w:r w:rsidRPr="008937A7">
        <w:rPr>
          <w:rFonts w:ascii="Verdana" w:hAnsi="Verdana"/>
          <w:bCs/>
          <w:sz w:val="20"/>
          <w:szCs w:val="20"/>
          <w:lang w:val="en-US"/>
        </w:rPr>
        <w:t xml:space="preserve">Vallée A. Associations between smoking and alcohol consumption with blood pressure in a middle-aged population. </w:t>
      </w:r>
      <w:r w:rsidRPr="003A1C35">
        <w:rPr>
          <w:rFonts w:ascii="Verdana" w:hAnsi="Verdana"/>
          <w:bCs/>
          <w:sz w:val="20"/>
          <w:szCs w:val="20"/>
          <w:lang w:val="pt-BR"/>
        </w:rPr>
        <w:t>Tob Induc Dis. 2023;21:61. doi:10.18332/tid/162440.</w:t>
      </w:r>
    </w:p>
    <w:p w14:paraId="33B44598" w14:textId="77777777" w:rsidR="005D1F67" w:rsidRPr="003A1C35" w:rsidRDefault="005D1F67" w:rsidP="00212316">
      <w:pPr>
        <w:pStyle w:val="Corpodetexto"/>
        <w:numPr>
          <w:ilvl w:val="0"/>
          <w:numId w:val="10"/>
        </w:numPr>
        <w:spacing w:before="115"/>
        <w:ind w:left="0" w:firstLine="0"/>
        <w:rPr>
          <w:rFonts w:ascii="Verdana" w:hAnsi="Verdana"/>
          <w:bCs/>
          <w:sz w:val="20"/>
          <w:szCs w:val="20"/>
          <w:lang w:val="pt-BR"/>
        </w:rPr>
      </w:pPr>
      <w:r w:rsidRPr="008937A7">
        <w:rPr>
          <w:rFonts w:ascii="Verdana" w:hAnsi="Verdana"/>
          <w:bCs/>
          <w:sz w:val="20"/>
          <w:szCs w:val="20"/>
          <w:lang w:val="en-US"/>
        </w:rPr>
        <w:t xml:space="preserve">Parks MJ, Maggs JL, Patrick ME. Daily fluctuations in drinking intensity: links with vaping and combustible use of nicotine and marijuana. </w:t>
      </w:r>
      <w:r w:rsidRPr="003A1C35">
        <w:rPr>
          <w:rFonts w:ascii="Verdana" w:hAnsi="Verdana"/>
          <w:bCs/>
          <w:sz w:val="20"/>
          <w:szCs w:val="20"/>
          <w:lang w:val="pt-BR"/>
        </w:rPr>
        <w:t>Drug Alcohol Depend. 2022;233:109347. doi:10.1016/j.drugalcdep.2022.109347.</w:t>
      </w:r>
    </w:p>
    <w:p w14:paraId="02D1EED5" w14:textId="77777777" w:rsidR="0049681D" w:rsidRDefault="0049681D" w:rsidP="00212316">
      <w:pPr>
        <w:pStyle w:val="Corpodetexto"/>
        <w:spacing w:before="115"/>
      </w:pPr>
    </w:p>
    <w:p w14:paraId="31641911" w14:textId="77777777" w:rsidR="00447683" w:rsidRDefault="00447683">
      <w:pPr>
        <w:pStyle w:val="Corpodetexto"/>
        <w:spacing w:before="115"/>
      </w:pPr>
    </w:p>
    <w:p w14:paraId="0C521717" w14:textId="77777777" w:rsidR="00447683" w:rsidRDefault="00447683">
      <w:pPr>
        <w:pStyle w:val="Corpodetexto"/>
        <w:spacing w:before="115"/>
      </w:pPr>
    </w:p>
    <w:p w14:paraId="453C6575" w14:textId="77777777" w:rsidR="00447683" w:rsidRDefault="00447683">
      <w:pPr>
        <w:pStyle w:val="Corpodetexto"/>
        <w:spacing w:before="115"/>
      </w:pPr>
    </w:p>
    <w:p w14:paraId="4580CA95" w14:textId="77777777" w:rsidR="00447683" w:rsidRDefault="00447683">
      <w:pPr>
        <w:pStyle w:val="Corpodetexto"/>
        <w:spacing w:before="115"/>
      </w:pPr>
    </w:p>
    <w:p w14:paraId="0A9AA948" w14:textId="77777777" w:rsidR="00447683" w:rsidRDefault="00447683">
      <w:pPr>
        <w:pStyle w:val="Corpodetexto"/>
        <w:spacing w:before="115"/>
      </w:pPr>
    </w:p>
    <w:p w14:paraId="3CB27D91" w14:textId="77777777" w:rsidR="003A1C35" w:rsidRDefault="003A1C35">
      <w:pPr>
        <w:pStyle w:val="Corpodetexto"/>
        <w:spacing w:before="115"/>
      </w:pPr>
    </w:p>
    <w:p w14:paraId="4C124BBC" w14:textId="77777777" w:rsidR="003A1C35" w:rsidRDefault="003A1C35">
      <w:pPr>
        <w:pStyle w:val="Corpodetexto"/>
        <w:spacing w:before="115"/>
      </w:pPr>
    </w:p>
    <w:p w14:paraId="4073C311" w14:textId="77777777" w:rsidR="003A1C35" w:rsidRDefault="003A1C35">
      <w:pPr>
        <w:pStyle w:val="Corpodetexto"/>
        <w:spacing w:before="115"/>
      </w:pPr>
    </w:p>
    <w:p w14:paraId="49DDBA85" w14:textId="77777777" w:rsidR="003A1C35" w:rsidRDefault="003A1C35">
      <w:pPr>
        <w:pStyle w:val="Corpodetexto"/>
        <w:spacing w:before="115"/>
      </w:pPr>
    </w:p>
    <w:p w14:paraId="497694D3" w14:textId="77777777" w:rsidR="003A1C35" w:rsidRDefault="003A1C35">
      <w:pPr>
        <w:pStyle w:val="Corpodetexto"/>
        <w:spacing w:before="115"/>
      </w:pPr>
    </w:p>
    <w:p w14:paraId="3C16212F" w14:textId="77777777" w:rsidR="003A1C35" w:rsidRDefault="003A1C35">
      <w:pPr>
        <w:pStyle w:val="Corpodetexto"/>
        <w:spacing w:before="115"/>
      </w:pPr>
    </w:p>
    <w:p w14:paraId="07242983" w14:textId="77777777" w:rsidR="003A1C35" w:rsidRDefault="003A1C35">
      <w:pPr>
        <w:pStyle w:val="Corpodetexto"/>
        <w:spacing w:before="115"/>
      </w:pPr>
    </w:p>
    <w:p w14:paraId="27F5A5C3" w14:textId="77777777" w:rsidR="003A1C35" w:rsidRDefault="003A1C35">
      <w:pPr>
        <w:pStyle w:val="Corpodetexto"/>
        <w:spacing w:before="115"/>
      </w:pPr>
    </w:p>
    <w:p w14:paraId="088071C0" w14:textId="77777777" w:rsidR="00447683" w:rsidRDefault="00447683">
      <w:pPr>
        <w:pStyle w:val="Corpodetexto"/>
        <w:spacing w:before="115"/>
      </w:pPr>
    </w:p>
    <w:p w14:paraId="399F4443" w14:textId="77777777" w:rsidR="00874607" w:rsidRDefault="00874607">
      <w:pPr>
        <w:pStyle w:val="Corpodetexto"/>
        <w:spacing w:before="115"/>
      </w:pPr>
    </w:p>
    <w:p w14:paraId="6477B12B" w14:textId="77777777" w:rsidR="00874607" w:rsidRDefault="00874607">
      <w:pPr>
        <w:pStyle w:val="Corpodetexto"/>
        <w:spacing w:before="115"/>
      </w:pPr>
    </w:p>
    <w:p w14:paraId="21FFDDF5" w14:textId="77777777" w:rsidR="00874607" w:rsidRDefault="00874607">
      <w:pPr>
        <w:pStyle w:val="Corpodetexto"/>
        <w:spacing w:before="115"/>
      </w:pPr>
    </w:p>
    <w:p w14:paraId="10ECE8BE" w14:textId="77777777" w:rsidR="00447683" w:rsidRDefault="00447683">
      <w:pPr>
        <w:pStyle w:val="Corpodetexto"/>
        <w:spacing w:before="115"/>
      </w:pPr>
    </w:p>
    <w:p w14:paraId="7BFA3FC0" w14:textId="107FEE9E" w:rsidR="001226E7" w:rsidRDefault="001226E7" w:rsidP="001226E7">
      <w:pPr>
        <w:pStyle w:val="Ttulo2"/>
        <w:spacing w:line="240" w:lineRule="auto"/>
        <w:ind w:left="0"/>
        <w:jc w:val="center"/>
        <w:rPr>
          <w:spacing w:val="-2"/>
        </w:rPr>
      </w:pPr>
      <w:bookmarkStart w:id="42" w:name="ANEXOS"/>
      <w:bookmarkStart w:id="43" w:name="_bookmark7"/>
      <w:bookmarkStart w:id="44" w:name="_Toc228960962"/>
      <w:bookmarkStart w:id="45" w:name="_Toc228961950"/>
      <w:bookmarkEnd w:id="42"/>
      <w:bookmarkEnd w:id="43"/>
      <w:r>
        <w:rPr>
          <w:spacing w:val="-2"/>
        </w:rPr>
        <w:t>APÊNDICES</w:t>
      </w:r>
      <w:bookmarkEnd w:id="44"/>
      <w:bookmarkEnd w:id="45"/>
      <w:r>
        <w:rPr>
          <w:spacing w:val="-2"/>
        </w:rPr>
        <w:t xml:space="preserve"> </w:t>
      </w:r>
    </w:p>
    <w:p w14:paraId="56B06257" w14:textId="77777777" w:rsidR="001226E7" w:rsidRDefault="001226E7" w:rsidP="001226E7">
      <w:pPr>
        <w:pStyle w:val="Ttulo2"/>
        <w:spacing w:line="240" w:lineRule="auto"/>
        <w:ind w:left="0"/>
        <w:jc w:val="center"/>
        <w:rPr>
          <w:spacing w:val="-2"/>
        </w:rPr>
      </w:pPr>
    </w:p>
    <w:p w14:paraId="4E32F669" w14:textId="698A5C0D" w:rsidR="001226E7" w:rsidRPr="002724AD" w:rsidRDefault="00CB102F" w:rsidP="001226E7">
      <w:pPr>
        <w:pStyle w:val="Ttulo2"/>
        <w:spacing w:line="240" w:lineRule="auto"/>
        <w:ind w:left="0"/>
        <w:jc w:val="center"/>
      </w:pPr>
      <w:bookmarkStart w:id="46" w:name="_Toc228960963"/>
      <w:bookmarkStart w:id="47" w:name="_Toc228961951"/>
      <w:r>
        <w:rPr>
          <w:spacing w:val="-2"/>
        </w:rPr>
        <w:lastRenderedPageBreak/>
        <w:t>A</w:t>
      </w:r>
      <w:bookmarkStart w:id="48" w:name="ANEXO_A_–_QUESTIONÁRIO_SOCIOECONÔMICO"/>
      <w:bookmarkStart w:id="49" w:name="_bookmark8"/>
      <w:bookmarkEnd w:id="48"/>
      <w:bookmarkEnd w:id="49"/>
      <w:r w:rsidR="001226E7">
        <w:rPr>
          <w:spacing w:val="-2"/>
        </w:rPr>
        <w:t>PÊNDICE</w:t>
      </w:r>
      <w:r>
        <w:rPr>
          <w:spacing w:val="-10"/>
        </w:rPr>
        <w:t xml:space="preserve"> </w:t>
      </w:r>
      <w:r>
        <w:t>A</w:t>
      </w:r>
      <w:r>
        <w:rPr>
          <w:spacing w:val="-7"/>
        </w:rPr>
        <w:t xml:space="preserve"> </w:t>
      </w:r>
      <w:r>
        <w:t>–</w:t>
      </w:r>
      <w:r>
        <w:rPr>
          <w:spacing w:val="-7"/>
        </w:rPr>
        <w:t xml:space="preserve"> </w:t>
      </w:r>
      <w:bookmarkStart w:id="50" w:name="_Hlk200554962"/>
      <w:r w:rsidR="001226E7" w:rsidRPr="002724AD">
        <w:t xml:space="preserve">QUESTIONÁRIO </w:t>
      </w:r>
      <w:r w:rsidR="001226E7">
        <w:t>SÓCIO</w:t>
      </w:r>
      <w:r w:rsidR="001226E7" w:rsidRPr="002724AD">
        <w:t>DEMOGRÁFICO</w:t>
      </w:r>
      <w:r w:rsidR="001226E7">
        <w:t xml:space="preserve"> E DE CARACTERIZAÇÃO DO USO DE CIGARRO ELETRÔNICO</w:t>
      </w:r>
      <w:bookmarkEnd w:id="46"/>
      <w:bookmarkEnd w:id="47"/>
    </w:p>
    <w:p w14:paraId="1423FAF4" w14:textId="77777777" w:rsidR="001226E7" w:rsidRPr="002724AD" w:rsidRDefault="001226E7" w:rsidP="001226E7">
      <w:pPr>
        <w:rPr>
          <w:rFonts w:ascii="Arial" w:hAnsi="Arial" w:cs="Arial"/>
          <w:sz w:val="24"/>
          <w:szCs w:val="24"/>
        </w:rPr>
      </w:pPr>
    </w:p>
    <w:p w14:paraId="435F3031" w14:textId="77777777" w:rsidR="001226E7" w:rsidRPr="00EC0726" w:rsidRDefault="001226E7" w:rsidP="001226E7">
      <w:pPr>
        <w:pStyle w:val="paragraph"/>
        <w:spacing w:before="0" w:beforeAutospacing="0" w:after="0" w:afterAutospacing="0" w:line="360" w:lineRule="auto"/>
        <w:ind w:firstLine="709"/>
        <w:jc w:val="both"/>
        <w:textAlignment w:val="baseline"/>
        <w:rPr>
          <w:rStyle w:val="eop"/>
          <w:rFonts w:ascii="Segoe UI" w:hAnsi="Segoe UI" w:cs="Segoe UI"/>
          <w:sz w:val="18"/>
          <w:szCs w:val="18"/>
        </w:rPr>
      </w:pPr>
      <w:r>
        <w:rPr>
          <w:rStyle w:val="normaltextrun"/>
          <w:rFonts w:ascii="Arial" w:hAnsi="Arial" w:cs="Arial"/>
        </w:rPr>
        <w:t>Suas respostas são de extrema importância para a realização da nossa pesquisa. Ao responder esse questionário não será necessário se identificar, apenas preencha o campo destinado ao seu e-mail para que seja feita a devolutiva do estudo, se for do</w:t>
      </w:r>
      <w:r>
        <w:rPr>
          <w:rStyle w:val="eop"/>
          <w:rFonts w:ascii="Arial" w:hAnsi="Arial" w:cs="Arial"/>
        </w:rPr>
        <w:t> </w:t>
      </w:r>
      <w:r>
        <w:rPr>
          <w:rStyle w:val="normaltextrun"/>
          <w:rFonts w:ascii="Arial" w:hAnsi="Arial" w:cs="Arial"/>
        </w:rPr>
        <w:t>seu interesse recebê-la.</w:t>
      </w:r>
      <w:r>
        <w:rPr>
          <w:rStyle w:val="eop"/>
          <w:rFonts w:ascii="Arial" w:hAnsi="Arial" w:cs="Arial"/>
        </w:rPr>
        <w:t> </w:t>
      </w:r>
    </w:p>
    <w:p w14:paraId="35C8A191" w14:textId="77777777" w:rsidR="001226E7" w:rsidRDefault="001226E7" w:rsidP="001226E7">
      <w:pPr>
        <w:pStyle w:val="paragraph"/>
        <w:spacing w:before="0" w:beforeAutospacing="0" w:after="0" w:afterAutospacing="0"/>
        <w:ind w:left="360"/>
        <w:textAlignment w:val="baseline"/>
        <w:rPr>
          <w:rFonts w:ascii="Segoe UI" w:hAnsi="Segoe UI" w:cs="Segoe UI"/>
          <w:sz w:val="18"/>
          <w:szCs w:val="18"/>
        </w:rPr>
      </w:pPr>
    </w:p>
    <w:p w14:paraId="6CEB0260" w14:textId="77777777" w:rsidR="001226E7" w:rsidRDefault="001226E7">
      <w:pPr>
        <w:pStyle w:val="paragraph"/>
        <w:numPr>
          <w:ilvl w:val="0"/>
          <w:numId w:val="2"/>
        </w:numPr>
        <w:spacing w:before="0" w:beforeAutospacing="0" w:after="0" w:afterAutospacing="0"/>
        <w:jc w:val="both"/>
        <w:textAlignment w:val="baseline"/>
        <w:rPr>
          <w:rStyle w:val="eop"/>
          <w:rFonts w:ascii="Arial" w:hAnsi="Arial" w:cs="Arial"/>
        </w:rPr>
      </w:pPr>
      <w:r>
        <w:rPr>
          <w:rStyle w:val="normaltextrun"/>
          <w:rFonts w:ascii="Arial" w:hAnsi="Arial" w:cs="Arial"/>
        </w:rPr>
        <w:t>E-mail:</w:t>
      </w:r>
      <w:r>
        <w:rPr>
          <w:rStyle w:val="eop"/>
          <w:rFonts w:ascii="Arial" w:hAnsi="Arial" w:cs="Arial"/>
        </w:rPr>
        <w:t> ________________________________________________________</w:t>
      </w:r>
    </w:p>
    <w:p w14:paraId="0EC720C1" w14:textId="77777777" w:rsidR="001226E7" w:rsidRDefault="001226E7" w:rsidP="001226E7">
      <w:pPr>
        <w:pStyle w:val="paragraph"/>
        <w:spacing w:before="0" w:beforeAutospacing="0" w:after="0" w:afterAutospacing="0"/>
        <w:ind w:left="720"/>
        <w:jc w:val="both"/>
        <w:textAlignment w:val="baseline"/>
        <w:rPr>
          <w:rFonts w:ascii="Segoe UI" w:hAnsi="Segoe UI" w:cs="Segoe UI"/>
          <w:sz w:val="18"/>
          <w:szCs w:val="18"/>
        </w:rPr>
      </w:pPr>
    </w:p>
    <w:p w14:paraId="0840339B" w14:textId="77777777" w:rsidR="001226E7" w:rsidRDefault="001226E7">
      <w:pPr>
        <w:pStyle w:val="paragraph"/>
        <w:numPr>
          <w:ilvl w:val="0"/>
          <w:numId w:val="2"/>
        </w:numPr>
        <w:spacing w:before="0" w:beforeAutospacing="0" w:after="0" w:afterAutospacing="0"/>
        <w:jc w:val="both"/>
        <w:textAlignment w:val="baseline"/>
        <w:rPr>
          <w:rStyle w:val="eop"/>
          <w:rFonts w:ascii="Arial" w:hAnsi="Arial" w:cs="Arial"/>
        </w:rPr>
      </w:pPr>
      <w:r>
        <w:rPr>
          <w:rStyle w:val="normaltextrun"/>
          <w:rFonts w:ascii="Arial" w:hAnsi="Arial" w:cs="Arial"/>
        </w:rPr>
        <w:t>Telefone para contato:</w:t>
      </w:r>
      <w:r>
        <w:rPr>
          <w:rStyle w:val="eop"/>
          <w:rFonts w:ascii="Arial" w:hAnsi="Arial" w:cs="Arial"/>
        </w:rPr>
        <w:t> ____________________________________________</w:t>
      </w:r>
    </w:p>
    <w:p w14:paraId="22086A39" w14:textId="77777777" w:rsidR="001226E7" w:rsidRDefault="001226E7" w:rsidP="001226E7">
      <w:pPr>
        <w:pStyle w:val="paragraph"/>
        <w:spacing w:before="0" w:beforeAutospacing="0" w:after="0" w:afterAutospacing="0"/>
        <w:jc w:val="both"/>
        <w:textAlignment w:val="baseline"/>
        <w:rPr>
          <w:rFonts w:ascii="Segoe UI" w:hAnsi="Segoe UI" w:cs="Segoe UI"/>
          <w:sz w:val="18"/>
          <w:szCs w:val="18"/>
        </w:rPr>
      </w:pPr>
    </w:p>
    <w:p w14:paraId="37DFC6ED" w14:textId="77777777" w:rsidR="001226E7" w:rsidRDefault="001226E7">
      <w:pPr>
        <w:pStyle w:val="paragraph"/>
        <w:numPr>
          <w:ilvl w:val="0"/>
          <w:numId w:val="2"/>
        </w:numPr>
        <w:spacing w:before="0" w:beforeAutospacing="0" w:after="0" w:afterAutospacing="0"/>
        <w:jc w:val="both"/>
        <w:textAlignment w:val="baseline"/>
        <w:rPr>
          <w:rStyle w:val="eop"/>
          <w:rFonts w:ascii="Arial" w:hAnsi="Arial" w:cs="Arial"/>
        </w:rPr>
      </w:pPr>
      <w:r>
        <w:rPr>
          <w:rStyle w:val="normaltextrun"/>
          <w:rFonts w:ascii="Arial" w:hAnsi="Arial" w:cs="Arial"/>
        </w:rPr>
        <w:t>Data de nascimento:</w:t>
      </w:r>
      <w:r>
        <w:rPr>
          <w:rStyle w:val="eop"/>
          <w:rFonts w:ascii="Arial" w:hAnsi="Arial" w:cs="Arial"/>
        </w:rPr>
        <w:t> _____________________________________________</w:t>
      </w:r>
    </w:p>
    <w:p w14:paraId="1EDF511C" w14:textId="77777777" w:rsidR="001226E7" w:rsidRDefault="001226E7" w:rsidP="001226E7">
      <w:pPr>
        <w:pStyle w:val="paragraph"/>
        <w:spacing w:before="0" w:beforeAutospacing="0" w:after="0" w:afterAutospacing="0"/>
        <w:jc w:val="both"/>
        <w:textAlignment w:val="baseline"/>
        <w:rPr>
          <w:rFonts w:ascii="Segoe UI" w:hAnsi="Segoe UI" w:cs="Segoe UI"/>
          <w:sz w:val="18"/>
          <w:szCs w:val="18"/>
        </w:rPr>
      </w:pPr>
    </w:p>
    <w:p w14:paraId="78375EEF" w14:textId="77777777" w:rsidR="001226E7" w:rsidRDefault="001226E7">
      <w:pPr>
        <w:pStyle w:val="paragraph"/>
        <w:numPr>
          <w:ilvl w:val="0"/>
          <w:numId w:val="2"/>
        </w:numPr>
        <w:spacing w:before="0" w:beforeAutospacing="0" w:after="0" w:afterAutospacing="0"/>
        <w:jc w:val="both"/>
        <w:textAlignment w:val="baseline"/>
        <w:rPr>
          <w:rStyle w:val="eop"/>
          <w:rFonts w:ascii="Arial" w:hAnsi="Arial" w:cs="Arial"/>
        </w:rPr>
      </w:pPr>
      <w:r>
        <w:rPr>
          <w:rStyle w:val="normaltextrun"/>
          <w:rFonts w:ascii="Arial" w:hAnsi="Arial" w:cs="Arial"/>
        </w:rPr>
        <w:t>Idade:</w:t>
      </w:r>
      <w:r>
        <w:rPr>
          <w:rStyle w:val="eop"/>
          <w:rFonts w:ascii="Arial" w:hAnsi="Arial" w:cs="Arial"/>
        </w:rPr>
        <w:t> _________________________________________________________</w:t>
      </w:r>
    </w:p>
    <w:p w14:paraId="7F41E6C3" w14:textId="77777777" w:rsidR="001226E7" w:rsidRDefault="001226E7" w:rsidP="001226E7">
      <w:pPr>
        <w:pStyle w:val="PargrafodaLista"/>
        <w:rPr>
          <w:rStyle w:val="eop"/>
          <w:rFonts w:ascii="Arial" w:hAnsi="Arial" w:cs="Arial"/>
        </w:rPr>
      </w:pPr>
    </w:p>
    <w:p w14:paraId="1E3ED56E" w14:textId="77777777" w:rsidR="001226E7" w:rsidRPr="007E65BC" w:rsidRDefault="001226E7">
      <w:pPr>
        <w:pStyle w:val="paragraph"/>
        <w:numPr>
          <w:ilvl w:val="0"/>
          <w:numId w:val="2"/>
        </w:numPr>
        <w:spacing w:before="0" w:beforeAutospacing="0" w:after="0" w:afterAutospacing="0"/>
        <w:jc w:val="both"/>
        <w:textAlignment w:val="baseline"/>
        <w:rPr>
          <w:rStyle w:val="eop"/>
          <w:rFonts w:ascii="Arial" w:hAnsi="Arial" w:cs="Arial"/>
        </w:rPr>
      </w:pPr>
      <w:r>
        <w:rPr>
          <w:rStyle w:val="eop"/>
          <w:rFonts w:ascii="Arial" w:hAnsi="Arial" w:cs="Arial"/>
        </w:rPr>
        <w:t>Curso: ________________________________________________________</w:t>
      </w:r>
    </w:p>
    <w:p w14:paraId="6B8EA9E9" w14:textId="77777777" w:rsidR="001226E7" w:rsidRDefault="001226E7" w:rsidP="001226E7">
      <w:pPr>
        <w:pStyle w:val="paragraph"/>
        <w:spacing w:before="0" w:beforeAutospacing="0" w:after="0" w:afterAutospacing="0"/>
        <w:jc w:val="both"/>
        <w:textAlignment w:val="baseline"/>
        <w:rPr>
          <w:rFonts w:ascii="Segoe UI" w:hAnsi="Segoe UI" w:cs="Segoe UI"/>
          <w:sz w:val="18"/>
          <w:szCs w:val="18"/>
        </w:rPr>
      </w:pPr>
    </w:p>
    <w:p w14:paraId="5B193E63" w14:textId="77777777" w:rsidR="001226E7" w:rsidRDefault="001226E7" w:rsidP="001226E7">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rPr>
        <w:t>6.  Sexo:</w:t>
      </w:r>
      <w:r>
        <w:rPr>
          <w:rStyle w:val="eop"/>
          <w:rFonts w:ascii="Arial" w:hAnsi="Arial" w:cs="Arial"/>
        </w:rPr>
        <w:t> </w:t>
      </w:r>
    </w:p>
    <w:p w14:paraId="727B47C9" w14:textId="77777777" w:rsidR="001226E7" w:rsidRDefault="001226E7" w:rsidP="001226E7">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Arial" w:hAnsi="Arial" w:cs="Arial"/>
        </w:rPr>
        <w:t>1 ( ) Feminino</w:t>
      </w:r>
      <w:r>
        <w:rPr>
          <w:rStyle w:val="eop"/>
          <w:rFonts w:ascii="Arial" w:hAnsi="Arial" w:cs="Arial"/>
        </w:rPr>
        <w:t> </w:t>
      </w:r>
    </w:p>
    <w:p w14:paraId="7E7DD277" w14:textId="77777777" w:rsidR="001226E7" w:rsidRDefault="001226E7" w:rsidP="001226E7">
      <w:pPr>
        <w:pStyle w:val="paragraph"/>
        <w:spacing w:before="0" w:beforeAutospacing="0" w:after="0" w:afterAutospacing="0"/>
        <w:ind w:left="720"/>
        <w:jc w:val="both"/>
        <w:textAlignment w:val="baseline"/>
        <w:rPr>
          <w:rStyle w:val="eop"/>
          <w:rFonts w:ascii="Arial" w:hAnsi="Arial" w:cs="Arial"/>
        </w:rPr>
      </w:pPr>
      <w:r>
        <w:rPr>
          <w:rStyle w:val="normaltextrun"/>
          <w:rFonts w:ascii="Arial" w:hAnsi="Arial" w:cs="Arial"/>
        </w:rPr>
        <w:t>2 ( ) Masculino</w:t>
      </w:r>
      <w:r>
        <w:rPr>
          <w:rStyle w:val="eop"/>
          <w:rFonts w:ascii="Arial" w:hAnsi="Arial" w:cs="Arial"/>
        </w:rPr>
        <w:t> </w:t>
      </w:r>
    </w:p>
    <w:p w14:paraId="3C002787" w14:textId="77777777" w:rsidR="001226E7" w:rsidRDefault="001226E7" w:rsidP="001226E7">
      <w:pPr>
        <w:pStyle w:val="paragraph"/>
        <w:spacing w:before="0" w:beforeAutospacing="0" w:after="0" w:afterAutospacing="0"/>
        <w:jc w:val="both"/>
        <w:textAlignment w:val="baseline"/>
        <w:rPr>
          <w:rStyle w:val="eop"/>
          <w:rFonts w:ascii="Arial" w:hAnsi="Arial" w:cs="Arial"/>
        </w:rPr>
      </w:pPr>
    </w:p>
    <w:p w14:paraId="6CF9291A" w14:textId="77777777" w:rsidR="001226E7" w:rsidRDefault="001226E7" w:rsidP="001226E7">
      <w:pPr>
        <w:pStyle w:val="paragraph"/>
        <w:spacing w:before="0" w:beforeAutospacing="0" w:after="0" w:afterAutospacing="0"/>
        <w:jc w:val="both"/>
        <w:textAlignment w:val="baseline"/>
        <w:rPr>
          <w:rStyle w:val="eop"/>
          <w:rFonts w:ascii="Arial" w:hAnsi="Arial" w:cs="Arial"/>
        </w:rPr>
      </w:pPr>
      <w:r>
        <w:rPr>
          <w:rStyle w:val="eop"/>
          <w:rFonts w:ascii="Arial" w:hAnsi="Arial" w:cs="Arial"/>
        </w:rPr>
        <w:t>Caso seja do sexo feminino, está gestante? 1 ( ) Sim    2 ( ) Não</w:t>
      </w:r>
    </w:p>
    <w:p w14:paraId="2DAABA17" w14:textId="77777777" w:rsidR="001226E7" w:rsidRDefault="001226E7" w:rsidP="001226E7">
      <w:pPr>
        <w:pStyle w:val="paragraph"/>
        <w:spacing w:before="0" w:beforeAutospacing="0" w:after="0" w:afterAutospacing="0"/>
        <w:ind w:left="360"/>
        <w:jc w:val="both"/>
        <w:textAlignment w:val="baseline"/>
        <w:rPr>
          <w:rFonts w:ascii="Segoe UI" w:hAnsi="Segoe UI" w:cs="Segoe UI"/>
          <w:sz w:val="18"/>
          <w:szCs w:val="18"/>
        </w:rPr>
      </w:pPr>
    </w:p>
    <w:p w14:paraId="09B1D0B6" w14:textId="77777777" w:rsidR="001226E7" w:rsidRDefault="001226E7" w:rsidP="001226E7">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rPr>
        <w:t>7. Estado civil:</w:t>
      </w:r>
      <w:r>
        <w:rPr>
          <w:rStyle w:val="eop"/>
          <w:rFonts w:ascii="Arial" w:hAnsi="Arial" w:cs="Arial"/>
        </w:rPr>
        <w:t> </w:t>
      </w:r>
    </w:p>
    <w:p w14:paraId="05A08D1E" w14:textId="77777777" w:rsidR="001226E7" w:rsidRDefault="001226E7" w:rsidP="001226E7">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Arial" w:hAnsi="Arial" w:cs="Arial"/>
        </w:rPr>
        <w:t>1 ( ) Solteiro</w:t>
      </w:r>
      <w:r>
        <w:rPr>
          <w:rStyle w:val="eop"/>
          <w:rFonts w:ascii="Arial" w:hAnsi="Arial" w:cs="Arial"/>
        </w:rPr>
        <w:t> </w:t>
      </w:r>
    </w:p>
    <w:p w14:paraId="7B5277CF" w14:textId="77777777" w:rsidR="001226E7" w:rsidRDefault="001226E7" w:rsidP="001226E7">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Arial" w:hAnsi="Arial" w:cs="Arial"/>
        </w:rPr>
        <w:t>2 ( ) Casado</w:t>
      </w:r>
      <w:r>
        <w:rPr>
          <w:rStyle w:val="eop"/>
          <w:rFonts w:ascii="Arial" w:hAnsi="Arial" w:cs="Arial"/>
        </w:rPr>
        <w:t> </w:t>
      </w:r>
    </w:p>
    <w:p w14:paraId="25CB3E15" w14:textId="77777777" w:rsidR="001226E7" w:rsidRDefault="001226E7" w:rsidP="001226E7">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Arial" w:hAnsi="Arial" w:cs="Arial"/>
        </w:rPr>
        <w:t>3 ( ) Separado</w:t>
      </w:r>
      <w:r>
        <w:rPr>
          <w:rStyle w:val="eop"/>
          <w:rFonts w:ascii="Arial" w:hAnsi="Arial" w:cs="Arial"/>
        </w:rPr>
        <w:t> </w:t>
      </w:r>
    </w:p>
    <w:p w14:paraId="0119651A" w14:textId="77777777" w:rsidR="001226E7" w:rsidRDefault="001226E7" w:rsidP="001226E7">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Arial" w:hAnsi="Arial" w:cs="Arial"/>
        </w:rPr>
        <w:t>4 ( ) Divorciado</w:t>
      </w:r>
      <w:r>
        <w:rPr>
          <w:rStyle w:val="eop"/>
          <w:rFonts w:ascii="Arial" w:hAnsi="Arial" w:cs="Arial"/>
        </w:rPr>
        <w:t> </w:t>
      </w:r>
    </w:p>
    <w:p w14:paraId="46485622" w14:textId="77777777" w:rsidR="001226E7" w:rsidRDefault="001226E7" w:rsidP="001226E7">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Arial" w:hAnsi="Arial" w:cs="Arial"/>
        </w:rPr>
        <w:t>5 ( ) Viúvo</w:t>
      </w:r>
      <w:r>
        <w:rPr>
          <w:rStyle w:val="eop"/>
          <w:rFonts w:ascii="Arial" w:hAnsi="Arial" w:cs="Arial"/>
        </w:rPr>
        <w:t> </w:t>
      </w:r>
    </w:p>
    <w:p w14:paraId="601D3F53" w14:textId="77777777" w:rsidR="001226E7" w:rsidRDefault="001226E7" w:rsidP="001226E7">
      <w:pPr>
        <w:pStyle w:val="paragraph"/>
        <w:spacing w:before="0" w:beforeAutospacing="0" w:after="0" w:afterAutospacing="0"/>
        <w:ind w:left="720"/>
        <w:jc w:val="both"/>
        <w:textAlignment w:val="baseline"/>
        <w:rPr>
          <w:rStyle w:val="eop"/>
          <w:rFonts w:ascii="Arial" w:hAnsi="Arial" w:cs="Arial"/>
        </w:rPr>
      </w:pPr>
      <w:r>
        <w:rPr>
          <w:rStyle w:val="normaltextrun"/>
          <w:rFonts w:ascii="Arial" w:hAnsi="Arial" w:cs="Arial"/>
        </w:rPr>
        <w:t>6 ( ) Outro, _______________________________</w:t>
      </w:r>
      <w:r>
        <w:rPr>
          <w:rStyle w:val="eop"/>
          <w:rFonts w:ascii="Arial" w:hAnsi="Arial" w:cs="Arial"/>
        </w:rPr>
        <w:t> </w:t>
      </w:r>
    </w:p>
    <w:p w14:paraId="5D134AD0" w14:textId="77777777" w:rsidR="001226E7" w:rsidRDefault="001226E7" w:rsidP="001226E7">
      <w:pPr>
        <w:pStyle w:val="paragraph"/>
        <w:spacing w:before="0" w:beforeAutospacing="0" w:after="0" w:afterAutospacing="0"/>
        <w:ind w:left="360"/>
        <w:jc w:val="both"/>
        <w:textAlignment w:val="baseline"/>
        <w:rPr>
          <w:rFonts w:ascii="Segoe UI" w:hAnsi="Segoe UI" w:cs="Segoe UI"/>
          <w:sz w:val="18"/>
          <w:szCs w:val="18"/>
        </w:rPr>
      </w:pPr>
    </w:p>
    <w:p w14:paraId="4829EA79" w14:textId="77777777" w:rsidR="001226E7" w:rsidRDefault="001226E7" w:rsidP="001226E7">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rPr>
        <w:t>8. Você se considera:</w:t>
      </w:r>
      <w:r>
        <w:rPr>
          <w:rStyle w:val="eop"/>
          <w:rFonts w:ascii="Arial" w:hAnsi="Arial" w:cs="Arial"/>
        </w:rPr>
        <w:t> </w:t>
      </w:r>
    </w:p>
    <w:p w14:paraId="0B1506CA" w14:textId="77777777" w:rsidR="001226E7" w:rsidRDefault="001226E7" w:rsidP="001226E7">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Arial" w:hAnsi="Arial" w:cs="Arial"/>
        </w:rPr>
        <w:t>1 ( ) Branco(a)</w:t>
      </w:r>
      <w:r>
        <w:rPr>
          <w:rStyle w:val="eop"/>
          <w:rFonts w:ascii="Arial" w:hAnsi="Arial" w:cs="Arial"/>
        </w:rPr>
        <w:t> </w:t>
      </w:r>
    </w:p>
    <w:p w14:paraId="40B23D43" w14:textId="77777777" w:rsidR="001226E7" w:rsidRDefault="001226E7" w:rsidP="001226E7">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Arial" w:hAnsi="Arial" w:cs="Arial"/>
        </w:rPr>
        <w:t>2 ( ) Negro(a)</w:t>
      </w:r>
      <w:r>
        <w:rPr>
          <w:rStyle w:val="eop"/>
          <w:rFonts w:ascii="Arial" w:hAnsi="Arial" w:cs="Arial"/>
        </w:rPr>
        <w:t> </w:t>
      </w:r>
    </w:p>
    <w:p w14:paraId="10E510EE" w14:textId="77777777" w:rsidR="001226E7" w:rsidRDefault="001226E7" w:rsidP="001226E7">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Arial" w:hAnsi="Arial" w:cs="Arial"/>
        </w:rPr>
        <w:t>3 ( ) Indígena</w:t>
      </w:r>
      <w:r>
        <w:rPr>
          <w:rStyle w:val="eop"/>
          <w:rFonts w:ascii="Arial" w:hAnsi="Arial" w:cs="Arial"/>
        </w:rPr>
        <w:t> </w:t>
      </w:r>
    </w:p>
    <w:p w14:paraId="3EC728EB" w14:textId="77777777" w:rsidR="001226E7" w:rsidRDefault="001226E7" w:rsidP="001226E7">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Arial" w:hAnsi="Arial" w:cs="Arial"/>
        </w:rPr>
        <w:t>4 ( ) Pardo(a)</w:t>
      </w:r>
      <w:r>
        <w:rPr>
          <w:rStyle w:val="eop"/>
          <w:rFonts w:ascii="Arial" w:hAnsi="Arial" w:cs="Arial"/>
        </w:rPr>
        <w:t> </w:t>
      </w:r>
    </w:p>
    <w:p w14:paraId="79798A85" w14:textId="77777777" w:rsidR="001226E7" w:rsidRDefault="001226E7" w:rsidP="001226E7">
      <w:pPr>
        <w:pStyle w:val="paragraph"/>
        <w:spacing w:before="0" w:beforeAutospacing="0" w:after="0" w:afterAutospacing="0"/>
        <w:ind w:left="720"/>
        <w:jc w:val="both"/>
        <w:textAlignment w:val="baseline"/>
        <w:rPr>
          <w:rStyle w:val="eop"/>
          <w:rFonts w:ascii="Arial" w:hAnsi="Arial" w:cs="Arial"/>
        </w:rPr>
      </w:pPr>
      <w:r>
        <w:rPr>
          <w:rStyle w:val="normaltextrun"/>
          <w:rFonts w:ascii="Arial" w:hAnsi="Arial" w:cs="Arial"/>
        </w:rPr>
        <w:t>5 ( ) Amarelo(a) de origem asiática</w:t>
      </w:r>
      <w:r>
        <w:rPr>
          <w:rStyle w:val="eop"/>
          <w:rFonts w:ascii="Arial" w:hAnsi="Arial" w:cs="Arial"/>
        </w:rPr>
        <w:t> </w:t>
      </w:r>
    </w:p>
    <w:p w14:paraId="46C417A3" w14:textId="77777777" w:rsidR="001226E7" w:rsidRDefault="001226E7" w:rsidP="001226E7">
      <w:pPr>
        <w:pStyle w:val="paragraph"/>
        <w:spacing w:before="0" w:beforeAutospacing="0" w:after="0" w:afterAutospacing="0"/>
        <w:ind w:left="360"/>
        <w:jc w:val="both"/>
        <w:textAlignment w:val="baseline"/>
        <w:rPr>
          <w:rFonts w:ascii="Segoe UI" w:hAnsi="Segoe UI" w:cs="Segoe UI"/>
          <w:sz w:val="18"/>
          <w:szCs w:val="18"/>
        </w:rPr>
      </w:pPr>
    </w:p>
    <w:p w14:paraId="6BCBA3DA" w14:textId="77777777" w:rsidR="001226E7" w:rsidRDefault="001226E7" w:rsidP="001226E7">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rPr>
        <w:t>9. Qual sua renda mensal?</w:t>
      </w:r>
      <w:r>
        <w:rPr>
          <w:rStyle w:val="eop"/>
          <w:rFonts w:ascii="Arial" w:hAnsi="Arial" w:cs="Arial"/>
        </w:rPr>
        <w:t> </w:t>
      </w:r>
    </w:p>
    <w:p w14:paraId="7E59C1A7" w14:textId="77777777" w:rsidR="001226E7" w:rsidRDefault="001226E7" w:rsidP="001226E7">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Arial" w:hAnsi="Arial" w:cs="Arial"/>
        </w:rPr>
        <w:t>1 ( ) Não tenho nenhuma renda mensal</w:t>
      </w:r>
      <w:r>
        <w:rPr>
          <w:rStyle w:val="eop"/>
          <w:rFonts w:ascii="Arial" w:hAnsi="Arial" w:cs="Arial"/>
        </w:rPr>
        <w:t> </w:t>
      </w:r>
    </w:p>
    <w:p w14:paraId="54670D64" w14:textId="77777777" w:rsidR="001226E7" w:rsidRDefault="001226E7" w:rsidP="001226E7">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Arial" w:hAnsi="Arial" w:cs="Arial"/>
        </w:rPr>
        <w:t>2 ( ) 1 a 3 salários mínimos</w:t>
      </w:r>
      <w:r>
        <w:rPr>
          <w:rStyle w:val="eop"/>
          <w:rFonts w:ascii="Arial" w:hAnsi="Arial" w:cs="Arial"/>
        </w:rPr>
        <w:t> </w:t>
      </w:r>
    </w:p>
    <w:p w14:paraId="10799A8F" w14:textId="77777777" w:rsidR="001226E7" w:rsidRDefault="001226E7" w:rsidP="001226E7">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Arial" w:hAnsi="Arial" w:cs="Arial"/>
        </w:rPr>
        <w:t>3 ( ) 3 a 5 salários mínimos</w:t>
      </w:r>
      <w:r>
        <w:rPr>
          <w:rStyle w:val="eop"/>
          <w:rFonts w:ascii="Arial" w:hAnsi="Arial" w:cs="Arial"/>
        </w:rPr>
        <w:t> </w:t>
      </w:r>
    </w:p>
    <w:p w14:paraId="242B22A3" w14:textId="77777777" w:rsidR="001226E7" w:rsidRPr="00EC0726" w:rsidRDefault="001226E7" w:rsidP="001226E7">
      <w:pPr>
        <w:pStyle w:val="paragraph"/>
        <w:spacing w:before="0" w:beforeAutospacing="0" w:after="0" w:afterAutospacing="0"/>
        <w:ind w:left="720"/>
        <w:jc w:val="both"/>
        <w:textAlignment w:val="baseline"/>
        <w:rPr>
          <w:rStyle w:val="eop"/>
          <w:rFonts w:ascii="Segoe UI" w:hAnsi="Segoe UI" w:cs="Segoe UI"/>
          <w:sz w:val="18"/>
          <w:szCs w:val="18"/>
        </w:rPr>
      </w:pPr>
      <w:r>
        <w:rPr>
          <w:rStyle w:val="normaltextrun"/>
          <w:rFonts w:ascii="Arial" w:hAnsi="Arial" w:cs="Arial"/>
        </w:rPr>
        <w:t>4 ( ) Mais que 5 salários mínimos</w:t>
      </w:r>
      <w:r>
        <w:rPr>
          <w:rStyle w:val="eop"/>
          <w:rFonts w:ascii="Arial" w:hAnsi="Arial" w:cs="Arial"/>
        </w:rPr>
        <w:t> </w:t>
      </w:r>
    </w:p>
    <w:p w14:paraId="25DC9405" w14:textId="77777777" w:rsidR="001226E7" w:rsidRDefault="001226E7" w:rsidP="001226E7">
      <w:pPr>
        <w:pStyle w:val="paragraph"/>
        <w:spacing w:before="0" w:beforeAutospacing="0" w:after="0" w:afterAutospacing="0"/>
        <w:ind w:left="720"/>
        <w:jc w:val="both"/>
        <w:textAlignment w:val="baseline"/>
        <w:rPr>
          <w:rFonts w:ascii="Segoe UI" w:hAnsi="Segoe UI" w:cs="Segoe UI"/>
          <w:sz w:val="18"/>
          <w:szCs w:val="18"/>
        </w:rPr>
      </w:pPr>
    </w:p>
    <w:p w14:paraId="1A273E43" w14:textId="77777777" w:rsidR="001226E7" w:rsidRDefault="001226E7" w:rsidP="001226E7">
      <w:pPr>
        <w:pStyle w:val="paragraph"/>
        <w:spacing w:before="0" w:beforeAutospacing="0" w:after="0" w:afterAutospacing="0"/>
        <w:ind w:left="360"/>
        <w:jc w:val="both"/>
        <w:textAlignment w:val="baseline"/>
        <w:rPr>
          <w:rStyle w:val="eop"/>
          <w:rFonts w:ascii="Arial" w:hAnsi="Arial" w:cs="Arial"/>
        </w:rPr>
      </w:pPr>
    </w:p>
    <w:p w14:paraId="6E8C5DE3" w14:textId="77777777" w:rsidR="001226E7" w:rsidRDefault="001226E7" w:rsidP="001226E7">
      <w:pPr>
        <w:pStyle w:val="paragraph"/>
        <w:spacing w:before="0" w:beforeAutospacing="0" w:after="0" w:afterAutospacing="0"/>
        <w:ind w:left="360"/>
        <w:jc w:val="both"/>
        <w:textAlignment w:val="baseline"/>
        <w:rPr>
          <w:rFonts w:ascii="Segoe UI" w:hAnsi="Segoe UI" w:cs="Segoe UI"/>
          <w:sz w:val="18"/>
          <w:szCs w:val="18"/>
        </w:rPr>
      </w:pPr>
    </w:p>
    <w:p w14:paraId="19FACD98" w14:textId="77777777" w:rsidR="001226E7" w:rsidRDefault="001226E7" w:rsidP="001226E7">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rPr>
        <w:t>10. Turno de estudo: 1 ( ) matutino. 2 ( ) vespertino. 3 ( ) noturno</w:t>
      </w:r>
      <w:r>
        <w:rPr>
          <w:rStyle w:val="eop"/>
          <w:rFonts w:ascii="Arial" w:hAnsi="Arial" w:cs="Arial"/>
        </w:rPr>
        <w:t> </w:t>
      </w:r>
    </w:p>
    <w:p w14:paraId="45AE0B12" w14:textId="77777777" w:rsidR="001226E7" w:rsidRDefault="001226E7" w:rsidP="001226E7">
      <w:pPr>
        <w:pStyle w:val="paragraph"/>
        <w:spacing w:before="0" w:beforeAutospacing="0" w:after="0" w:afterAutospacing="0"/>
        <w:ind w:left="360"/>
        <w:jc w:val="both"/>
        <w:textAlignment w:val="baseline"/>
        <w:rPr>
          <w:rFonts w:ascii="Segoe UI" w:hAnsi="Segoe UI" w:cs="Segoe UI"/>
          <w:sz w:val="18"/>
          <w:szCs w:val="18"/>
        </w:rPr>
      </w:pPr>
      <w:r>
        <w:rPr>
          <w:rStyle w:val="eop"/>
          <w:rFonts w:ascii="Arial" w:hAnsi="Arial" w:cs="Arial"/>
        </w:rPr>
        <w:t> </w:t>
      </w:r>
    </w:p>
    <w:p w14:paraId="40EB9CFD" w14:textId="77777777" w:rsidR="001226E7" w:rsidRDefault="001226E7" w:rsidP="001226E7">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rPr>
        <w:t>11. Qual período você está cursando no momento?</w:t>
      </w:r>
      <w:r>
        <w:rPr>
          <w:rStyle w:val="eop"/>
          <w:rFonts w:ascii="Arial" w:hAnsi="Arial" w:cs="Arial"/>
        </w:rPr>
        <w:t> </w:t>
      </w:r>
    </w:p>
    <w:p w14:paraId="29F25B85" w14:textId="77777777" w:rsidR="001226E7" w:rsidRDefault="001226E7" w:rsidP="001226E7">
      <w:pPr>
        <w:pStyle w:val="paragraph"/>
        <w:spacing w:before="0" w:beforeAutospacing="0" w:after="0" w:afterAutospacing="0"/>
        <w:ind w:left="720"/>
        <w:jc w:val="both"/>
        <w:textAlignment w:val="baseline"/>
        <w:rPr>
          <w:rStyle w:val="normaltextrun"/>
          <w:rFonts w:ascii="Arial" w:hAnsi="Arial" w:cs="Arial"/>
        </w:rPr>
      </w:pPr>
      <w:r>
        <w:rPr>
          <w:rStyle w:val="normaltextrun"/>
          <w:rFonts w:ascii="Arial" w:hAnsi="Arial" w:cs="Arial"/>
        </w:rPr>
        <w:lastRenderedPageBreak/>
        <w:t>1 ( ) 1º ao 4º período</w:t>
      </w:r>
    </w:p>
    <w:p w14:paraId="51ADCD57" w14:textId="77777777" w:rsidR="001226E7" w:rsidRPr="00EC0726" w:rsidRDefault="001226E7" w:rsidP="001226E7">
      <w:pPr>
        <w:pStyle w:val="paragraph"/>
        <w:spacing w:before="0" w:beforeAutospacing="0" w:after="0" w:afterAutospacing="0"/>
        <w:ind w:left="720"/>
        <w:jc w:val="both"/>
        <w:textAlignment w:val="baseline"/>
        <w:rPr>
          <w:rStyle w:val="eop"/>
          <w:rFonts w:ascii="Segoe UI" w:hAnsi="Segoe UI" w:cs="Segoe UI"/>
          <w:sz w:val="18"/>
          <w:szCs w:val="18"/>
        </w:rPr>
      </w:pPr>
      <w:r>
        <w:rPr>
          <w:rStyle w:val="normaltextrun"/>
          <w:rFonts w:ascii="Arial" w:hAnsi="Arial" w:cs="Arial"/>
        </w:rPr>
        <w:t>2 ( ) 5º em diante</w:t>
      </w:r>
      <w:r>
        <w:rPr>
          <w:rStyle w:val="eop"/>
          <w:rFonts w:ascii="Arial" w:hAnsi="Arial" w:cs="Arial"/>
        </w:rPr>
        <w:t> </w:t>
      </w:r>
    </w:p>
    <w:p w14:paraId="13AB5C26" w14:textId="77777777" w:rsidR="001226E7" w:rsidRDefault="001226E7" w:rsidP="001226E7">
      <w:pPr>
        <w:pStyle w:val="paragraph"/>
        <w:spacing w:before="0" w:beforeAutospacing="0" w:after="0" w:afterAutospacing="0"/>
        <w:ind w:left="1080"/>
        <w:jc w:val="both"/>
        <w:textAlignment w:val="baseline"/>
        <w:rPr>
          <w:rFonts w:ascii="Segoe UI" w:hAnsi="Segoe UI" w:cs="Segoe UI"/>
          <w:sz w:val="18"/>
          <w:szCs w:val="18"/>
        </w:rPr>
      </w:pPr>
    </w:p>
    <w:p w14:paraId="2FFAD39B" w14:textId="77777777" w:rsidR="001226E7" w:rsidRDefault="001226E7" w:rsidP="001226E7">
      <w:pPr>
        <w:pStyle w:val="paragraph"/>
        <w:spacing w:before="0" w:beforeAutospacing="0" w:after="0" w:afterAutospacing="0"/>
        <w:ind w:left="360"/>
        <w:jc w:val="both"/>
        <w:textAlignment w:val="baseline"/>
        <w:rPr>
          <w:rStyle w:val="eop"/>
          <w:rFonts w:ascii="Arial" w:hAnsi="Arial" w:cs="Arial"/>
        </w:rPr>
      </w:pPr>
      <w:r>
        <w:rPr>
          <w:rStyle w:val="normaltextrun"/>
          <w:rFonts w:ascii="Arial" w:hAnsi="Arial" w:cs="Arial"/>
        </w:rPr>
        <w:t>12. Você trabalha além do período de estudo?  1 ( ) sim.  2 ( ) não</w:t>
      </w:r>
      <w:r>
        <w:rPr>
          <w:rStyle w:val="eop"/>
          <w:rFonts w:ascii="Arial" w:hAnsi="Arial" w:cs="Arial"/>
        </w:rPr>
        <w:t> </w:t>
      </w:r>
    </w:p>
    <w:p w14:paraId="4494A4D2" w14:textId="77777777" w:rsidR="001226E7" w:rsidRDefault="001226E7" w:rsidP="001226E7">
      <w:pPr>
        <w:pStyle w:val="paragraph"/>
        <w:spacing w:before="0" w:beforeAutospacing="0" w:after="0" w:afterAutospacing="0"/>
        <w:ind w:left="360"/>
        <w:jc w:val="both"/>
        <w:textAlignment w:val="baseline"/>
        <w:rPr>
          <w:rFonts w:ascii="Segoe UI" w:hAnsi="Segoe UI" w:cs="Segoe UI"/>
          <w:sz w:val="18"/>
          <w:szCs w:val="18"/>
        </w:rPr>
      </w:pPr>
    </w:p>
    <w:p w14:paraId="1583D905" w14:textId="77777777" w:rsidR="001226E7" w:rsidRDefault="001226E7" w:rsidP="001226E7">
      <w:pPr>
        <w:pStyle w:val="paragraph"/>
        <w:spacing w:before="0" w:beforeAutospacing="0" w:after="0" w:afterAutospacing="0"/>
        <w:ind w:left="360"/>
        <w:jc w:val="both"/>
        <w:textAlignment w:val="baseline"/>
        <w:rPr>
          <w:rStyle w:val="eop"/>
          <w:rFonts w:ascii="Arial" w:hAnsi="Arial" w:cs="Arial"/>
        </w:rPr>
      </w:pPr>
      <w:r>
        <w:rPr>
          <w:rStyle w:val="normaltextrun"/>
          <w:rFonts w:ascii="Arial" w:hAnsi="Arial" w:cs="Arial"/>
        </w:rPr>
        <w:t>13. Se sim, quantas horas por semana? _______________</w:t>
      </w:r>
      <w:r>
        <w:rPr>
          <w:rStyle w:val="eop"/>
          <w:rFonts w:ascii="Arial" w:hAnsi="Arial" w:cs="Arial"/>
        </w:rPr>
        <w:t> </w:t>
      </w:r>
    </w:p>
    <w:p w14:paraId="7E29484A" w14:textId="77777777" w:rsidR="001226E7" w:rsidRDefault="001226E7" w:rsidP="001226E7">
      <w:pPr>
        <w:pStyle w:val="paragraph"/>
        <w:spacing w:before="0" w:beforeAutospacing="0" w:after="0" w:afterAutospacing="0"/>
        <w:ind w:left="360"/>
        <w:jc w:val="both"/>
        <w:textAlignment w:val="baseline"/>
        <w:rPr>
          <w:rFonts w:ascii="Segoe UI" w:hAnsi="Segoe UI" w:cs="Segoe UI"/>
          <w:sz w:val="18"/>
          <w:szCs w:val="18"/>
        </w:rPr>
      </w:pPr>
    </w:p>
    <w:p w14:paraId="10C736EC" w14:textId="77777777" w:rsidR="001226E7" w:rsidRDefault="001226E7" w:rsidP="001226E7">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rPr>
        <w:t>14. Faz uso contínuo de alguma medicação? Se sim, qual (is)?</w:t>
      </w:r>
      <w:r>
        <w:rPr>
          <w:rStyle w:val="eop"/>
          <w:rFonts w:ascii="Arial" w:hAnsi="Arial" w:cs="Arial"/>
        </w:rPr>
        <w:t> </w:t>
      </w:r>
    </w:p>
    <w:p w14:paraId="4592AEE9" w14:textId="77777777" w:rsidR="001226E7" w:rsidRDefault="001226E7" w:rsidP="001226E7">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rPr>
        <w:t>_________________________________________________________________</w:t>
      </w:r>
      <w:r>
        <w:rPr>
          <w:rStyle w:val="eop"/>
          <w:rFonts w:ascii="Arial" w:hAnsi="Arial" w:cs="Arial"/>
        </w:rPr>
        <w:t> </w:t>
      </w:r>
    </w:p>
    <w:p w14:paraId="274CFCCF" w14:textId="77777777" w:rsidR="001226E7" w:rsidRDefault="001226E7" w:rsidP="001226E7">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rPr>
        <w:t>15. Costuma fazer uso de bebidas energéticas? Se sim, qual (is)?</w:t>
      </w:r>
      <w:r>
        <w:rPr>
          <w:rStyle w:val="eop"/>
          <w:rFonts w:ascii="Arial" w:hAnsi="Arial" w:cs="Arial"/>
        </w:rPr>
        <w:t> </w:t>
      </w:r>
    </w:p>
    <w:p w14:paraId="4F8B54B6" w14:textId="77777777" w:rsidR="001226E7" w:rsidRDefault="001226E7" w:rsidP="001226E7">
      <w:pPr>
        <w:pStyle w:val="paragraph"/>
        <w:spacing w:before="0" w:beforeAutospacing="0" w:after="0" w:afterAutospacing="0"/>
        <w:ind w:left="360"/>
        <w:jc w:val="both"/>
        <w:textAlignment w:val="baseline"/>
        <w:rPr>
          <w:rStyle w:val="normaltextrun"/>
          <w:rFonts w:ascii="Arial" w:hAnsi="Arial" w:cs="Arial"/>
        </w:rPr>
      </w:pPr>
      <w:r>
        <w:rPr>
          <w:rStyle w:val="normaltextrun"/>
          <w:rFonts w:ascii="Arial" w:hAnsi="Arial" w:cs="Arial"/>
        </w:rPr>
        <w:t>_________________________________________________________________</w:t>
      </w:r>
    </w:p>
    <w:p w14:paraId="2F3D96D8" w14:textId="77777777" w:rsidR="001226E7" w:rsidRDefault="001226E7" w:rsidP="001226E7">
      <w:pPr>
        <w:pStyle w:val="paragraph"/>
        <w:spacing w:before="0" w:beforeAutospacing="0" w:after="0" w:afterAutospacing="0"/>
        <w:ind w:left="360"/>
        <w:jc w:val="both"/>
        <w:textAlignment w:val="baseline"/>
        <w:rPr>
          <w:rStyle w:val="eop"/>
          <w:rFonts w:ascii="Arial" w:hAnsi="Arial" w:cs="Arial"/>
        </w:rPr>
      </w:pPr>
    </w:p>
    <w:p w14:paraId="68D0B64E" w14:textId="77777777" w:rsidR="001226E7" w:rsidRDefault="001226E7" w:rsidP="001226E7">
      <w:pPr>
        <w:pStyle w:val="paragraph"/>
        <w:spacing w:before="0" w:beforeAutospacing="0" w:after="0" w:afterAutospacing="0"/>
        <w:ind w:left="360"/>
        <w:jc w:val="both"/>
        <w:textAlignment w:val="baseline"/>
        <w:rPr>
          <w:rStyle w:val="eop"/>
          <w:rFonts w:ascii="Arial" w:hAnsi="Arial" w:cs="Arial"/>
        </w:rPr>
      </w:pPr>
      <w:r>
        <w:rPr>
          <w:rStyle w:val="eop"/>
          <w:rFonts w:ascii="Arial" w:hAnsi="Arial" w:cs="Arial"/>
        </w:rPr>
        <w:t xml:space="preserve">16. Costuma fazer uso de bebidas alcóolicas? </w:t>
      </w:r>
    </w:p>
    <w:p w14:paraId="29EEC65F" w14:textId="77777777" w:rsidR="001226E7" w:rsidRDefault="001226E7" w:rsidP="001226E7">
      <w:pPr>
        <w:pStyle w:val="paragraph"/>
        <w:spacing w:before="0" w:beforeAutospacing="0" w:after="0" w:afterAutospacing="0"/>
        <w:ind w:left="360"/>
        <w:jc w:val="both"/>
        <w:textAlignment w:val="baseline"/>
        <w:rPr>
          <w:rStyle w:val="eop"/>
          <w:rFonts w:ascii="Arial" w:hAnsi="Arial" w:cs="Arial"/>
        </w:rPr>
      </w:pPr>
      <w:r>
        <w:rPr>
          <w:rStyle w:val="eop"/>
          <w:rFonts w:ascii="Arial" w:hAnsi="Arial" w:cs="Arial"/>
        </w:rPr>
        <w:t xml:space="preserve">      1 ( ) Sim</w:t>
      </w:r>
    </w:p>
    <w:p w14:paraId="483D03E7" w14:textId="77777777" w:rsidR="001226E7" w:rsidRDefault="001226E7" w:rsidP="001226E7">
      <w:pPr>
        <w:pStyle w:val="paragraph"/>
        <w:spacing w:before="0" w:beforeAutospacing="0" w:after="0" w:afterAutospacing="0"/>
        <w:ind w:left="360"/>
        <w:jc w:val="both"/>
        <w:textAlignment w:val="baseline"/>
        <w:rPr>
          <w:rStyle w:val="eop"/>
          <w:rFonts w:ascii="Arial" w:hAnsi="Arial" w:cs="Arial"/>
        </w:rPr>
      </w:pPr>
      <w:r>
        <w:rPr>
          <w:rStyle w:val="eop"/>
          <w:rFonts w:ascii="Arial" w:hAnsi="Arial" w:cs="Arial"/>
        </w:rPr>
        <w:t xml:space="preserve">      2 ( ) Não</w:t>
      </w:r>
    </w:p>
    <w:p w14:paraId="67CB8324" w14:textId="77777777" w:rsidR="001226E7" w:rsidRDefault="001226E7" w:rsidP="001226E7">
      <w:pPr>
        <w:pStyle w:val="paragraph"/>
        <w:spacing w:before="0" w:beforeAutospacing="0" w:after="0" w:afterAutospacing="0"/>
        <w:ind w:left="360"/>
        <w:jc w:val="both"/>
        <w:textAlignment w:val="baseline"/>
        <w:rPr>
          <w:rStyle w:val="normaltextrun"/>
          <w:rFonts w:ascii="Arial" w:hAnsi="Arial" w:cs="Arial"/>
        </w:rPr>
      </w:pPr>
    </w:p>
    <w:p w14:paraId="0572EE33" w14:textId="77777777" w:rsidR="001226E7" w:rsidRDefault="001226E7" w:rsidP="001226E7">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rPr>
        <w:t xml:space="preserve">17. </w:t>
      </w:r>
      <w:r>
        <w:rPr>
          <w:rStyle w:val="eop"/>
          <w:rFonts w:ascii="Arial" w:hAnsi="Arial" w:cs="Arial"/>
        </w:rPr>
        <w:t xml:space="preserve">Possui diagnóstico de doenças crônicas do sistema cardiovascular, como hipertensão arterial, arritmias ou insuficiência cardíaca? </w:t>
      </w:r>
    </w:p>
    <w:p w14:paraId="2528C025" w14:textId="77777777" w:rsidR="001226E7" w:rsidRDefault="001226E7" w:rsidP="001226E7">
      <w:pPr>
        <w:pStyle w:val="paragraph"/>
        <w:spacing w:before="0" w:beforeAutospacing="0" w:after="0" w:afterAutospacing="0"/>
        <w:ind w:left="720"/>
        <w:jc w:val="both"/>
        <w:textAlignment w:val="baseline"/>
        <w:rPr>
          <w:rStyle w:val="normaltextrun"/>
          <w:rFonts w:ascii="Arial" w:hAnsi="Arial" w:cs="Arial"/>
        </w:rPr>
      </w:pPr>
      <w:r>
        <w:rPr>
          <w:rStyle w:val="normaltextrun"/>
          <w:rFonts w:ascii="Arial" w:hAnsi="Arial" w:cs="Arial"/>
        </w:rPr>
        <w:t xml:space="preserve">1 ( ) Sim </w:t>
      </w:r>
    </w:p>
    <w:p w14:paraId="276005F6" w14:textId="77777777" w:rsidR="001226E7" w:rsidRDefault="001226E7" w:rsidP="001226E7">
      <w:pPr>
        <w:pStyle w:val="paragraph"/>
        <w:spacing w:before="0" w:beforeAutospacing="0" w:after="0" w:afterAutospacing="0"/>
        <w:jc w:val="both"/>
        <w:textAlignment w:val="baseline"/>
        <w:rPr>
          <w:rStyle w:val="normaltextrun"/>
          <w:rFonts w:ascii="Arial" w:hAnsi="Arial" w:cs="Arial"/>
        </w:rPr>
      </w:pPr>
      <w:r>
        <w:rPr>
          <w:rStyle w:val="normaltextrun"/>
          <w:rFonts w:ascii="Arial" w:hAnsi="Arial" w:cs="Arial"/>
        </w:rPr>
        <w:t xml:space="preserve">           2 ( ) Não</w:t>
      </w:r>
    </w:p>
    <w:p w14:paraId="29D182E3" w14:textId="77777777" w:rsidR="001226E7" w:rsidRDefault="001226E7" w:rsidP="001226E7">
      <w:pPr>
        <w:pStyle w:val="paragraph"/>
        <w:spacing w:before="0" w:beforeAutospacing="0" w:after="0" w:afterAutospacing="0"/>
        <w:ind w:left="360"/>
        <w:jc w:val="both"/>
        <w:textAlignment w:val="baseline"/>
        <w:rPr>
          <w:rFonts w:ascii="Segoe UI" w:hAnsi="Segoe UI" w:cs="Segoe UI"/>
          <w:sz w:val="18"/>
          <w:szCs w:val="18"/>
        </w:rPr>
      </w:pPr>
      <w:r>
        <w:rPr>
          <w:rStyle w:val="eop"/>
          <w:rFonts w:ascii="Arial" w:hAnsi="Arial" w:cs="Arial"/>
        </w:rPr>
        <w:t> </w:t>
      </w:r>
    </w:p>
    <w:p w14:paraId="6597141B" w14:textId="77777777" w:rsidR="001226E7" w:rsidRDefault="001226E7" w:rsidP="001226E7">
      <w:pPr>
        <w:pStyle w:val="paragraph"/>
        <w:spacing w:before="0" w:beforeAutospacing="0" w:after="0" w:afterAutospacing="0"/>
        <w:ind w:left="360"/>
        <w:jc w:val="both"/>
        <w:textAlignment w:val="baseline"/>
        <w:rPr>
          <w:rStyle w:val="eop"/>
          <w:rFonts w:ascii="Arial" w:hAnsi="Arial" w:cs="Arial"/>
        </w:rPr>
      </w:pPr>
      <w:r>
        <w:rPr>
          <w:rStyle w:val="normaltextrun"/>
          <w:rFonts w:ascii="Arial" w:hAnsi="Arial" w:cs="Arial"/>
          <w:b/>
          <w:bCs/>
        </w:rPr>
        <w:t>Caso você faça uso de cigarro eletrônico, continue respondendo as questões</w:t>
      </w:r>
      <w:r>
        <w:rPr>
          <w:rStyle w:val="eop"/>
          <w:rFonts w:ascii="Arial" w:hAnsi="Arial" w:cs="Arial"/>
        </w:rPr>
        <w:t> </w:t>
      </w:r>
      <w:r>
        <w:rPr>
          <w:rStyle w:val="normaltextrun"/>
          <w:rFonts w:ascii="Arial" w:hAnsi="Arial" w:cs="Arial"/>
          <w:b/>
          <w:bCs/>
        </w:rPr>
        <w:t>abaixo:</w:t>
      </w:r>
      <w:r>
        <w:rPr>
          <w:rStyle w:val="eop"/>
          <w:rFonts w:ascii="Arial" w:hAnsi="Arial" w:cs="Arial"/>
        </w:rPr>
        <w:t> </w:t>
      </w:r>
    </w:p>
    <w:p w14:paraId="6FEB413F" w14:textId="77777777" w:rsidR="001226E7" w:rsidRDefault="001226E7" w:rsidP="001226E7">
      <w:pPr>
        <w:pStyle w:val="paragraph"/>
        <w:spacing w:before="0" w:beforeAutospacing="0" w:after="0" w:afterAutospacing="0"/>
        <w:ind w:left="360"/>
        <w:jc w:val="both"/>
        <w:textAlignment w:val="baseline"/>
        <w:rPr>
          <w:rFonts w:ascii="Segoe UI" w:hAnsi="Segoe UI" w:cs="Segoe UI"/>
          <w:sz w:val="18"/>
          <w:szCs w:val="18"/>
        </w:rPr>
      </w:pPr>
    </w:p>
    <w:p w14:paraId="2F330E3E" w14:textId="77777777" w:rsidR="001226E7" w:rsidRDefault="001226E7" w:rsidP="001226E7">
      <w:pPr>
        <w:pStyle w:val="paragraph"/>
        <w:spacing w:before="0" w:beforeAutospacing="0" w:after="0" w:afterAutospacing="0"/>
        <w:ind w:left="360"/>
        <w:jc w:val="both"/>
        <w:textAlignment w:val="baseline"/>
        <w:rPr>
          <w:rStyle w:val="normaltextrun"/>
          <w:rFonts w:ascii="Arial" w:hAnsi="Arial" w:cs="Arial"/>
        </w:rPr>
      </w:pPr>
      <w:r>
        <w:rPr>
          <w:rStyle w:val="normaltextrun"/>
          <w:rFonts w:ascii="Arial" w:hAnsi="Arial" w:cs="Arial"/>
        </w:rPr>
        <w:t xml:space="preserve">18. Utiliza outras formas de tabaco além do cigarro eletrônico? </w:t>
      </w:r>
    </w:p>
    <w:p w14:paraId="54B619D8" w14:textId="77777777" w:rsidR="001226E7" w:rsidRDefault="001226E7" w:rsidP="001226E7">
      <w:pPr>
        <w:pStyle w:val="paragraph"/>
        <w:spacing w:before="0" w:beforeAutospacing="0" w:after="0" w:afterAutospacing="0"/>
        <w:ind w:left="720"/>
        <w:jc w:val="both"/>
        <w:textAlignment w:val="baseline"/>
        <w:rPr>
          <w:rStyle w:val="normaltextrun"/>
          <w:rFonts w:ascii="Arial" w:hAnsi="Arial" w:cs="Arial"/>
        </w:rPr>
      </w:pPr>
      <w:r>
        <w:rPr>
          <w:rStyle w:val="normaltextrun"/>
          <w:rFonts w:ascii="Arial" w:hAnsi="Arial" w:cs="Arial"/>
        </w:rPr>
        <w:t xml:space="preserve">1 ( ) sim  </w:t>
      </w:r>
    </w:p>
    <w:p w14:paraId="690A4B95" w14:textId="77777777" w:rsidR="001226E7" w:rsidRPr="00EC0726" w:rsidRDefault="001226E7" w:rsidP="001226E7">
      <w:pPr>
        <w:pStyle w:val="paragraph"/>
        <w:spacing w:before="0" w:beforeAutospacing="0" w:after="0" w:afterAutospacing="0"/>
        <w:ind w:left="720"/>
        <w:jc w:val="both"/>
        <w:textAlignment w:val="baseline"/>
        <w:rPr>
          <w:rStyle w:val="eop"/>
          <w:rFonts w:ascii="Segoe UI" w:hAnsi="Segoe UI" w:cs="Segoe UI"/>
          <w:sz w:val="18"/>
          <w:szCs w:val="18"/>
        </w:rPr>
      </w:pPr>
      <w:r>
        <w:rPr>
          <w:rStyle w:val="normaltextrun"/>
          <w:rFonts w:ascii="Arial" w:hAnsi="Arial" w:cs="Arial"/>
        </w:rPr>
        <w:t>2 ( ) não</w:t>
      </w:r>
      <w:r>
        <w:rPr>
          <w:rStyle w:val="eop"/>
          <w:rFonts w:ascii="Arial" w:hAnsi="Arial" w:cs="Arial"/>
        </w:rPr>
        <w:t> </w:t>
      </w:r>
    </w:p>
    <w:p w14:paraId="4B028458" w14:textId="77777777" w:rsidR="001226E7" w:rsidRDefault="001226E7" w:rsidP="001226E7">
      <w:pPr>
        <w:pStyle w:val="paragraph"/>
        <w:spacing w:before="0" w:beforeAutospacing="0" w:after="0" w:afterAutospacing="0"/>
        <w:ind w:left="1080"/>
        <w:jc w:val="both"/>
        <w:textAlignment w:val="baseline"/>
        <w:rPr>
          <w:rFonts w:ascii="Segoe UI" w:hAnsi="Segoe UI" w:cs="Segoe UI"/>
          <w:sz w:val="18"/>
          <w:szCs w:val="18"/>
        </w:rPr>
      </w:pPr>
    </w:p>
    <w:p w14:paraId="3A9C0F6B" w14:textId="77777777" w:rsidR="001226E7" w:rsidRDefault="001226E7" w:rsidP="001226E7">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rPr>
        <w:t>19. Caso sim, marque quais:</w:t>
      </w:r>
      <w:r>
        <w:rPr>
          <w:rStyle w:val="eop"/>
          <w:rFonts w:ascii="Arial" w:hAnsi="Arial" w:cs="Arial"/>
        </w:rPr>
        <w:t> </w:t>
      </w:r>
    </w:p>
    <w:p w14:paraId="1008417C" w14:textId="77777777" w:rsidR="001226E7" w:rsidRDefault="001226E7" w:rsidP="001226E7">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Arial" w:hAnsi="Arial" w:cs="Arial"/>
        </w:rPr>
        <w:t>1 ( ) cigarro convencional</w:t>
      </w:r>
      <w:r>
        <w:rPr>
          <w:rStyle w:val="eop"/>
          <w:rFonts w:ascii="Arial" w:hAnsi="Arial" w:cs="Arial"/>
        </w:rPr>
        <w:t> </w:t>
      </w:r>
    </w:p>
    <w:p w14:paraId="27C4DBB5" w14:textId="77777777" w:rsidR="001226E7" w:rsidRDefault="001226E7" w:rsidP="001226E7">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Arial" w:hAnsi="Arial" w:cs="Arial"/>
        </w:rPr>
        <w:t>2 ( ) cigarro de palha</w:t>
      </w:r>
      <w:r>
        <w:rPr>
          <w:rStyle w:val="eop"/>
          <w:rFonts w:ascii="Arial" w:hAnsi="Arial" w:cs="Arial"/>
        </w:rPr>
        <w:t> </w:t>
      </w:r>
    </w:p>
    <w:p w14:paraId="462D884B" w14:textId="77777777" w:rsidR="001226E7" w:rsidRDefault="001226E7" w:rsidP="001226E7">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Arial" w:hAnsi="Arial" w:cs="Arial"/>
        </w:rPr>
        <w:t>3 ( ) cigarro de maconha</w:t>
      </w:r>
      <w:r>
        <w:rPr>
          <w:rStyle w:val="eop"/>
          <w:rFonts w:ascii="Arial" w:hAnsi="Arial" w:cs="Arial"/>
        </w:rPr>
        <w:t> </w:t>
      </w:r>
    </w:p>
    <w:p w14:paraId="5BD28168" w14:textId="77777777" w:rsidR="001226E7" w:rsidRDefault="001226E7" w:rsidP="001226E7">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Arial" w:hAnsi="Arial" w:cs="Arial"/>
        </w:rPr>
        <w:t>4 ( ) narguilé</w:t>
      </w:r>
      <w:r>
        <w:rPr>
          <w:rStyle w:val="eop"/>
          <w:rFonts w:ascii="Arial" w:hAnsi="Arial" w:cs="Arial"/>
        </w:rPr>
        <w:t> </w:t>
      </w:r>
    </w:p>
    <w:p w14:paraId="35BB5CA8" w14:textId="77777777" w:rsidR="001226E7" w:rsidRDefault="001226E7" w:rsidP="001226E7">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Arial" w:hAnsi="Arial" w:cs="Arial"/>
        </w:rPr>
        <w:t>5 ( ) cachimbo</w:t>
      </w:r>
      <w:r>
        <w:rPr>
          <w:rStyle w:val="eop"/>
          <w:rFonts w:ascii="Arial" w:hAnsi="Arial" w:cs="Arial"/>
        </w:rPr>
        <w:t> </w:t>
      </w:r>
    </w:p>
    <w:p w14:paraId="6FDE65C1" w14:textId="77777777" w:rsidR="001226E7" w:rsidRDefault="001226E7" w:rsidP="001226E7">
      <w:pPr>
        <w:pStyle w:val="paragraph"/>
        <w:spacing w:before="0" w:beforeAutospacing="0" w:after="0" w:afterAutospacing="0"/>
        <w:ind w:left="720"/>
        <w:jc w:val="both"/>
        <w:textAlignment w:val="baseline"/>
        <w:rPr>
          <w:rFonts w:ascii="Segoe UI" w:hAnsi="Segoe UI" w:cs="Segoe UI"/>
          <w:sz w:val="18"/>
          <w:szCs w:val="18"/>
        </w:rPr>
      </w:pPr>
      <w:r>
        <w:rPr>
          <w:rStyle w:val="normaltextrun"/>
          <w:rFonts w:ascii="Arial" w:hAnsi="Arial" w:cs="Arial"/>
        </w:rPr>
        <w:t>6 ( ) charuto</w:t>
      </w:r>
      <w:r>
        <w:rPr>
          <w:rStyle w:val="eop"/>
          <w:rFonts w:ascii="Arial" w:hAnsi="Arial" w:cs="Arial"/>
        </w:rPr>
        <w:t> </w:t>
      </w:r>
    </w:p>
    <w:p w14:paraId="41F29D51" w14:textId="77777777" w:rsidR="001226E7" w:rsidRDefault="001226E7" w:rsidP="001226E7">
      <w:pPr>
        <w:pStyle w:val="paragraph"/>
        <w:spacing w:before="0" w:beforeAutospacing="0" w:after="0" w:afterAutospacing="0"/>
        <w:ind w:left="360"/>
        <w:jc w:val="both"/>
        <w:textAlignment w:val="baseline"/>
        <w:rPr>
          <w:rStyle w:val="normaltextrun"/>
          <w:rFonts w:ascii="Arial" w:hAnsi="Arial" w:cs="Arial"/>
        </w:rPr>
      </w:pPr>
      <w:r>
        <w:rPr>
          <w:rStyle w:val="normaltextrun"/>
          <w:rFonts w:ascii="Arial" w:hAnsi="Arial" w:cs="Arial"/>
        </w:rPr>
        <w:t>Frequência de uso: _________________________________________________</w:t>
      </w:r>
    </w:p>
    <w:p w14:paraId="1389FE2D" w14:textId="77777777" w:rsidR="001226E7" w:rsidRDefault="001226E7" w:rsidP="001226E7">
      <w:pPr>
        <w:pStyle w:val="paragraph"/>
        <w:spacing w:before="0" w:beforeAutospacing="0" w:after="0" w:afterAutospacing="0"/>
        <w:ind w:left="360"/>
        <w:jc w:val="both"/>
        <w:textAlignment w:val="baseline"/>
        <w:rPr>
          <w:rStyle w:val="normaltextrun"/>
          <w:rFonts w:ascii="Arial" w:hAnsi="Arial" w:cs="Arial"/>
        </w:rPr>
      </w:pPr>
    </w:p>
    <w:p w14:paraId="2FE8BE58" w14:textId="77777777" w:rsidR="001226E7" w:rsidRDefault="001226E7" w:rsidP="001226E7">
      <w:pPr>
        <w:pStyle w:val="paragraph"/>
        <w:spacing w:before="0" w:beforeAutospacing="0" w:after="0" w:afterAutospacing="0"/>
        <w:ind w:left="360"/>
        <w:jc w:val="both"/>
        <w:textAlignment w:val="baseline"/>
        <w:rPr>
          <w:rStyle w:val="eop"/>
          <w:rFonts w:ascii="Arial" w:hAnsi="Arial" w:cs="Arial"/>
        </w:rPr>
      </w:pPr>
      <w:r>
        <w:rPr>
          <w:rStyle w:val="normaltextrun"/>
          <w:rFonts w:ascii="Arial" w:hAnsi="Arial" w:cs="Arial"/>
        </w:rPr>
        <w:t>20. Há quanto tempo você faz uso de cigarro eletrônico? ____________________</w:t>
      </w:r>
      <w:r>
        <w:rPr>
          <w:rStyle w:val="eop"/>
          <w:rFonts w:ascii="Arial" w:hAnsi="Arial" w:cs="Arial"/>
        </w:rPr>
        <w:t> </w:t>
      </w:r>
    </w:p>
    <w:p w14:paraId="0EDB0013" w14:textId="77777777" w:rsidR="001226E7" w:rsidRDefault="001226E7" w:rsidP="001226E7">
      <w:pPr>
        <w:pStyle w:val="paragraph"/>
        <w:spacing w:before="0" w:beforeAutospacing="0" w:after="0" w:afterAutospacing="0"/>
        <w:ind w:left="360"/>
        <w:jc w:val="both"/>
        <w:textAlignment w:val="baseline"/>
        <w:rPr>
          <w:rFonts w:ascii="Segoe UI" w:hAnsi="Segoe UI" w:cs="Segoe UI"/>
          <w:sz w:val="18"/>
          <w:szCs w:val="18"/>
        </w:rPr>
      </w:pPr>
    </w:p>
    <w:p w14:paraId="029EA509" w14:textId="77777777" w:rsidR="001226E7" w:rsidRDefault="001226E7" w:rsidP="001226E7">
      <w:pPr>
        <w:pStyle w:val="paragraph"/>
        <w:spacing w:before="0" w:beforeAutospacing="0" w:after="0" w:afterAutospacing="0"/>
        <w:ind w:left="360"/>
        <w:jc w:val="both"/>
        <w:textAlignment w:val="baseline"/>
        <w:rPr>
          <w:rStyle w:val="eop"/>
          <w:rFonts w:ascii="Arial" w:hAnsi="Arial" w:cs="Arial"/>
        </w:rPr>
      </w:pPr>
      <w:r>
        <w:rPr>
          <w:rStyle w:val="normaltextrun"/>
          <w:rFonts w:ascii="Arial" w:hAnsi="Arial" w:cs="Arial"/>
        </w:rPr>
        <w:t>21. Quantas vezes por dia você costuma usar seu cigarro eletrônico? (suponha que</w:t>
      </w:r>
      <w:r>
        <w:rPr>
          <w:rStyle w:val="eop"/>
          <w:rFonts w:ascii="Arial" w:hAnsi="Arial" w:cs="Arial"/>
        </w:rPr>
        <w:t> </w:t>
      </w:r>
      <w:r>
        <w:rPr>
          <w:rStyle w:val="normaltextrun"/>
          <w:rFonts w:ascii="Arial" w:hAnsi="Arial" w:cs="Arial"/>
        </w:rPr>
        <w:t>uma “vez” consiste em 15 inalações ou cerca de 10 minutos de uso) __________</w:t>
      </w:r>
      <w:r>
        <w:rPr>
          <w:rStyle w:val="eop"/>
          <w:rFonts w:ascii="Arial" w:hAnsi="Arial" w:cs="Arial"/>
        </w:rPr>
        <w:t>______________________________________________________</w:t>
      </w:r>
    </w:p>
    <w:p w14:paraId="1B2DEC5D" w14:textId="77777777" w:rsidR="001226E7" w:rsidRDefault="001226E7" w:rsidP="001226E7">
      <w:pPr>
        <w:pStyle w:val="paragraph"/>
        <w:spacing w:before="0" w:beforeAutospacing="0" w:after="0" w:afterAutospacing="0"/>
        <w:ind w:left="360"/>
        <w:jc w:val="both"/>
        <w:textAlignment w:val="baseline"/>
        <w:rPr>
          <w:rFonts w:ascii="Segoe UI" w:hAnsi="Segoe UI" w:cs="Segoe UI"/>
          <w:sz w:val="18"/>
          <w:szCs w:val="18"/>
        </w:rPr>
      </w:pPr>
    </w:p>
    <w:p w14:paraId="4BD17810" w14:textId="77777777" w:rsidR="001226E7" w:rsidRDefault="001226E7" w:rsidP="001226E7">
      <w:pPr>
        <w:pStyle w:val="paragraph"/>
        <w:spacing w:before="0" w:beforeAutospacing="0" w:after="0" w:afterAutospacing="0"/>
        <w:ind w:left="360"/>
        <w:jc w:val="both"/>
        <w:textAlignment w:val="baseline"/>
        <w:rPr>
          <w:rStyle w:val="eop"/>
          <w:rFonts w:ascii="Arial" w:hAnsi="Arial" w:cs="Arial"/>
        </w:rPr>
      </w:pPr>
      <w:r>
        <w:rPr>
          <w:rStyle w:val="normaltextrun"/>
          <w:rFonts w:ascii="Arial" w:hAnsi="Arial" w:cs="Arial"/>
        </w:rPr>
        <w:t>22. Quantas vezes por semana você costuma usar seu cigarro eletrônico? ________________________________________________________________</w:t>
      </w:r>
      <w:r>
        <w:rPr>
          <w:rStyle w:val="eop"/>
          <w:rFonts w:ascii="Arial" w:hAnsi="Arial" w:cs="Arial"/>
        </w:rPr>
        <w:t> </w:t>
      </w:r>
    </w:p>
    <w:p w14:paraId="3DF7EB35" w14:textId="77777777" w:rsidR="001226E7" w:rsidRDefault="001226E7" w:rsidP="001226E7">
      <w:pPr>
        <w:pStyle w:val="paragraph"/>
        <w:spacing w:before="0" w:beforeAutospacing="0" w:after="0" w:afterAutospacing="0"/>
        <w:ind w:left="360"/>
        <w:jc w:val="both"/>
        <w:textAlignment w:val="baseline"/>
        <w:rPr>
          <w:rFonts w:ascii="Segoe UI" w:hAnsi="Segoe UI" w:cs="Segoe UI"/>
          <w:sz w:val="18"/>
          <w:szCs w:val="18"/>
        </w:rPr>
      </w:pPr>
    </w:p>
    <w:p w14:paraId="6B073195" w14:textId="77777777" w:rsidR="001226E7" w:rsidRDefault="001226E7" w:rsidP="001226E7">
      <w:pPr>
        <w:pStyle w:val="paragraph"/>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rPr>
        <w:t>23. O cigarro eletrônico que você utiliza apresenta nicotina em sua composição?</w:t>
      </w:r>
      <w:r>
        <w:rPr>
          <w:rStyle w:val="eop"/>
          <w:rFonts w:ascii="Arial" w:hAnsi="Arial" w:cs="Arial"/>
        </w:rPr>
        <w:t> </w:t>
      </w:r>
    </w:p>
    <w:p w14:paraId="0E061F76" w14:textId="77777777" w:rsidR="001226E7" w:rsidRDefault="001226E7" w:rsidP="001226E7">
      <w:pPr>
        <w:pStyle w:val="paragraph"/>
        <w:spacing w:before="0" w:beforeAutospacing="0" w:after="0" w:afterAutospacing="0"/>
        <w:ind w:left="720"/>
        <w:jc w:val="both"/>
        <w:textAlignment w:val="baseline"/>
        <w:rPr>
          <w:rStyle w:val="normaltextrun"/>
          <w:rFonts w:ascii="Arial" w:hAnsi="Arial" w:cs="Arial"/>
        </w:rPr>
      </w:pPr>
      <w:r>
        <w:rPr>
          <w:rStyle w:val="normaltextrun"/>
          <w:rFonts w:ascii="Arial" w:hAnsi="Arial" w:cs="Arial"/>
        </w:rPr>
        <w:t xml:space="preserve">1 ( ) sim </w:t>
      </w:r>
    </w:p>
    <w:p w14:paraId="1BF1AEF0" w14:textId="77777777" w:rsidR="001226E7" w:rsidRDefault="001226E7" w:rsidP="001226E7">
      <w:pPr>
        <w:pStyle w:val="paragraph"/>
        <w:spacing w:before="0" w:beforeAutospacing="0" w:after="0" w:afterAutospacing="0"/>
        <w:ind w:left="720"/>
        <w:jc w:val="both"/>
        <w:textAlignment w:val="baseline"/>
        <w:rPr>
          <w:rStyle w:val="normaltextrun"/>
          <w:rFonts w:ascii="Arial" w:hAnsi="Arial" w:cs="Arial"/>
        </w:rPr>
      </w:pPr>
      <w:r>
        <w:rPr>
          <w:rStyle w:val="normaltextrun"/>
          <w:rFonts w:ascii="Arial" w:hAnsi="Arial" w:cs="Arial"/>
        </w:rPr>
        <w:t xml:space="preserve">2 ( ) não </w:t>
      </w:r>
    </w:p>
    <w:p w14:paraId="21D0E217" w14:textId="77777777" w:rsidR="001226E7" w:rsidRDefault="001226E7" w:rsidP="001226E7">
      <w:pPr>
        <w:pStyle w:val="paragraph"/>
        <w:spacing w:before="0" w:beforeAutospacing="0" w:after="0" w:afterAutospacing="0"/>
        <w:ind w:left="720"/>
        <w:jc w:val="both"/>
        <w:textAlignment w:val="baseline"/>
        <w:rPr>
          <w:rStyle w:val="eop"/>
          <w:rFonts w:ascii="Arial" w:hAnsi="Arial" w:cs="Arial"/>
        </w:rPr>
      </w:pPr>
      <w:r>
        <w:rPr>
          <w:rStyle w:val="normaltextrun"/>
          <w:rFonts w:ascii="Arial" w:hAnsi="Arial" w:cs="Arial"/>
        </w:rPr>
        <w:t>3 ( ) não sei</w:t>
      </w:r>
      <w:r>
        <w:rPr>
          <w:rStyle w:val="eop"/>
          <w:rFonts w:ascii="Arial" w:hAnsi="Arial" w:cs="Arial"/>
        </w:rPr>
        <w:t> </w:t>
      </w:r>
    </w:p>
    <w:p w14:paraId="657E48F8" w14:textId="77777777" w:rsidR="001226E7" w:rsidRDefault="001226E7" w:rsidP="001226E7">
      <w:pPr>
        <w:pStyle w:val="paragraph"/>
        <w:spacing w:before="0" w:beforeAutospacing="0" w:after="0" w:afterAutospacing="0"/>
        <w:ind w:left="360"/>
        <w:jc w:val="both"/>
        <w:textAlignment w:val="baseline"/>
        <w:rPr>
          <w:rFonts w:ascii="Segoe UI" w:hAnsi="Segoe UI" w:cs="Segoe UI"/>
          <w:sz w:val="18"/>
          <w:szCs w:val="18"/>
        </w:rPr>
      </w:pPr>
    </w:p>
    <w:p w14:paraId="38C25046" w14:textId="77777777" w:rsidR="001226E7" w:rsidRPr="00F34087" w:rsidRDefault="001226E7" w:rsidP="001226E7">
      <w:pPr>
        <w:pStyle w:val="paragraph"/>
        <w:spacing w:after="0"/>
        <w:ind w:left="360"/>
        <w:jc w:val="both"/>
        <w:textAlignment w:val="baseline"/>
        <w:rPr>
          <w:rStyle w:val="normaltextrun"/>
          <w:rFonts w:ascii="Arial" w:hAnsi="Arial" w:cs="Arial"/>
        </w:rPr>
      </w:pPr>
      <w:r>
        <w:rPr>
          <w:rStyle w:val="normaltextrun"/>
          <w:rFonts w:ascii="Arial" w:hAnsi="Arial" w:cs="Arial"/>
        </w:rPr>
        <w:t xml:space="preserve"> 24</w:t>
      </w:r>
      <w:r w:rsidRPr="00F34087">
        <w:rPr>
          <w:rStyle w:val="normaltextrun"/>
          <w:rFonts w:ascii="Arial" w:hAnsi="Arial" w:cs="Arial"/>
        </w:rPr>
        <w:t>. Por favor</w:t>
      </w:r>
      <w:r>
        <w:rPr>
          <w:rStyle w:val="normaltextrun"/>
          <w:rFonts w:ascii="Arial" w:hAnsi="Arial" w:cs="Arial"/>
        </w:rPr>
        <w:t>,</w:t>
      </w:r>
      <w:r w:rsidRPr="00F34087">
        <w:rPr>
          <w:rStyle w:val="normaltextrun"/>
          <w:rFonts w:ascii="Arial" w:hAnsi="Arial" w:cs="Arial"/>
        </w:rPr>
        <w:t xml:space="preserve"> olhe na embalagem do seu cigarro eletrônico e marque qual é a concentração de nicotina: </w:t>
      </w:r>
    </w:p>
    <w:p w14:paraId="118E62C7" w14:textId="77777777" w:rsidR="001226E7" w:rsidRPr="00F34087" w:rsidRDefault="001226E7" w:rsidP="001226E7">
      <w:pPr>
        <w:pStyle w:val="paragraph"/>
        <w:spacing w:after="0"/>
        <w:ind w:left="360"/>
        <w:jc w:val="both"/>
        <w:textAlignment w:val="baseline"/>
        <w:rPr>
          <w:rStyle w:val="normaltextrun"/>
          <w:rFonts w:ascii="Arial" w:hAnsi="Arial" w:cs="Arial"/>
        </w:rPr>
      </w:pPr>
      <w:r>
        <w:rPr>
          <w:rStyle w:val="normaltextrun"/>
          <w:rFonts w:ascii="Arial" w:hAnsi="Arial" w:cs="Arial"/>
        </w:rPr>
        <w:t xml:space="preserve">1 </w:t>
      </w:r>
      <w:r w:rsidRPr="00F34087">
        <w:rPr>
          <w:rStyle w:val="normaltextrun"/>
          <w:rFonts w:ascii="Arial" w:hAnsi="Arial" w:cs="Arial"/>
        </w:rPr>
        <w:t xml:space="preserve">(  ) 20 mg/ml ou 2%   </w:t>
      </w:r>
    </w:p>
    <w:p w14:paraId="1E701B80" w14:textId="77777777" w:rsidR="001226E7" w:rsidRPr="00F34087" w:rsidRDefault="001226E7" w:rsidP="001226E7">
      <w:pPr>
        <w:pStyle w:val="paragraph"/>
        <w:spacing w:after="0"/>
        <w:ind w:left="360"/>
        <w:jc w:val="both"/>
        <w:textAlignment w:val="baseline"/>
        <w:rPr>
          <w:rStyle w:val="normaltextrun"/>
          <w:rFonts w:ascii="Arial" w:hAnsi="Arial" w:cs="Arial"/>
        </w:rPr>
      </w:pPr>
      <w:r>
        <w:rPr>
          <w:rStyle w:val="normaltextrun"/>
          <w:rFonts w:ascii="Arial" w:hAnsi="Arial" w:cs="Arial"/>
        </w:rPr>
        <w:t xml:space="preserve">2 </w:t>
      </w:r>
      <w:r w:rsidRPr="00F34087">
        <w:rPr>
          <w:rStyle w:val="normaltextrun"/>
          <w:rFonts w:ascii="Arial" w:hAnsi="Arial" w:cs="Arial"/>
        </w:rPr>
        <w:t xml:space="preserve">(  ) 35 mg/ml ou 3,5%    </w:t>
      </w:r>
    </w:p>
    <w:p w14:paraId="4DDBC19C" w14:textId="77777777" w:rsidR="001226E7" w:rsidRPr="00F34087" w:rsidRDefault="001226E7" w:rsidP="001226E7">
      <w:pPr>
        <w:pStyle w:val="paragraph"/>
        <w:spacing w:after="0"/>
        <w:ind w:left="360"/>
        <w:jc w:val="both"/>
        <w:textAlignment w:val="baseline"/>
        <w:rPr>
          <w:rStyle w:val="normaltextrun"/>
          <w:rFonts w:ascii="Arial" w:hAnsi="Arial" w:cs="Arial"/>
        </w:rPr>
      </w:pPr>
      <w:r>
        <w:rPr>
          <w:rStyle w:val="normaltextrun"/>
          <w:rFonts w:ascii="Arial" w:hAnsi="Arial" w:cs="Arial"/>
        </w:rPr>
        <w:t xml:space="preserve">3 </w:t>
      </w:r>
      <w:r w:rsidRPr="00F34087">
        <w:rPr>
          <w:rStyle w:val="normaltextrun"/>
          <w:rFonts w:ascii="Arial" w:hAnsi="Arial" w:cs="Arial"/>
        </w:rPr>
        <w:t xml:space="preserve">(   ) 50 mg/ml ou 5%   </w:t>
      </w:r>
    </w:p>
    <w:p w14:paraId="029F5BC9" w14:textId="77777777" w:rsidR="001226E7" w:rsidRPr="00F34087" w:rsidRDefault="001226E7" w:rsidP="001226E7">
      <w:pPr>
        <w:pStyle w:val="paragraph"/>
        <w:spacing w:after="0"/>
        <w:ind w:left="360"/>
        <w:jc w:val="both"/>
        <w:textAlignment w:val="baseline"/>
        <w:rPr>
          <w:rStyle w:val="normaltextrun"/>
          <w:rFonts w:ascii="Arial" w:hAnsi="Arial" w:cs="Arial"/>
        </w:rPr>
      </w:pPr>
      <w:r>
        <w:rPr>
          <w:rStyle w:val="normaltextrun"/>
          <w:rFonts w:ascii="Arial" w:hAnsi="Arial" w:cs="Arial"/>
        </w:rPr>
        <w:t xml:space="preserve">4 </w:t>
      </w:r>
      <w:r w:rsidRPr="00F34087">
        <w:rPr>
          <w:rStyle w:val="normaltextrun"/>
          <w:rFonts w:ascii="Arial" w:hAnsi="Arial" w:cs="Arial"/>
        </w:rPr>
        <w:t>(  ) outro: __________</w:t>
      </w:r>
    </w:p>
    <w:p w14:paraId="3690E6E4" w14:textId="77777777" w:rsidR="001226E7" w:rsidRPr="00F34087" w:rsidRDefault="001226E7" w:rsidP="001226E7">
      <w:pPr>
        <w:pStyle w:val="paragraph"/>
        <w:spacing w:after="0"/>
        <w:ind w:left="360"/>
        <w:jc w:val="both"/>
        <w:textAlignment w:val="baseline"/>
        <w:rPr>
          <w:rStyle w:val="normaltextrun"/>
          <w:rFonts w:ascii="Arial" w:hAnsi="Arial" w:cs="Arial"/>
        </w:rPr>
      </w:pPr>
      <w:r>
        <w:rPr>
          <w:rStyle w:val="normaltextrun"/>
          <w:rFonts w:ascii="Arial" w:hAnsi="Arial" w:cs="Arial"/>
        </w:rPr>
        <w:t>25</w:t>
      </w:r>
      <w:r w:rsidRPr="00F34087">
        <w:rPr>
          <w:rStyle w:val="normaltextrun"/>
          <w:rFonts w:ascii="Arial" w:hAnsi="Arial" w:cs="Arial"/>
        </w:rPr>
        <w:t>. Qual o volume do frasco do seu cigarro eletrônico (ml)? _________</w:t>
      </w:r>
    </w:p>
    <w:p w14:paraId="6FF68D7F" w14:textId="77777777" w:rsidR="001226E7" w:rsidRDefault="001226E7" w:rsidP="001226E7">
      <w:pPr>
        <w:pStyle w:val="paragraph"/>
        <w:spacing w:before="0" w:beforeAutospacing="0" w:after="0" w:afterAutospacing="0"/>
        <w:ind w:left="360"/>
        <w:jc w:val="both"/>
        <w:textAlignment w:val="baseline"/>
        <w:rPr>
          <w:rStyle w:val="normaltextrun"/>
          <w:rFonts w:ascii="Arial" w:hAnsi="Arial" w:cs="Arial"/>
        </w:rPr>
      </w:pPr>
      <w:r>
        <w:rPr>
          <w:rStyle w:val="normaltextrun"/>
          <w:rFonts w:ascii="Arial" w:hAnsi="Arial" w:cs="Arial"/>
        </w:rPr>
        <w:t>26</w:t>
      </w:r>
      <w:r w:rsidRPr="00F34087">
        <w:rPr>
          <w:rStyle w:val="normaltextrun"/>
          <w:rFonts w:ascii="Arial" w:hAnsi="Arial" w:cs="Arial"/>
        </w:rPr>
        <w:t>. Quanto tempo dura esse frasco? __________dias</w:t>
      </w:r>
    </w:p>
    <w:bookmarkEnd w:id="50"/>
    <w:p w14:paraId="266FCBDC" w14:textId="77777777" w:rsidR="009E084B" w:rsidRDefault="009E084B" w:rsidP="00880914"/>
    <w:p w14:paraId="6DDD1B2C" w14:textId="77777777" w:rsidR="00575AC4" w:rsidRDefault="00575AC4" w:rsidP="00880914"/>
    <w:p w14:paraId="61C4FF92" w14:textId="77777777" w:rsidR="00575AC4" w:rsidRDefault="00575AC4" w:rsidP="00880914"/>
    <w:p w14:paraId="0BA60EDA" w14:textId="77777777" w:rsidR="00880914" w:rsidRDefault="00880914" w:rsidP="00880914"/>
    <w:p w14:paraId="641F153E" w14:textId="77777777" w:rsidR="00880914" w:rsidRDefault="00880914" w:rsidP="00880914"/>
    <w:p w14:paraId="7A291B9F" w14:textId="77777777" w:rsidR="00880914" w:rsidRDefault="00880914" w:rsidP="00880914"/>
    <w:p w14:paraId="53E39477" w14:textId="77777777" w:rsidR="00880914" w:rsidRDefault="00880914" w:rsidP="00880914"/>
    <w:p w14:paraId="50843253" w14:textId="77777777" w:rsidR="00880914" w:rsidRDefault="00880914" w:rsidP="00880914"/>
    <w:p w14:paraId="52554FCC" w14:textId="77777777" w:rsidR="00880914" w:rsidRDefault="00880914" w:rsidP="00880914"/>
    <w:p w14:paraId="011534B0" w14:textId="77777777" w:rsidR="00880914" w:rsidRDefault="00880914" w:rsidP="00880914"/>
    <w:p w14:paraId="14695552" w14:textId="77777777" w:rsidR="00880914" w:rsidRDefault="00880914" w:rsidP="00880914"/>
    <w:p w14:paraId="5D0CC55F" w14:textId="77777777" w:rsidR="00880914" w:rsidRDefault="00880914" w:rsidP="00880914"/>
    <w:p w14:paraId="724F3696" w14:textId="77777777" w:rsidR="00880914" w:rsidRDefault="00880914" w:rsidP="00880914"/>
    <w:p w14:paraId="3D0B9AE2" w14:textId="77777777" w:rsidR="00880914" w:rsidRDefault="00880914" w:rsidP="00880914"/>
    <w:p w14:paraId="4C0AD7C9" w14:textId="77777777" w:rsidR="00880914" w:rsidRDefault="00880914" w:rsidP="00880914"/>
    <w:p w14:paraId="7BE2B902" w14:textId="77777777" w:rsidR="00880914" w:rsidRDefault="00880914" w:rsidP="00880914"/>
    <w:p w14:paraId="14FCAF32" w14:textId="77777777" w:rsidR="00880914" w:rsidRDefault="00880914" w:rsidP="00880914"/>
    <w:p w14:paraId="0BD4DCAC" w14:textId="77777777" w:rsidR="00880914" w:rsidRDefault="00880914" w:rsidP="00880914"/>
    <w:p w14:paraId="441B6F9D" w14:textId="77777777" w:rsidR="00880914" w:rsidRDefault="00880914" w:rsidP="00880914"/>
    <w:p w14:paraId="6B1F418A" w14:textId="77777777" w:rsidR="00880914" w:rsidRDefault="00880914" w:rsidP="00880914"/>
    <w:p w14:paraId="22D67DD2" w14:textId="77777777" w:rsidR="00880914" w:rsidRDefault="00880914" w:rsidP="00880914"/>
    <w:p w14:paraId="02347EC4" w14:textId="77777777" w:rsidR="00880914" w:rsidRDefault="00880914" w:rsidP="00880914"/>
    <w:p w14:paraId="3427D61B" w14:textId="77777777" w:rsidR="00880914" w:rsidRDefault="00880914" w:rsidP="00880914"/>
    <w:p w14:paraId="75DFC7C1" w14:textId="77777777" w:rsidR="00880914" w:rsidRDefault="00880914" w:rsidP="00880914"/>
    <w:p w14:paraId="6B6A8DA8" w14:textId="77777777" w:rsidR="00880914" w:rsidRDefault="00880914" w:rsidP="00880914"/>
    <w:p w14:paraId="547293FE" w14:textId="77777777" w:rsidR="00880914" w:rsidRDefault="00880914" w:rsidP="00880914"/>
    <w:p w14:paraId="1C6C9B59" w14:textId="77777777" w:rsidR="00880914" w:rsidRDefault="00880914" w:rsidP="00880914"/>
    <w:p w14:paraId="781E72AD" w14:textId="77777777" w:rsidR="00880914" w:rsidRDefault="00880914" w:rsidP="00880914"/>
    <w:p w14:paraId="14F9FBED" w14:textId="77777777" w:rsidR="00880914" w:rsidRDefault="00880914" w:rsidP="00880914"/>
    <w:p w14:paraId="6E439422" w14:textId="77777777" w:rsidR="00880914" w:rsidRDefault="00880914" w:rsidP="00880914"/>
    <w:p w14:paraId="02A96FFF" w14:textId="77777777" w:rsidR="00880914" w:rsidRDefault="00880914" w:rsidP="00880914"/>
    <w:p w14:paraId="09BA798D" w14:textId="77777777" w:rsidR="00880914" w:rsidRDefault="00880914" w:rsidP="00880914"/>
    <w:p w14:paraId="10CD3388" w14:textId="77777777" w:rsidR="00880914" w:rsidRDefault="00880914" w:rsidP="00880914"/>
    <w:p w14:paraId="17C99F33" w14:textId="77777777" w:rsidR="00575AC4" w:rsidRDefault="00575AC4" w:rsidP="00880914"/>
    <w:p w14:paraId="21C6E94B" w14:textId="77777777" w:rsidR="00575AC4" w:rsidRDefault="00575AC4" w:rsidP="00880914"/>
    <w:p w14:paraId="1A11BD16" w14:textId="77777777" w:rsidR="00575AC4" w:rsidRDefault="00575AC4" w:rsidP="00575AC4">
      <w:pPr>
        <w:pStyle w:val="Ttulo1"/>
        <w:spacing w:before="110"/>
        <w:ind w:left="779"/>
        <w:rPr>
          <w:spacing w:val="-2"/>
        </w:rPr>
      </w:pPr>
      <w:bookmarkStart w:id="51" w:name="_Toc228960964"/>
      <w:bookmarkStart w:id="52" w:name="_Toc228961952"/>
      <w:r w:rsidRPr="00575AC4">
        <w:rPr>
          <w:szCs w:val="32"/>
        </w:rPr>
        <w:t xml:space="preserve">APÊNDICE  B </w:t>
      </w:r>
      <w:r>
        <w:rPr>
          <w:sz w:val="20"/>
        </w:rPr>
        <w:t xml:space="preserve">- </w:t>
      </w:r>
      <w:r>
        <w:t>TERMO</w:t>
      </w:r>
      <w:r>
        <w:rPr>
          <w:spacing w:val="-5"/>
        </w:rPr>
        <w:t xml:space="preserve"> </w:t>
      </w:r>
      <w:r>
        <w:t>DE</w:t>
      </w:r>
      <w:r>
        <w:rPr>
          <w:spacing w:val="-3"/>
        </w:rPr>
        <w:t xml:space="preserve"> </w:t>
      </w:r>
      <w:r>
        <w:t>CONSENTIMENTO</w:t>
      </w:r>
      <w:r>
        <w:rPr>
          <w:spacing w:val="-5"/>
        </w:rPr>
        <w:t xml:space="preserve"> </w:t>
      </w:r>
      <w:r>
        <w:t>LIVRE</w:t>
      </w:r>
      <w:r>
        <w:rPr>
          <w:spacing w:val="-3"/>
        </w:rPr>
        <w:t xml:space="preserve"> </w:t>
      </w:r>
      <w:r>
        <w:t>E</w:t>
      </w:r>
      <w:r>
        <w:rPr>
          <w:spacing w:val="-3"/>
        </w:rPr>
        <w:t xml:space="preserve"> </w:t>
      </w:r>
      <w:r>
        <w:rPr>
          <w:spacing w:val="-2"/>
        </w:rPr>
        <w:t>ESCLARECIDO</w:t>
      </w:r>
      <w:bookmarkEnd w:id="51"/>
      <w:bookmarkEnd w:id="52"/>
    </w:p>
    <w:p w14:paraId="38934B5E" w14:textId="77777777" w:rsidR="00575AC4" w:rsidRDefault="00575AC4" w:rsidP="00880914"/>
    <w:p w14:paraId="1326E9D3" w14:textId="77777777" w:rsidR="00575AC4" w:rsidRDefault="00575AC4" w:rsidP="00880914"/>
    <w:p w14:paraId="34C028BD" w14:textId="77777777" w:rsidR="00575AC4" w:rsidRDefault="00575AC4" w:rsidP="00575AC4">
      <w:pPr>
        <w:jc w:val="both"/>
        <w:rPr>
          <w:rFonts w:ascii="Arial" w:hAnsi="Arial" w:cs="Arial"/>
          <w:sz w:val="24"/>
          <w:szCs w:val="24"/>
        </w:rPr>
      </w:pPr>
      <w:r>
        <w:rPr>
          <w:rFonts w:ascii="Arial" w:hAnsi="Arial" w:cs="Arial"/>
          <w:sz w:val="24"/>
          <w:szCs w:val="24"/>
        </w:rPr>
        <w:t xml:space="preserve">Você está sendo convidado (a) para participar, como voluntário (a), do Projeto de Pesquisa sob o título </w:t>
      </w:r>
      <w:r>
        <w:rPr>
          <w:rFonts w:ascii="Arial" w:hAnsi="Arial" w:cs="Arial"/>
          <w:b/>
          <w:bCs/>
          <w:sz w:val="24"/>
          <w:szCs w:val="24"/>
        </w:rPr>
        <w:t>RASTREIO DOS FATORES DE RISCO CARDIOVASCULAR EM UNIVERSITÁRIOS USUÁRIOS DE CIGARRO ELETRÔNICO.</w:t>
      </w:r>
      <w:r>
        <w:rPr>
          <w:rFonts w:ascii="Arial" w:hAnsi="Arial" w:cs="Arial"/>
          <w:sz w:val="24"/>
          <w:szCs w:val="24"/>
        </w:rPr>
        <w:t xml:space="preserve"> Meu nome é Hadassa Leal de Campos Vilela, acadêmica do curso de Fisioterapia da Pontifícia Universidade Católica de Goiás (PUC-GO), auxiliar da pesquisa e orientanda da Professora Dra. Krislainy de Sousa Corrêa, pesquisadora responsável. Após receber os esclarecimentos e as informações a seguir, no caso de aceitar fazer parte do estudo, este documento deverá ser assinado em todas as folhas e em duas vias, sendo a primeira de guarda e confidencialidade do pesquisador responsável e a segunda ficará sobre sua responsabilidade para quaisquer fins.</w:t>
      </w:r>
    </w:p>
    <w:p w14:paraId="2C089AB6" w14:textId="77777777" w:rsidR="00575AC4" w:rsidRDefault="00575AC4" w:rsidP="00575AC4">
      <w:pPr>
        <w:jc w:val="both"/>
        <w:rPr>
          <w:rFonts w:ascii="Arial" w:hAnsi="Arial" w:cs="Arial"/>
          <w:sz w:val="24"/>
          <w:szCs w:val="24"/>
        </w:rPr>
      </w:pPr>
    </w:p>
    <w:p w14:paraId="4AE7AC55" w14:textId="77777777" w:rsidR="00575AC4" w:rsidRDefault="00575AC4" w:rsidP="00575AC4">
      <w:pPr>
        <w:jc w:val="both"/>
        <w:rPr>
          <w:rFonts w:ascii="Arial" w:hAnsi="Arial" w:cs="Arial"/>
          <w:sz w:val="24"/>
          <w:szCs w:val="24"/>
        </w:rPr>
      </w:pPr>
      <w:r>
        <w:rPr>
          <w:rFonts w:ascii="Arial" w:hAnsi="Arial" w:cs="Arial"/>
          <w:sz w:val="24"/>
          <w:szCs w:val="24"/>
        </w:rPr>
        <w:t xml:space="preserve">Em caso de dúvida sobre a pesquisa, você poderá entrar em contato com a pesquisadora responsável e orientadora do projeto, Dra. Krislainy de Sousa Corrêa, ou com a pesquisadora auxiliar, Hadassa Leal de Campos Vilela, na </w:t>
      </w:r>
      <w:r w:rsidRPr="00556A33">
        <w:rPr>
          <w:rFonts w:ascii="Arial" w:hAnsi="Arial" w:cs="Arial"/>
          <w:sz w:val="24"/>
          <w:szCs w:val="24"/>
        </w:rPr>
        <w:t xml:space="preserve">Avenida Universitária, nº 1069, área IV, sala de coordenação do mestrado em Atenção </w:t>
      </w:r>
      <w:r>
        <w:rPr>
          <w:rFonts w:ascii="Arial" w:hAnsi="Arial" w:cs="Arial"/>
          <w:sz w:val="24"/>
          <w:szCs w:val="24"/>
        </w:rPr>
        <w:t>à</w:t>
      </w:r>
      <w:r w:rsidRPr="00556A33">
        <w:rPr>
          <w:rFonts w:ascii="Arial" w:hAnsi="Arial" w:cs="Arial"/>
          <w:sz w:val="24"/>
          <w:szCs w:val="24"/>
        </w:rPr>
        <w:t xml:space="preserve"> </w:t>
      </w:r>
      <w:r>
        <w:rPr>
          <w:rFonts w:ascii="Arial" w:hAnsi="Arial" w:cs="Arial"/>
          <w:sz w:val="24"/>
          <w:szCs w:val="24"/>
        </w:rPr>
        <w:t>S</w:t>
      </w:r>
      <w:r w:rsidRPr="00556A33">
        <w:rPr>
          <w:rFonts w:ascii="Arial" w:hAnsi="Arial" w:cs="Arial"/>
          <w:sz w:val="24"/>
          <w:szCs w:val="24"/>
        </w:rPr>
        <w:t>aúde, St. Universitário, Goiânia-GO, CEP- 74605-010</w:t>
      </w:r>
      <w:r>
        <w:rPr>
          <w:rFonts w:ascii="Arial" w:hAnsi="Arial" w:cs="Arial"/>
          <w:sz w:val="24"/>
          <w:szCs w:val="24"/>
        </w:rPr>
        <w:t>, pelos telefones (62) 99166-3824 ou (62) 99666-0666, você poderá fazer ligações a cobrar (se necessário) ou entrar em contato através dos e-mails (</w:t>
      </w:r>
      <w:hyperlink r:id="rId14" w:history="1">
        <w:r w:rsidRPr="006B55C5">
          <w:rPr>
            <w:rStyle w:val="Hyperlink"/>
            <w:rFonts w:ascii="Arial" w:hAnsi="Arial" w:cs="Arial"/>
            <w:sz w:val="24"/>
            <w:szCs w:val="24"/>
          </w:rPr>
          <w:t>krislainy@pucgoias.edu.br</w:t>
        </w:r>
      </w:hyperlink>
      <w:r>
        <w:rPr>
          <w:rFonts w:ascii="Arial" w:hAnsi="Arial" w:cs="Arial"/>
          <w:sz w:val="24"/>
          <w:szCs w:val="24"/>
        </w:rPr>
        <w:t>) ou (</w:t>
      </w:r>
      <w:hyperlink r:id="rId15" w:history="1">
        <w:r w:rsidRPr="00280E7F">
          <w:rPr>
            <w:rStyle w:val="Hyperlink"/>
            <w:rFonts w:ascii="Arial" w:hAnsi="Arial" w:cs="Arial"/>
            <w:sz w:val="24"/>
            <w:szCs w:val="24"/>
          </w:rPr>
          <w:t>hadassacampos@icloud.com</w:t>
        </w:r>
      </w:hyperlink>
      <w:r>
        <w:rPr>
          <w:rFonts w:ascii="Arial" w:hAnsi="Arial" w:cs="Arial"/>
          <w:sz w:val="24"/>
          <w:szCs w:val="24"/>
        </w:rPr>
        <w:t xml:space="preserve">). </w:t>
      </w:r>
    </w:p>
    <w:p w14:paraId="3AC9EF9D" w14:textId="77777777" w:rsidR="00575AC4" w:rsidRDefault="00575AC4" w:rsidP="00575AC4">
      <w:pPr>
        <w:jc w:val="both"/>
        <w:rPr>
          <w:rFonts w:ascii="Arial" w:hAnsi="Arial" w:cs="Arial"/>
          <w:sz w:val="24"/>
          <w:szCs w:val="24"/>
        </w:rPr>
      </w:pPr>
    </w:p>
    <w:p w14:paraId="34CB1245" w14:textId="6D4BA28B" w:rsidR="00575AC4" w:rsidRDefault="00575AC4" w:rsidP="00575AC4">
      <w:pPr>
        <w:jc w:val="both"/>
        <w:rPr>
          <w:rFonts w:ascii="Arial" w:hAnsi="Arial" w:cs="Arial"/>
          <w:sz w:val="24"/>
          <w:szCs w:val="24"/>
        </w:rPr>
      </w:pPr>
      <w:r>
        <w:rPr>
          <w:rFonts w:ascii="Arial" w:hAnsi="Arial" w:cs="Arial"/>
          <w:sz w:val="24"/>
          <w:szCs w:val="24"/>
        </w:rPr>
        <w:t>Em caso de dúvida sobre a ética aplicada a pesquisa, você poderá entrar em contato com o Comitê de Ética em Pesquisa (CEP) da PUC Goiás, via e-mail (</w:t>
      </w:r>
      <w:hyperlink r:id="rId16" w:history="1">
        <w:r w:rsidRPr="00280E7F">
          <w:rPr>
            <w:rStyle w:val="Hyperlink"/>
            <w:rFonts w:ascii="Arial" w:hAnsi="Arial" w:cs="Arial"/>
            <w:sz w:val="24"/>
            <w:szCs w:val="24"/>
          </w:rPr>
          <w:t>cep@pucgoias.edu.br</w:t>
        </w:r>
      </w:hyperlink>
      <w:r>
        <w:rPr>
          <w:rFonts w:ascii="Arial" w:hAnsi="Arial" w:cs="Arial"/>
          <w:sz w:val="24"/>
          <w:szCs w:val="24"/>
        </w:rPr>
        <w:t>), telefone: (62) 3946-1512, localizado na Avenida Universitária, Número 1069, Setor Universitário, Goiânia/GO. Funcionamento das 08 às 12 horas e das 13 às 17 horas de segunda a sexta-feira.</w:t>
      </w:r>
    </w:p>
    <w:p w14:paraId="7F816ACF" w14:textId="77777777" w:rsidR="00575AC4" w:rsidRDefault="00575AC4" w:rsidP="00575AC4">
      <w:pPr>
        <w:jc w:val="both"/>
        <w:rPr>
          <w:rFonts w:ascii="Arial" w:hAnsi="Arial" w:cs="Arial"/>
          <w:sz w:val="24"/>
          <w:szCs w:val="24"/>
        </w:rPr>
      </w:pPr>
    </w:p>
    <w:p w14:paraId="6D88AF4A" w14:textId="77777777" w:rsidR="00575AC4" w:rsidRDefault="00575AC4" w:rsidP="00575AC4">
      <w:pPr>
        <w:jc w:val="both"/>
        <w:rPr>
          <w:rFonts w:ascii="Arial" w:hAnsi="Arial" w:cs="Arial"/>
          <w:sz w:val="24"/>
          <w:szCs w:val="24"/>
        </w:rPr>
      </w:pPr>
      <w:r>
        <w:rPr>
          <w:rFonts w:ascii="Arial" w:hAnsi="Arial" w:cs="Arial"/>
          <w:sz w:val="24"/>
          <w:szCs w:val="24"/>
        </w:rPr>
        <w:t>O CEP é uma instância vinculada à Comissão Nacional de Ética em Pesquisa (CONEP) que por sua vez é subordinado ao Ministério da Saúde (MS). O CEP é responsável por realizar a análise ética de projetos de pesquisa, sendo aprovado aquele que segue os princípios estabelecidos pelas resoluções, normativas e complementares.</w:t>
      </w:r>
    </w:p>
    <w:p w14:paraId="3DC80DFF" w14:textId="77777777" w:rsidR="00575AC4" w:rsidRDefault="00575AC4" w:rsidP="00575AC4">
      <w:pPr>
        <w:jc w:val="both"/>
        <w:rPr>
          <w:rFonts w:ascii="Arial" w:hAnsi="Arial" w:cs="Arial"/>
          <w:sz w:val="24"/>
          <w:szCs w:val="24"/>
        </w:rPr>
      </w:pPr>
    </w:p>
    <w:p w14:paraId="2FB99C00" w14:textId="77777777" w:rsidR="00575AC4" w:rsidRDefault="00575AC4" w:rsidP="00575AC4">
      <w:pPr>
        <w:jc w:val="both"/>
        <w:rPr>
          <w:rFonts w:ascii="Arial" w:hAnsi="Arial" w:cs="Arial"/>
          <w:sz w:val="24"/>
          <w:szCs w:val="24"/>
        </w:rPr>
      </w:pPr>
      <w:r>
        <w:rPr>
          <w:rFonts w:ascii="Arial" w:hAnsi="Arial" w:cs="Arial"/>
          <w:sz w:val="24"/>
          <w:szCs w:val="24"/>
        </w:rPr>
        <w:t>Pesquisadores: Krislainy de Sousa Corrêa e Hadassa Leal de Campos Vilela</w:t>
      </w:r>
    </w:p>
    <w:p w14:paraId="74336778" w14:textId="77777777" w:rsidR="00575AC4" w:rsidRDefault="00575AC4" w:rsidP="00575AC4">
      <w:pPr>
        <w:jc w:val="both"/>
        <w:rPr>
          <w:rFonts w:ascii="Arial" w:hAnsi="Arial" w:cs="Arial"/>
          <w:sz w:val="24"/>
          <w:szCs w:val="24"/>
        </w:rPr>
      </w:pPr>
    </w:p>
    <w:p w14:paraId="7EA2780C" w14:textId="77777777" w:rsidR="00575AC4" w:rsidRDefault="00575AC4" w:rsidP="00575AC4">
      <w:pPr>
        <w:jc w:val="both"/>
        <w:rPr>
          <w:rFonts w:ascii="Arial" w:hAnsi="Arial" w:cs="Arial"/>
          <w:sz w:val="24"/>
          <w:szCs w:val="24"/>
        </w:rPr>
      </w:pPr>
      <w:r>
        <w:rPr>
          <w:rFonts w:ascii="Arial" w:hAnsi="Arial" w:cs="Arial"/>
          <w:sz w:val="24"/>
          <w:szCs w:val="24"/>
        </w:rPr>
        <w:t>O motivo que nos leva a propor essa pesquisa é entender melhor se os universitários que usam cigarro eletrônico têm maior risco para doenças cardiovasculares, pois no futuro pode gerar profissionais de saúde adoecidos e também impactar na mortalidade desses indivíduos, assim como ampliar os gastos públicos com doenças relacionadas ao tabagismo. O objetivo desta pesquisa, portanto, é comparar os fatores de risco cardiovascular entre universitários usuários e não usuários de cigarro eletrônico.</w:t>
      </w:r>
    </w:p>
    <w:p w14:paraId="38A1818F" w14:textId="77777777" w:rsidR="00615744" w:rsidRPr="009767C3" w:rsidRDefault="00615744" w:rsidP="00575AC4">
      <w:pPr>
        <w:jc w:val="both"/>
        <w:rPr>
          <w:rFonts w:ascii="Arial" w:hAnsi="Arial" w:cs="Arial"/>
          <w:sz w:val="24"/>
          <w:szCs w:val="24"/>
        </w:rPr>
      </w:pPr>
    </w:p>
    <w:p w14:paraId="39E47293" w14:textId="77777777" w:rsidR="00575AC4" w:rsidRDefault="00575AC4" w:rsidP="00575AC4">
      <w:pPr>
        <w:jc w:val="both"/>
        <w:rPr>
          <w:rFonts w:ascii="Arial" w:hAnsi="Arial" w:cs="Arial"/>
          <w:sz w:val="24"/>
          <w:szCs w:val="24"/>
        </w:rPr>
      </w:pPr>
      <w:r w:rsidRPr="009767C3">
        <w:rPr>
          <w:rFonts w:ascii="Arial" w:hAnsi="Arial" w:cs="Arial"/>
          <w:sz w:val="24"/>
          <w:szCs w:val="24"/>
        </w:rPr>
        <w:t xml:space="preserve">Caso você concorde em participar desta pesquisa, você assinará o Termo de Consentimento Livre e Esclarecido, e em seguida iniciará os procedimentos da pesquisa. </w:t>
      </w:r>
      <w:r>
        <w:rPr>
          <w:rFonts w:ascii="Arial" w:hAnsi="Arial" w:cs="Arial"/>
          <w:sz w:val="24"/>
          <w:szCs w:val="24"/>
        </w:rPr>
        <w:t>Ela</w:t>
      </w:r>
      <w:r w:rsidRPr="009767C3">
        <w:rPr>
          <w:rFonts w:ascii="Arial" w:hAnsi="Arial" w:cs="Arial"/>
          <w:sz w:val="24"/>
          <w:szCs w:val="24"/>
        </w:rPr>
        <w:t xml:space="preserve"> será realizada por</w:t>
      </w:r>
      <w:r>
        <w:rPr>
          <w:rFonts w:ascii="Arial" w:hAnsi="Arial" w:cs="Arial"/>
          <w:sz w:val="24"/>
          <w:szCs w:val="24"/>
        </w:rPr>
        <w:t xml:space="preserve"> meio</w:t>
      </w:r>
      <w:r w:rsidRPr="009767C3">
        <w:rPr>
          <w:rFonts w:ascii="Arial" w:hAnsi="Arial" w:cs="Arial"/>
          <w:sz w:val="24"/>
          <w:szCs w:val="24"/>
        </w:rPr>
        <w:t xml:space="preserve"> </w:t>
      </w:r>
      <w:r>
        <w:rPr>
          <w:rFonts w:ascii="Arial" w:hAnsi="Arial" w:cs="Arial"/>
          <w:sz w:val="24"/>
          <w:szCs w:val="24"/>
        </w:rPr>
        <w:t>do preenchimento de três questionários e da obtenção de algumas medidas.</w:t>
      </w:r>
      <w:r w:rsidRPr="009767C3">
        <w:rPr>
          <w:rFonts w:ascii="Arial" w:hAnsi="Arial" w:cs="Arial"/>
          <w:sz w:val="24"/>
          <w:szCs w:val="24"/>
        </w:rPr>
        <w:t xml:space="preserve"> </w:t>
      </w:r>
      <w:r>
        <w:rPr>
          <w:rFonts w:ascii="Arial" w:hAnsi="Arial" w:cs="Arial"/>
          <w:sz w:val="24"/>
          <w:szCs w:val="24"/>
        </w:rPr>
        <w:t xml:space="preserve">Os instrumentos que você será convidado a preencher são: </w:t>
      </w:r>
      <w:r w:rsidRPr="009767C3">
        <w:rPr>
          <w:rFonts w:ascii="Arial" w:hAnsi="Arial" w:cs="Arial"/>
          <w:sz w:val="24"/>
          <w:szCs w:val="24"/>
        </w:rPr>
        <w:t>um questionário sociodemográfico</w:t>
      </w:r>
      <w:r>
        <w:rPr>
          <w:rFonts w:ascii="Arial" w:hAnsi="Arial" w:cs="Arial"/>
          <w:sz w:val="24"/>
          <w:szCs w:val="24"/>
        </w:rPr>
        <w:t xml:space="preserve"> e de caracterização do uso do cigarro eletrônico</w:t>
      </w:r>
      <w:r w:rsidRPr="009767C3">
        <w:rPr>
          <w:rFonts w:ascii="Arial" w:hAnsi="Arial" w:cs="Arial"/>
          <w:sz w:val="24"/>
          <w:szCs w:val="24"/>
        </w:rPr>
        <w:t xml:space="preserve">, um questionário que avalia a sua </w:t>
      </w:r>
      <w:r>
        <w:rPr>
          <w:rFonts w:ascii="Arial" w:hAnsi="Arial" w:cs="Arial"/>
          <w:sz w:val="24"/>
          <w:szCs w:val="24"/>
        </w:rPr>
        <w:t>qualidade do sono e</w:t>
      </w:r>
      <w:r w:rsidRPr="009767C3">
        <w:rPr>
          <w:rFonts w:ascii="Arial" w:hAnsi="Arial" w:cs="Arial"/>
          <w:sz w:val="24"/>
          <w:szCs w:val="24"/>
        </w:rPr>
        <w:t xml:space="preserve"> um questionário que avalia </w:t>
      </w:r>
      <w:r>
        <w:rPr>
          <w:rFonts w:ascii="Arial" w:hAnsi="Arial" w:cs="Arial"/>
          <w:sz w:val="24"/>
          <w:szCs w:val="24"/>
        </w:rPr>
        <w:t>o seu nível de atividade física</w:t>
      </w:r>
      <w:r w:rsidRPr="009767C3">
        <w:rPr>
          <w:rFonts w:ascii="Arial" w:hAnsi="Arial" w:cs="Arial"/>
          <w:sz w:val="24"/>
          <w:szCs w:val="24"/>
        </w:rPr>
        <w:t>. Você pode preenchê-los sozinho e sem pressa. Logo em seguida</w:t>
      </w:r>
      <w:r>
        <w:rPr>
          <w:rFonts w:ascii="Arial" w:hAnsi="Arial" w:cs="Arial"/>
          <w:sz w:val="24"/>
          <w:szCs w:val="24"/>
        </w:rPr>
        <w:t xml:space="preserve">, serão coletadas algumas medidas, como a pressão arterial, peso e </w:t>
      </w:r>
      <w:r>
        <w:rPr>
          <w:rFonts w:ascii="Arial" w:hAnsi="Arial" w:cs="Arial"/>
          <w:sz w:val="24"/>
          <w:szCs w:val="24"/>
        </w:rPr>
        <w:lastRenderedPageBreak/>
        <w:t>altura (para calcular seu índice de massa corporal) e a circunferência de quadril e de cintura (para calcular sua relação cintura/quadril). O tempo previsto para o preenchimento dos questionários e coleta das medidas é de cerca de 30 minutos</w:t>
      </w:r>
      <w:r w:rsidRPr="009767C3">
        <w:rPr>
          <w:rFonts w:ascii="Arial" w:hAnsi="Arial" w:cs="Arial"/>
          <w:sz w:val="24"/>
          <w:szCs w:val="24"/>
        </w:rPr>
        <w:t xml:space="preserve">. </w:t>
      </w:r>
    </w:p>
    <w:p w14:paraId="7E9EB1C7" w14:textId="77777777" w:rsidR="00615744" w:rsidRDefault="00615744" w:rsidP="00575AC4">
      <w:pPr>
        <w:jc w:val="both"/>
        <w:rPr>
          <w:rFonts w:ascii="Arial" w:hAnsi="Arial" w:cs="Arial"/>
          <w:sz w:val="24"/>
          <w:szCs w:val="24"/>
        </w:rPr>
      </w:pPr>
    </w:p>
    <w:p w14:paraId="0C0C41F4" w14:textId="77777777" w:rsidR="00575AC4" w:rsidRDefault="00575AC4" w:rsidP="00575AC4">
      <w:pPr>
        <w:jc w:val="both"/>
        <w:rPr>
          <w:rFonts w:ascii="Arial" w:hAnsi="Arial" w:cs="Arial"/>
          <w:sz w:val="24"/>
          <w:szCs w:val="24"/>
        </w:rPr>
      </w:pPr>
      <w:r w:rsidRPr="004B6D78">
        <w:rPr>
          <w:rFonts w:ascii="Arial" w:hAnsi="Arial" w:cs="Arial"/>
          <w:sz w:val="24"/>
          <w:szCs w:val="24"/>
        </w:rPr>
        <w:t>A presente pesquisa é de risco mínimo a sua saúde</w:t>
      </w:r>
      <w:r>
        <w:rPr>
          <w:rFonts w:ascii="Arial" w:hAnsi="Arial" w:cs="Arial"/>
          <w:sz w:val="24"/>
          <w:szCs w:val="24"/>
        </w:rPr>
        <w:t xml:space="preserve"> e</w:t>
      </w:r>
      <w:r w:rsidRPr="004B6D78">
        <w:rPr>
          <w:rFonts w:ascii="Arial" w:hAnsi="Arial" w:cs="Arial"/>
          <w:sz w:val="24"/>
          <w:szCs w:val="24"/>
        </w:rPr>
        <w:t xml:space="preserve"> </w:t>
      </w:r>
      <w:r>
        <w:rPr>
          <w:rFonts w:ascii="Arial" w:hAnsi="Arial" w:cs="Arial"/>
          <w:sz w:val="24"/>
          <w:szCs w:val="24"/>
        </w:rPr>
        <w:t xml:space="preserve">não oferece ameaças à sua integridade física, </w:t>
      </w:r>
      <w:r w:rsidRPr="004B6D78">
        <w:rPr>
          <w:rFonts w:ascii="Arial" w:hAnsi="Arial" w:cs="Arial"/>
          <w:sz w:val="24"/>
          <w:szCs w:val="24"/>
        </w:rPr>
        <w:t xml:space="preserve">uma vez que não possui procedimentos invasivos. No entanto, você pode se sentir desconfortável com as perguntas </w:t>
      </w:r>
      <w:r>
        <w:rPr>
          <w:rFonts w:ascii="Arial" w:hAnsi="Arial" w:cs="Arial"/>
          <w:sz w:val="24"/>
          <w:szCs w:val="24"/>
        </w:rPr>
        <w:t>relacionadas à sua qualidade do sono, uso de substâncias ilícitas, medicações utilizadas ou relacionadas ao uso do cigarro eletrônico. Também pode sentir desconforto durante as medidas da cintura e quadril devido a exposição do seu abdômen no momento da medida</w:t>
      </w:r>
      <w:r w:rsidRPr="004B6D78">
        <w:rPr>
          <w:rFonts w:ascii="Arial" w:hAnsi="Arial" w:cs="Arial"/>
          <w:sz w:val="24"/>
          <w:szCs w:val="24"/>
        </w:rPr>
        <w:t xml:space="preserve">. A </w:t>
      </w:r>
      <w:r>
        <w:rPr>
          <w:rFonts w:ascii="Arial" w:hAnsi="Arial" w:cs="Arial"/>
          <w:sz w:val="24"/>
          <w:szCs w:val="24"/>
        </w:rPr>
        <w:t xml:space="preserve">fim de minimizar os riscos, a </w:t>
      </w:r>
      <w:r w:rsidRPr="004B6D78">
        <w:rPr>
          <w:rFonts w:ascii="Arial" w:hAnsi="Arial" w:cs="Arial"/>
          <w:sz w:val="24"/>
          <w:szCs w:val="24"/>
        </w:rPr>
        <w:t>coleta acontecerá em local reservado, sem presença de pessoas que não participam da equipe de pesquisa</w:t>
      </w:r>
      <w:r>
        <w:rPr>
          <w:rFonts w:ascii="Arial" w:hAnsi="Arial" w:cs="Arial"/>
          <w:sz w:val="24"/>
          <w:szCs w:val="24"/>
        </w:rPr>
        <w:t>; serão dadas orientações no banner e pela própria pesquisadora para que utilize roupas adequadas para atividade física. V</w:t>
      </w:r>
      <w:r w:rsidRPr="004B6D78">
        <w:rPr>
          <w:rFonts w:ascii="Arial" w:hAnsi="Arial" w:cs="Arial"/>
          <w:sz w:val="24"/>
          <w:szCs w:val="24"/>
        </w:rPr>
        <w:t>ocê terá o tempo que for necessário para responder</w:t>
      </w:r>
      <w:r>
        <w:rPr>
          <w:rFonts w:ascii="Arial" w:hAnsi="Arial" w:cs="Arial"/>
          <w:sz w:val="24"/>
          <w:szCs w:val="24"/>
        </w:rPr>
        <w:t xml:space="preserve"> os questionários</w:t>
      </w:r>
      <w:r w:rsidRPr="004B6D78">
        <w:rPr>
          <w:rFonts w:ascii="Arial" w:hAnsi="Arial" w:cs="Arial"/>
          <w:sz w:val="24"/>
          <w:szCs w:val="24"/>
        </w:rPr>
        <w:t>.</w:t>
      </w:r>
      <w:r>
        <w:rPr>
          <w:rFonts w:ascii="Arial" w:hAnsi="Arial" w:cs="Arial"/>
          <w:sz w:val="24"/>
          <w:szCs w:val="24"/>
        </w:rPr>
        <w:t xml:space="preserve"> </w:t>
      </w:r>
    </w:p>
    <w:p w14:paraId="3D332EC5" w14:textId="77777777" w:rsidR="00615744" w:rsidRPr="00291C37" w:rsidRDefault="00615744" w:rsidP="00575AC4">
      <w:pPr>
        <w:jc w:val="both"/>
        <w:rPr>
          <w:rFonts w:ascii="Arial" w:hAnsi="Arial" w:cs="Arial"/>
          <w:sz w:val="24"/>
          <w:szCs w:val="24"/>
        </w:rPr>
      </w:pPr>
    </w:p>
    <w:p w14:paraId="4D4AEB3B" w14:textId="77777777" w:rsidR="00575AC4" w:rsidRDefault="00575AC4" w:rsidP="00575AC4">
      <w:pPr>
        <w:jc w:val="both"/>
        <w:rPr>
          <w:rFonts w:ascii="Arial" w:hAnsi="Arial" w:cs="Arial"/>
          <w:sz w:val="24"/>
          <w:szCs w:val="24"/>
        </w:rPr>
      </w:pPr>
      <w:r w:rsidRPr="00291C37">
        <w:rPr>
          <w:rFonts w:ascii="Arial" w:hAnsi="Arial" w:cs="Arial"/>
          <w:sz w:val="24"/>
          <w:szCs w:val="24"/>
        </w:rPr>
        <w:t>Se você sentir qualquer desconforto é assegurado assistência imediata e integral de forma gratuita, para danos diretos e indiretos, imediatos ou tardios de qualquer natureza para reduzir possíveis intercorrências em consequência de sua participação na pesquisa.</w:t>
      </w:r>
    </w:p>
    <w:p w14:paraId="74AD7913" w14:textId="77777777" w:rsidR="00615744" w:rsidRDefault="00615744" w:rsidP="00575AC4">
      <w:pPr>
        <w:jc w:val="both"/>
        <w:rPr>
          <w:rFonts w:ascii="Arial" w:hAnsi="Arial" w:cs="Arial"/>
          <w:sz w:val="24"/>
          <w:szCs w:val="24"/>
        </w:rPr>
      </w:pPr>
    </w:p>
    <w:p w14:paraId="4E2F1C1C" w14:textId="77777777" w:rsidR="00575AC4" w:rsidRDefault="00575AC4" w:rsidP="00575AC4">
      <w:pPr>
        <w:jc w:val="both"/>
        <w:rPr>
          <w:rFonts w:ascii="Arial" w:hAnsi="Arial" w:cs="Arial"/>
          <w:sz w:val="24"/>
          <w:szCs w:val="24"/>
        </w:rPr>
      </w:pPr>
      <w:r>
        <w:rPr>
          <w:rFonts w:ascii="Arial" w:hAnsi="Arial" w:cs="Arial"/>
          <w:sz w:val="24"/>
          <w:szCs w:val="24"/>
        </w:rPr>
        <w:t>Essa pesquisa possui benefícios diretos e indiretos. Os diretos estão relacionados à sua conscientização quanto aos seus próprios fatores de risco para doenças cardiovasculares. Os indiretos estão relacionados à contribuição com a ciência para compreender se o uso de cigarro eletrônico está associado a maior número de fatores de risco cardiovascular, o que poderá contribuir para a elaboração de estratégias de prevenção desses riscos em jovens universitários</w:t>
      </w:r>
      <w:r w:rsidRPr="008373DA">
        <w:rPr>
          <w:rFonts w:ascii="Arial" w:hAnsi="Arial" w:cs="Arial"/>
          <w:sz w:val="24"/>
          <w:szCs w:val="24"/>
        </w:rPr>
        <w:t>, além de auxiliar no planejamento de estratégias institucionais para combater o tabagismo e entregar profissionais de saúde saudáveis para o mercado de trabalho.</w:t>
      </w:r>
    </w:p>
    <w:p w14:paraId="69C33F57" w14:textId="77777777" w:rsidR="00615744" w:rsidRDefault="00615744" w:rsidP="00575AC4">
      <w:pPr>
        <w:jc w:val="both"/>
        <w:rPr>
          <w:rFonts w:ascii="Arial" w:hAnsi="Arial" w:cs="Arial"/>
          <w:sz w:val="24"/>
          <w:szCs w:val="24"/>
        </w:rPr>
      </w:pPr>
    </w:p>
    <w:p w14:paraId="00564AAC" w14:textId="77777777" w:rsidR="00575AC4" w:rsidRDefault="00575AC4" w:rsidP="00575AC4">
      <w:pPr>
        <w:jc w:val="both"/>
        <w:rPr>
          <w:rFonts w:ascii="Arial" w:hAnsi="Arial" w:cs="Arial"/>
          <w:sz w:val="24"/>
          <w:szCs w:val="24"/>
        </w:rPr>
      </w:pPr>
      <w:r>
        <w:rPr>
          <w:rFonts w:ascii="Arial" w:hAnsi="Arial" w:cs="Arial"/>
          <w:sz w:val="24"/>
          <w:szCs w:val="24"/>
        </w:rPr>
        <w:t>Caso queira receber sua devolutiva individual quanto aos questionários respondidos basta deixar seu e-mail. Sua pressão arterial, IMC e relação cintura quadril lhes serão informados na hora, se for de sua vontade.  De toda forma, n</w:t>
      </w:r>
      <w:r w:rsidRPr="00B916A2">
        <w:rPr>
          <w:rFonts w:ascii="Arial" w:hAnsi="Arial" w:cs="Arial"/>
          <w:sz w:val="24"/>
          <w:szCs w:val="24"/>
        </w:rPr>
        <w:t xml:space="preserve">ão há necessidade de identificação, ficando assegurados o sigilo e a privacidade. Caso você se sinta desconfortável por qualquer motivo, </w:t>
      </w:r>
      <w:r>
        <w:rPr>
          <w:rFonts w:ascii="Arial" w:hAnsi="Arial" w:cs="Arial"/>
          <w:sz w:val="24"/>
          <w:szCs w:val="24"/>
        </w:rPr>
        <w:t xml:space="preserve">poderá interromper o preenchimento dos questionários ou a coleta de medidas </w:t>
      </w:r>
      <w:r w:rsidRPr="00B916A2">
        <w:rPr>
          <w:rFonts w:ascii="Arial" w:hAnsi="Arial" w:cs="Arial"/>
          <w:sz w:val="24"/>
          <w:szCs w:val="24"/>
        </w:rPr>
        <w:t>a qualquer momento</w:t>
      </w:r>
      <w:r>
        <w:rPr>
          <w:rFonts w:ascii="Arial" w:hAnsi="Arial" w:cs="Arial"/>
          <w:sz w:val="24"/>
          <w:szCs w:val="24"/>
        </w:rPr>
        <w:t xml:space="preserve"> </w:t>
      </w:r>
      <w:r w:rsidRPr="00B916A2">
        <w:rPr>
          <w:rFonts w:ascii="Arial" w:hAnsi="Arial" w:cs="Arial"/>
          <w:sz w:val="24"/>
          <w:szCs w:val="24"/>
        </w:rPr>
        <w:t>e esta decisão não produzirá qualquer penalização ou prejuízo.</w:t>
      </w:r>
    </w:p>
    <w:p w14:paraId="01CC529E" w14:textId="77777777" w:rsidR="00615744" w:rsidRDefault="00615744" w:rsidP="00575AC4">
      <w:pPr>
        <w:jc w:val="both"/>
        <w:rPr>
          <w:rFonts w:ascii="Arial" w:hAnsi="Arial" w:cs="Arial"/>
          <w:sz w:val="24"/>
          <w:szCs w:val="24"/>
        </w:rPr>
      </w:pPr>
    </w:p>
    <w:p w14:paraId="097B5C90" w14:textId="77777777" w:rsidR="00575AC4" w:rsidRDefault="00575AC4" w:rsidP="00575AC4">
      <w:pPr>
        <w:jc w:val="both"/>
        <w:rPr>
          <w:rFonts w:ascii="Arial" w:hAnsi="Arial" w:cs="Arial"/>
          <w:sz w:val="24"/>
          <w:szCs w:val="24"/>
        </w:rPr>
      </w:pPr>
      <w:r w:rsidRPr="00B916A2">
        <w:rPr>
          <w:rFonts w:ascii="Arial" w:hAnsi="Arial" w:cs="Arial"/>
          <w:sz w:val="24"/>
          <w:szCs w:val="24"/>
        </w:rPr>
        <w:t>Você poderá solicitar a retirada de seus dados coletados na pesquisa a qualquer momento, deixando de participar deste estudo, sem prejuízo</w:t>
      </w:r>
      <w:r>
        <w:rPr>
          <w:rFonts w:ascii="Arial" w:hAnsi="Arial" w:cs="Arial"/>
          <w:sz w:val="24"/>
          <w:szCs w:val="24"/>
        </w:rPr>
        <w:t>s ou necessidade de justificativa</w:t>
      </w:r>
      <w:r w:rsidRPr="00B916A2">
        <w:rPr>
          <w:rFonts w:ascii="Arial" w:hAnsi="Arial" w:cs="Arial"/>
          <w:sz w:val="24"/>
          <w:szCs w:val="24"/>
        </w:rPr>
        <w:t xml:space="preserve">. Os dados coletados serão armazenados por 5 anos em um ambiente seguro e protegido. Após este período, serão incinerados de forma definitiva e irreversível. </w:t>
      </w:r>
    </w:p>
    <w:p w14:paraId="4C4E4B0C" w14:textId="77777777" w:rsidR="00615744" w:rsidRDefault="00615744" w:rsidP="00575AC4">
      <w:pPr>
        <w:jc w:val="both"/>
        <w:rPr>
          <w:rFonts w:ascii="Arial" w:hAnsi="Arial" w:cs="Arial"/>
          <w:sz w:val="24"/>
          <w:szCs w:val="24"/>
        </w:rPr>
      </w:pPr>
    </w:p>
    <w:p w14:paraId="5C9ABD01" w14:textId="77777777" w:rsidR="00575AC4" w:rsidRDefault="00575AC4" w:rsidP="00575AC4">
      <w:pPr>
        <w:jc w:val="both"/>
        <w:rPr>
          <w:rFonts w:ascii="Arial" w:hAnsi="Arial" w:cs="Arial"/>
          <w:sz w:val="24"/>
          <w:szCs w:val="24"/>
        </w:rPr>
      </w:pPr>
      <w:r w:rsidRPr="00B916A2">
        <w:rPr>
          <w:rFonts w:ascii="Arial" w:hAnsi="Arial" w:cs="Arial"/>
          <w:sz w:val="24"/>
          <w:szCs w:val="24"/>
        </w:rPr>
        <w:t>Os dados coletados serão utilizados exclusivamente para esta pesquisa, seguindo as normas da LGPD (Lei nº 13.709/2018). Suas informações pessoais serão armazenadas em ambiente seguro e confidencial.</w:t>
      </w:r>
    </w:p>
    <w:p w14:paraId="77C73897" w14:textId="77777777" w:rsidR="00615744" w:rsidRDefault="00615744" w:rsidP="00575AC4">
      <w:pPr>
        <w:jc w:val="both"/>
        <w:rPr>
          <w:rFonts w:ascii="Arial" w:hAnsi="Arial" w:cs="Arial"/>
          <w:sz w:val="24"/>
          <w:szCs w:val="24"/>
        </w:rPr>
      </w:pPr>
    </w:p>
    <w:p w14:paraId="3751BC86" w14:textId="77777777" w:rsidR="00575AC4" w:rsidRDefault="00575AC4" w:rsidP="00575AC4">
      <w:pPr>
        <w:jc w:val="both"/>
        <w:rPr>
          <w:rFonts w:ascii="Arial" w:hAnsi="Arial" w:cs="Arial"/>
          <w:sz w:val="24"/>
          <w:szCs w:val="24"/>
        </w:rPr>
      </w:pPr>
      <w:r w:rsidRPr="00B916A2">
        <w:rPr>
          <w:rFonts w:ascii="Arial" w:hAnsi="Arial" w:cs="Arial"/>
          <w:sz w:val="24"/>
          <w:szCs w:val="24"/>
        </w:rPr>
        <w:t xml:space="preserve">Se você̂ sofrer qualquer tipo de dano resultante de sua participação na pesquisa, previsto ou não no Termo de Consentimento Livre e Esclarecido, tem direito a </w:t>
      </w:r>
      <w:r>
        <w:rPr>
          <w:rFonts w:ascii="Arial" w:hAnsi="Arial" w:cs="Arial"/>
          <w:sz w:val="24"/>
          <w:szCs w:val="24"/>
        </w:rPr>
        <w:t>solicitar</w:t>
      </w:r>
      <w:r w:rsidRPr="00B916A2">
        <w:rPr>
          <w:rFonts w:ascii="Arial" w:hAnsi="Arial" w:cs="Arial"/>
          <w:sz w:val="24"/>
          <w:szCs w:val="24"/>
        </w:rPr>
        <w:t xml:space="preserve"> indenização.</w:t>
      </w:r>
    </w:p>
    <w:p w14:paraId="47F77E3E" w14:textId="77777777" w:rsidR="00615744" w:rsidRDefault="00615744" w:rsidP="00575AC4">
      <w:pPr>
        <w:jc w:val="both"/>
        <w:rPr>
          <w:rFonts w:ascii="Arial" w:hAnsi="Arial" w:cs="Arial"/>
          <w:sz w:val="24"/>
          <w:szCs w:val="24"/>
        </w:rPr>
      </w:pPr>
    </w:p>
    <w:p w14:paraId="55BA442F" w14:textId="77777777" w:rsidR="00575AC4" w:rsidRDefault="00575AC4" w:rsidP="00575AC4">
      <w:pPr>
        <w:jc w:val="both"/>
        <w:rPr>
          <w:rFonts w:ascii="Arial" w:hAnsi="Arial" w:cs="Arial"/>
          <w:sz w:val="24"/>
          <w:szCs w:val="24"/>
        </w:rPr>
      </w:pPr>
      <w:r w:rsidRPr="00B916A2">
        <w:rPr>
          <w:rFonts w:ascii="Arial" w:hAnsi="Arial" w:cs="Arial"/>
          <w:sz w:val="24"/>
          <w:szCs w:val="24"/>
        </w:rPr>
        <w:t>Não haverá pagamento pela sua participação, mas qualquer despesa gerada para participar será reembolsada pelo pesquisador responsável. Adicionalmente, em qualquer etapa do estudo você terá acesso ao pesquisador responsável pela pesquisa para esclarecimentos de eventuais dúvidas.</w:t>
      </w:r>
    </w:p>
    <w:p w14:paraId="65D6A14E" w14:textId="77777777" w:rsidR="00575AC4" w:rsidRDefault="00575AC4" w:rsidP="00575AC4">
      <w:pPr>
        <w:jc w:val="both"/>
        <w:rPr>
          <w:rFonts w:ascii="Arial" w:hAnsi="Arial" w:cs="Arial"/>
          <w:sz w:val="24"/>
          <w:szCs w:val="24"/>
        </w:rPr>
      </w:pPr>
    </w:p>
    <w:p w14:paraId="75F70C31" w14:textId="77777777" w:rsidR="00575AC4" w:rsidRDefault="00575AC4" w:rsidP="00575AC4">
      <w:pPr>
        <w:jc w:val="center"/>
        <w:rPr>
          <w:rFonts w:ascii="Arial" w:hAnsi="Arial" w:cs="Arial"/>
          <w:b/>
          <w:bCs/>
          <w:sz w:val="24"/>
          <w:szCs w:val="24"/>
        </w:rPr>
      </w:pPr>
      <w:r>
        <w:rPr>
          <w:rFonts w:ascii="Arial" w:hAnsi="Arial" w:cs="Arial"/>
          <w:b/>
          <w:bCs/>
          <w:sz w:val="24"/>
          <w:szCs w:val="24"/>
        </w:rPr>
        <w:t>Declaração do Pesquisador</w:t>
      </w:r>
    </w:p>
    <w:p w14:paraId="219BB25B" w14:textId="77777777" w:rsidR="00575AC4" w:rsidRDefault="00575AC4" w:rsidP="00575AC4">
      <w:pPr>
        <w:jc w:val="both"/>
        <w:rPr>
          <w:rFonts w:ascii="Arial" w:hAnsi="Arial" w:cs="Arial"/>
          <w:sz w:val="24"/>
          <w:szCs w:val="24"/>
        </w:rPr>
      </w:pPr>
      <w:r w:rsidRPr="00B916A2">
        <w:rPr>
          <w:rFonts w:ascii="Arial" w:hAnsi="Arial" w:cs="Arial"/>
          <w:sz w:val="24"/>
          <w:szCs w:val="24"/>
        </w:rPr>
        <w:t>O pesquisador responsável por este estudo e sua equipe de pesquisa declara</w:t>
      </w:r>
      <w:r>
        <w:rPr>
          <w:rFonts w:ascii="Arial" w:hAnsi="Arial" w:cs="Arial"/>
          <w:sz w:val="24"/>
          <w:szCs w:val="24"/>
        </w:rPr>
        <w:t>m</w:t>
      </w:r>
      <w:r w:rsidRPr="00B916A2">
        <w:rPr>
          <w:rFonts w:ascii="Arial" w:hAnsi="Arial" w:cs="Arial"/>
          <w:sz w:val="24"/>
          <w:szCs w:val="24"/>
        </w:rPr>
        <w:t xml:space="preserve"> que cumprirão com todas as informações acima; que você terá acesso, se necessário, a assistência integral e gratuita por danos diretos e indiretos oriundos, imediatos ou tardios devido a sua participação neste estudo; que toda informação será absolutamente confidencial e sigilosa; que sua desistência em participar deste estudo não lhe trará quaisquer penalizações; que será devidamente ressarcido em caso de custos para participar desta pesquisa; e que acatarão decisões judiciais que possam suceder.</w:t>
      </w:r>
    </w:p>
    <w:p w14:paraId="6D161EF4" w14:textId="77777777" w:rsidR="00575AC4" w:rsidRDefault="00575AC4" w:rsidP="00575AC4">
      <w:pPr>
        <w:jc w:val="both"/>
        <w:rPr>
          <w:rFonts w:ascii="Arial" w:hAnsi="Arial" w:cs="Arial"/>
          <w:sz w:val="24"/>
          <w:szCs w:val="24"/>
        </w:rPr>
      </w:pPr>
    </w:p>
    <w:p w14:paraId="04AE64F0" w14:textId="77777777" w:rsidR="00575AC4" w:rsidRDefault="00575AC4" w:rsidP="00575AC4">
      <w:pPr>
        <w:jc w:val="center"/>
        <w:rPr>
          <w:rFonts w:ascii="Arial" w:hAnsi="Arial" w:cs="Arial"/>
          <w:b/>
          <w:bCs/>
          <w:sz w:val="24"/>
          <w:szCs w:val="24"/>
        </w:rPr>
      </w:pPr>
      <w:r>
        <w:rPr>
          <w:rFonts w:ascii="Arial" w:hAnsi="Arial" w:cs="Arial"/>
          <w:b/>
          <w:bCs/>
          <w:sz w:val="24"/>
          <w:szCs w:val="24"/>
        </w:rPr>
        <w:t>Declaração do Participante</w:t>
      </w:r>
    </w:p>
    <w:p w14:paraId="31630D0D" w14:textId="77777777" w:rsidR="00575AC4" w:rsidRDefault="00575AC4" w:rsidP="00575AC4">
      <w:pPr>
        <w:jc w:val="both"/>
        <w:rPr>
          <w:rFonts w:ascii="Arial" w:hAnsi="Arial" w:cs="Arial"/>
          <w:sz w:val="24"/>
          <w:szCs w:val="24"/>
        </w:rPr>
      </w:pPr>
      <w:r w:rsidRPr="00B916A2">
        <w:rPr>
          <w:rFonts w:ascii="Arial" w:hAnsi="Arial" w:cs="Arial"/>
          <w:sz w:val="24"/>
          <w:szCs w:val="24"/>
        </w:rPr>
        <w:t xml:space="preserve">Eu, _______________________________________________________, abaixo assinado, discuti com </w:t>
      </w:r>
      <w:r>
        <w:rPr>
          <w:rFonts w:ascii="Arial" w:hAnsi="Arial" w:cs="Arial"/>
          <w:sz w:val="24"/>
          <w:szCs w:val="24"/>
        </w:rPr>
        <w:t>Krislainy de Sousa Corrêa</w:t>
      </w:r>
      <w:r w:rsidRPr="00B916A2">
        <w:rPr>
          <w:rFonts w:ascii="Arial" w:hAnsi="Arial" w:cs="Arial"/>
          <w:sz w:val="24"/>
          <w:szCs w:val="24"/>
        </w:rPr>
        <w:t xml:space="preserve"> e/ou sua equipe sobre a minha decisão em participar como voluntário (a) do estudo “</w:t>
      </w:r>
      <w:r>
        <w:rPr>
          <w:rFonts w:ascii="Arial" w:hAnsi="Arial" w:cs="Arial"/>
          <w:sz w:val="24"/>
          <w:szCs w:val="24"/>
        </w:rPr>
        <w:t>R</w:t>
      </w:r>
      <w:r w:rsidRPr="00B916A2">
        <w:rPr>
          <w:rFonts w:ascii="Arial" w:hAnsi="Arial" w:cs="Arial"/>
          <w:sz w:val="24"/>
          <w:szCs w:val="24"/>
        </w:rPr>
        <w:t>astreio dos fatores de risco cardiovascular em universitários usuários de cigarro eletrônico”. Ficaram claros para mim quais são os propósitos do estudo, os procedimentos a serem realizados, seus desconfortos e riscos, as garantias de confidencialidade e de esclarecimentos permanentes. Ficou claro também que minha participação é isenta de despesas e que tenho garantia integral e gratuita por danos diretos, imediatos ou tardios, quando necessário. Concordo voluntariamente em participar deste estudo e poderei retirar o meu consentimento a qualquer momento, antes ou durante o mesmo, sem penalidades ou prejuízo ou perda de qualquer benefício que eu possa ter adquirido.</w:t>
      </w:r>
    </w:p>
    <w:p w14:paraId="3FF87899" w14:textId="77777777" w:rsidR="00575AC4" w:rsidRDefault="00575AC4" w:rsidP="00575AC4">
      <w:pPr>
        <w:jc w:val="both"/>
        <w:rPr>
          <w:rFonts w:ascii="Arial" w:hAnsi="Arial" w:cs="Arial"/>
          <w:sz w:val="24"/>
          <w:szCs w:val="24"/>
        </w:rPr>
      </w:pPr>
      <w:r>
        <w:rPr>
          <w:rFonts w:ascii="Arial" w:hAnsi="Arial" w:cs="Arial"/>
          <w:sz w:val="24"/>
          <w:szCs w:val="24"/>
        </w:rPr>
        <w:t>Goiânia, __, de ________ de ____.</w:t>
      </w:r>
    </w:p>
    <w:p w14:paraId="3A376D5C" w14:textId="77777777" w:rsidR="00575AC4" w:rsidRDefault="00575AC4" w:rsidP="00575AC4">
      <w:pPr>
        <w:jc w:val="both"/>
        <w:rPr>
          <w:rFonts w:ascii="Arial" w:hAnsi="Arial" w:cs="Arial"/>
          <w:sz w:val="24"/>
          <w:szCs w:val="24"/>
        </w:rPr>
      </w:pPr>
    </w:p>
    <w:p w14:paraId="7B6B2BD9" w14:textId="77777777" w:rsidR="00575AC4" w:rsidRDefault="00575AC4" w:rsidP="00575AC4">
      <w:pPr>
        <w:pBdr>
          <w:bottom w:val="single" w:sz="12" w:space="1" w:color="auto"/>
        </w:pBdr>
        <w:jc w:val="center"/>
        <w:rPr>
          <w:rFonts w:ascii="Arial" w:hAnsi="Arial" w:cs="Arial"/>
          <w:sz w:val="24"/>
          <w:szCs w:val="24"/>
        </w:rPr>
      </w:pPr>
    </w:p>
    <w:p w14:paraId="597E2455" w14:textId="77777777" w:rsidR="00575AC4" w:rsidRDefault="00575AC4" w:rsidP="00575AC4">
      <w:pPr>
        <w:jc w:val="center"/>
        <w:rPr>
          <w:rFonts w:ascii="Arial" w:hAnsi="Arial" w:cs="Arial"/>
          <w:sz w:val="24"/>
          <w:szCs w:val="24"/>
        </w:rPr>
      </w:pPr>
      <w:r>
        <w:rPr>
          <w:rFonts w:ascii="Arial" w:hAnsi="Arial" w:cs="Arial"/>
          <w:sz w:val="24"/>
          <w:szCs w:val="24"/>
        </w:rPr>
        <w:t>Assinatura do Participante</w:t>
      </w:r>
    </w:p>
    <w:p w14:paraId="5744BE7F" w14:textId="77777777" w:rsidR="00575AC4" w:rsidRDefault="00575AC4" w:rsidP="00575AC4">
      <w:pPr>
        <w:jc w:val="center"/>
        <w:rPr>
          <w:rFonts w:ascii="Arial" w:hAnsi="Arial" w:cs="Arial"/>
          <w:sz w:val="24"/>
          <w:szCs w:val="24"/>
        </w:rPr>
      </w:pPr>
    </w:p>
    <w:p w14:paraId="034D0461" w14:textId="77777777" w:rsidR="00575AC4" w:rsidRDefault="00575AC4" w:rsidP="00575AC4">
      <w:pPr>
        <w:pBdr>
          <w:bottom w:val="single" w:sz="12" w:space="1" w:color="auto"/>
        </w:pBdr>
        <w:jc w:val="center"/>
        <w:rPr>
          <w:rFonts w:ascii="Arial" w:hAnsi="Arial" w:cs="Arial"/>
          <w:sz w:val="24"/>
          <w:szCs w:val="24"/>
        </w:rPr>
      </w:pPr>
    </w:p>
    <w:p w14:paraId="3CADA27A" w14:textId="77777777" w:rsidR="00575AC4" w:rsidRDefault="00575AC4" w:rsidP="00575AC4">
      <w:pPr>
        <w:jc w:val="center"/>
        <w:rPr>
          <w:rFonts w:ascii="Arial" w:hAnsi="Arial" w:cs="Arial"/>
          <w:sz w:val="24"/>
          <w:szCs w:val="24"/>
        </w:rPr>
      </w:pPr>
      <w:r>
        <w:rPr>
          <w:rFonts w:ascii="Arial" w:hAnsi="Arial" w:cs="Arial"/>
          <w:sz w:val="24"/>
          <w:szCs w:val="24"/>
        </w:rPr>
        <w:t>Assinatura do Pesquisador</w:t>
      </w:r>
    </w:p>
    <w:p w14:paraId="102FE520" w14:textId="5691B13C" w:rsidR="00575AC4" w:rsidRPr="00575AC4" w:rsidRDefault="00575AC4" w:rsidP="00575AC4">
      <w:pPr>
        <w:pStyle w:val="Ttulo1"/>
        <w:spacing w:before="1" w:line="640" w:lineRule="atLeast"/>
        <w:ind w:right="3637"/>
        <w:rPr>
          <w:szCs w:val="32"/>
        </w:rPr>
        <w:sectPr w:rsidR="00575AC4" w:rsidRPr="00575AC4" w:rsidSect="00FF0DAC">
          <w:pgSz w:w="11910" w:h="16840"/>
          <w:pgMar w:top="1701" w:right="1134" w:bottom="1134" w:left="1701" w:header="709" w:footer="0" w:gutter="0"/>
          <w:cols w:space="720"/>
        </w:sectPr>
      </w:pPr>
    </w:p>
    <w:p w14:paraId="32F071E2" w14:textId="01C992A7" w:rsidR="001226E7" w:rsidRDefault="001226E7" w:rsidP="001226E7">
      <w:pPr>
        <w:pStyle w:val="Ttulo1"/>
        <w:spacing w:before="110"/>
        <w:ind w:left="954"/>
        <w:jc w:val="center"/>
      </w:pPr>
      <w:bookmarkStart w:id="53" w:name="ANEXO_B_–_ESCALA_DE_DEPRESSÃO,_ANSIEDADE"/>
      <w:bookmarkStart w:id="54" w:name="_bookmark9"/>
      <w:bookmarkStart w:id="55" w:name="_Toc228960965"/>
      <w:bookmarkStart w:id="56" w:name="_Toc228961953"/>
      <w:bookmarkEnd w:id="53"/>
      <w:bookmarkEnd w:id="54"/>
      <w:r>
        <w:lastRenderedPageBreak/>
        <w:t>ANEXOS</w:t>
      </w:r>
      <w:bookmarkEnd w:id="55"/>
      <w:bookmarkEnd w:id="56"/>
    </w:p>
    <w:p w14:paraId="39E614CB" w14:textId="77777777" w:rsidR="001226E7" w:rsidRDefault="001226E7" w:rsidP="001226E7">
      <w:pPr>
        <w:pStyle w:val="Ttulo1"/>
        <w:spacing w:before="110"/>
        <w:ind w:left="954"/>
        <w:jc w:val="center"/>
      </w:pPr>
    </w:p>
    <w:p w14:paraId="1875B7BF" w14:textId="0061C965" w:rsidR="009E084B" w:rsidRDefault="00CB102F" w:rsidP="001226E7">
      <w:pPr>
        <w:pStyle w:val="Ttulo1"/>
        <w:spacing w:before="110"/>
        <w:ind w:left="954"/>
        <w:jc w:val="center"/>
      </w:pPr>
      <w:bookmarkStart w:id="57" w:name="_Toc228960966"/>
      <w:bookmarkStart w:id="58" w:name="_Toc228961954"/>
      <w:r>
        <w:t>ANEXO</w:t>
      </w:r>
      <w:r w:rsidR="001226E7">
        <w:t>S</w:t>
      </w:r>
      <w:r>
        <w:rPr>
          <w:spacing w:val="-5"/>
        </w:rPr>
        <w:t xml:space="preserve"> </w:t>
      </w:r>
      <w:r w:rsidR="001226E7">
        <w:t>A</w:t>
      </w:r>
      <w:r>
        <w:rPr>
          <w:spacing w:val="1"/>
        </w:rPr>
        <w:t xml:space="preserve"> </w:t>
      </w:r>
      <w:r w:rsidR="001226E7" w:rsidRPr="00E30113">
        <w:t xml:space="preserve">– </w:t>
      </w:r>
      <w:r w:rsidR="001226E7" w:rsidRPr="00B46009">
        <w:rPr>
          <w:iCs/>
        </w:rPr>
        <w:t>ÍNDICE DE QUALIDADE DO SONO DE PITTSBURGH</w:t>
      </w:r>
      <w:r w:rsidR="001226E7" w:rsidRPr="00E30113">
        <w:t xml:space="preserve"> </w:t>
      </w:r>
      <w:r w:rsidR="001226E7" w:rsidRPr="001226E7">
        <w:rPr>
          <w:i/>
          <w:iCs/>
        </w:rPr>
        <w:t>(PSQI)</w:t>
      </w:r>
      <w:bookmarkEnd w:id="57"/>
      <w:bookmarkEnd w:id="58"/>
    </w:p>
    <w:p w14:paraId="7716D9EC" w14:textId="77777777" w:rsidR="009E084B" w:rsidRDefault="009E084B">
      <w:pPr>
        <w:pStyle w:val="Corpodetexto"/>
        <w:spacing w:before="10" w:after="1"/>
        <w:rPr>
          <w:rFonts w:ascii="Arial"/>
          <w:b/>
          <w:sz w:val="11"/>
        </w:rPr>
      </w:pPr>
    </w:p>
    <w:p w14:paraId="5514A2A4" w14:textId="5C93EE24" w:rsidR="009E084B" w:rsidRDefault="001226E7">
      <w:pPr>
        <w:pStyle w:val="TableParagraph"/>
        <w:rPr>
          <w:rFonts w:ascii="Times New Roman"/>
          <w:sz w:val="20"/>
        </w:rPr>
        <w:sectPr w:rsidR="009E084B" w:rsidSect="00FF0DAC">
          <w:pgSz w:w="11910" w:h="16840"/>
          <w:pgMar w:top="1701" w:right="1134" w:bottom="1134" w:left="1701" w:header="709" w:footer="0" w:gutter="0"/>
          <w:cols w:space="720"/>
        </w:sectPr>
      </w:pPr>
      <w:r>
        <w:rPr>
          <w:rFonts w:cs="Arial"/>
          <w:noProof/>
          <w:lang w:val="pt-BR" w:eastAsia="pt-BR"/>
        </w:rPr>
        <w:drawing>
          <wp:anchor distT="0" distB="0" distL="114300" distR="114300" simplePos="0" relativeHeight="487593984" behindDoc="0" locked="0" layoutInCell="1" allowOverlap="1" wp14:anchorId="3223C601" wp14:editId="216FCF8F">
            <wp:simplePos x="0" y="0"/>
            <wp:positionH relativeFrom="column">
              <wp:posOffset>0</wp:posOffset>
            </wp:positionH>
            <wp:positionV relativeFrom="paragraph">
              <wp:posOffset>-1905</wp:posOffset>
            </wp:positionV>
            <wp:extent cx="5960110" cy="7762875"/>
            <wp:effectExtent l="0" t="0" r="2540" b="9525"/>
            <wp:wrapSquare wrapText="bothSides"/>
            <wp:docPr id="369379146" name="Imagem 187" descr="Interface gráfica do usuário, Texto, Aplicativ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379146" name="Imagem 187" descr="Interface gráfica do usuário, Texto, Aplicativo&#10;&#10;O conteúdo gerado por IA pode estar incorreto."/>
                    <pic:cNvPicPr/>
                  </pic:nvPicPr>
                  <pic:blipFill rotWithShape="1">
                    <a:blip r:embed="rId17">
                      <a:extLst>
                        <a:ext uri="{28A0092B-C50C-407E-A947-70E740481C1C}">
                          <a14:useLocalDpi xmlns:a14="http://schemas.microsoft.com/office/drawing/2010/main" val="0"/>
                        </a:ext>
                      </a:extLst>
                    </a:blip>
                    <a:srcRect l="31915" t="13823" r="30878"/>
                    <a:stretch/>
                  </pic:blipFill>
                  <pic:spPr bwMode="auto">
                    <a:xfrm>
                      <a:off x="0" y="0"/>
                      <a:ext cx="5960110" cy="7762875"/>
                    </a:xfrm>
                    <a:prstGeom prst="rect">
                      <a:avLst/>
                    </a:prstGeom>
                    <a:ln>
                      <a:noFill/>
                    </a:ln>
                    <a:extLst>
                      <a:ext uri="{53640926-AAD7-44D8-BBD7-CCE9431645EC}">
                        <a14:shadowObscured xmlns:a14="http://schemas.microsoft.com/office/drawing/2010/main"/>
                      </a:ext>
                    </a:extLst>
                  </pic:spPr>
                </pic:pic>
              </a:graphicData>
            </a:graphic>
          </wp:anchor>
        </w:drawing>
      </w:r>
    </w:p>
    <w:p w14:paraId="13B03E21" w14:textId="1CDAF1DE" w:rsidR="009E084B" w:rsidRDefault="00B65A0E">
      <w:pPr>
        <w:pStyle w:val="Corpodetexto"/>
        <w:spacing w:before="6" w:after="1"/>
        <w:rPr>
          <w:rFonts w:ascii="Arial"/>
          <w:b/>
          <w:sz w:val="11"/>
        </w:rPr>
      </w:pPr>
      <w:r>
        <w:rPr>
          <w:rFonts w:ascii="Arial" w:hAnsi="Arial" w:cs="Arial"/>
          <w:noProof/>
          <w:lang w:val="pt-BR" w:eastAsia="pt-BR"/>
        </w:rPr>
        <w:lastRenderedPageBreak/>
        <w:drawing>
          <wp:anchor distT="0" distB="0" distL="114300" distR="114300" simplePos="0" relativeHeight="487596032" behindDoc="0" locked="0" layoutInCell="1" allowOverlap="1" wp14:anchorId="6E479062" wp14:editId="17F37CDC">
            <wp:simplePos x="0" y="0"/>
            <wp:positionH relativeFrom="page">
              <wp:posOffset>433070</wp:posOffset>
            </wp:positionH>
            <wp:positionV relativeFrom="paragraph">
              <wp:posOffset>0</wp:posOffset>
            </wp:positionV>
            <wp:extent cx="6369758" cy="8456295"/>
            <wp:effectExtent l="0" t="0" r="0" b="1905"/>
            <wp:wrapSquare wrapText="bothSides"/>
            <wp:docPr id="503804040" name="Imagem 188" descr="Tabel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804040" name="Imagem 188" descr="Tabela&#10;&#10;O conteúdo gerado por IA pode estar incorreto."/>
                    <pic:cNvPicPr/>
                  </pic:nvPicPr>
                  <pic:blipFill>
                    <a:blip r:embed="rId18">
                      <a:extLst>
                        <a:ext uri="{28A0092B-C50C-407E-A947-70E740481C1C}">
                          <a14:useLocalDpi xmlns:a14="http://schemas.microsoft.com/office/drawing/2010/main" val="0"/>
                        </a:ext>
                      </a:extLst>
                    </a:blip>
                    <a:stretch>
                      <a:fillRect/>
                    </a:stretch>
                  </pic:blipFill>
                  <pic:spPr>
                    <a:xfrm>
                      <a:off x="0" y="0"/>
                      <a:ext cx="6369758" cy="8456295"/>
                    </a:xfrm>
                    <a:prstGeom prst="rect">
                      <a:avLst/>
                    </a:prstGeom>
                  </pic:spPr>
                </pic:pic>
              </a:graphicData>
            </a:graphic>
            <wp14:sizeRelH relativeFrom="page">
              <wp14:pctWidth>0</wp14:pctWidth>
            </wp14:sizeRelH>
            <wp14:sizeRelV relativeFrom="page">
              <wp14:pctHeight>0</wp14:pctHeight>
            </wp14:sizeRelV>
          </wp:anchor>
        </w:drawing>
      </w:r>
    </w:p>
    <w:p w14:paraId="34474CEE" w14:textId="0850BFCE" w:rsidR="009E084B" w:rsidRDefault="009E084B">
      <w:pPr>
        <w:pStyle w:val="TableParagraph"/>
        <w:spacing w:line="256" w:lineRule="exact"/>
        <w:jc w:val="right"/>
        <w:rPr>
          <w:sz w:val="24"/>
        </w:rPr>
        <w:sectPr w:rsidR="009E084B" w:rsidSect="00FF0DAC">
          <w:pgSz w:w="11910" w:h="16840"/>
          <w:pgMar w:top="1701" w:right="1134" w:bottom="1134" w:left="1701" w:header="711" w:footer="0" w:gutter="0"/>
          <w:cols w:space="720"/>
        </w:sectPr>
      </w:pPr>
    </w:p>
    <w:p w14:paraId="7FBF8CE4" w14:textId="77777777" w:rsidR="001226E7" w:rsidRPr="001226E7" w:rsidRDefault="00CB102F" w:rsidP="00880914">
      <w:pPr>
        <w:pStyle w:val="Ttulo1"/>
      </w:pPr>
      <w:bookmarkStart w:id="59" w:name="ANEXO_C_–_QUESTIONÁRIO_ÍNDICE_DE_QUALIDA"/>
      <w:bookmarkStart w:id="60" w:name="_bookmark10"/>
      <w:bookmarkStart w:id="61" w:name="_Toc228961955"/>
      <w:bookmarkEnd w:id="59"/>
      <w:bookmarkEnd w:id="60"/>
      <w:r w:rsidRPr="001226E7">
        <w:lastRenderedPageBreak/>
        <w:t>ANEXO</w:t>
      </w:r>
      <w:r w:rsidRPr="001226E7">
        <w:rPr>
          <w:spacing w:val="-6"/>
        </w:rPr>
        <w:t xml:space="preserve"> </w:t>
      </w:r>
      <w:r w:rsidR="001226E7" w:rsidRPr="001226E7">
        <w:t>B</w:t>
      </w:r>
      <w:r w:rsidRPr="001226E7">
        <w:rPr>
          <w:spacing w:val="-1"/>
        </w:rPr>
        <w:t xml:space="preserve"> </w:t>
      </w:r>
      <w:r w:rsidRPr="001226E7">
        <w:t>–</w:t>
      </w:r>
      <w:r w:rsidRPr="001226E7">
        <w:rPr>
          <w:spacing w:val="-3"/>
        </w:rPr>
        <w:t xml:space="preserve"> </w:t>
      </w:r>
      <w:r w:rsidR="001226E7" w:rsidRPr="001226E7">
        <w:t>INTERNATIONAL PHYSICAL ACTIVITY QUESTIONNAIRE (IPAQ)</w:t>
      </w:r>
      <w:bookmarkEnd w:id="61"/>
    </w:p>
    <w:p w14:paraId="134A116E" w14:textId="728D0528" w:rsidR="009E084B" w:rsidRDefault="009E084B" w:rsidP="00880914"/>
    <w:p w14:paraId="70355B6F" w14:textId="77777777" w:rsidR="009E084B" w:rsidRDefault="009E084B">
      <w:pPr>
        <w:pStyle w:val="Corpodetexto"/>
      </w:pPr>
    </w:p>
    <w:p w14:paraId="4D113D42" w14:textId="32A269D9" w:rsidR="001226E7" w:rsidRDefault="00F7174E">
      <w:pPr>
        <w:pStyle w:val="Corpodetexto"/>
        <w:sectPr w:rsidR="001226E7" w:rsidSect="00FF0DAC">
          <w:pgSz w:w="11910" w:h="16840"/>
          <w:pgMar w:top="1701" w:right="1134" w:bottom="1134" w:left="1701" w:header="711" w:footer="0" w:gutter="0"/>
          <w:cols w:space="720"/>
        </w:sectPr>
      </w:pPr>
      <w:r>
        <w:rPr>
          <w:rFonts w:cs="Arial"/>
          <w:b/>
          <w:bCs/>
          <w:i/>
          <w:iCs/>
          <w:noProof/>
          <w:lang w:val="pt-BR" w:eastAsia="pt-BR"/>
        </w:rPr>
        <w:drawing>
          <wp:anchor distT="0" distB="0" distL="114300" distR="114300" simplePos="0" relativeHeight="487598080" behindDoc="0" locked="0" layoutInCell="1" allowOverlap="1" wp14:anchorId="1BC3676D" wp14:editId="32637FEA">
            <wp:simplePos x="0" y="0"/>
            <wp:positionH relativeFrom="margin">
              <wp:posOffset>0</wp:posOffset>
            </wp:positionH>
            <wp:positionV relativeFrom="paragraph">
              <wp:posOffset>-4445</wp:posOffset>
            </wp:positionV>
            <wp:extent cx="6209665" cy="7931150"/>
            <wp:effectExtent l="0" t="0" r="635" b="0"/>
            <wp:wrapSquare wrapText="bothSides"/>
            <wp:docPr id="375694454" name="Imagem 185" descr="Text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694454" name="Imagem 185" descr="Texto&#10;&#10;O conteúdo gerado por IA pode estar incorreto."/>
                    <pic:cNvPicPr/>
                  </pic:nvPicPr>
                  <pic:blipFill rotWithShape="1">
                    <a:blip r:embed="rId19">
                      <a:extLst>
                        <a:ext uri="{28A0092B-C50C-407E-A947-70E740481C1C}">
                          <a14:useLocalDpi xmlns:a14="http://schemas.microsoft.com/office/drawing/2010/main" val="0"/>
                        </a:ext>
                      </a:extLst>
                    </a:blip>
                    <a:srcRect r="2955"/>
                    <a:stretch/>
                  </pic:blipFill>
                  <pic:spPr bwMode="auto">
                    <a:xfrm>
                      <a:off x="0" y="0"/>
                      <a:ext cx="6209665" cy="79311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967F74D" w14:textId="1BE9247D" w:rsidR="009E084B" w:rsidRDefault="00B65A0E">
      <w:pPr>
        <w:pStyle w:val="Corpodetexto"/>
        <w:rPr>
          <w:sz w:val="20"/>
        </w:rPr>
      </w:pPr>
      <w:r>
        <w:rPr>
          <w:rFonts w:ascii="Arial" w:hAnsi="Arial" w:cs="Arial"/>
          <w:b/>
          <w:bCs/>
          <w:i/>
          <w:iCs/>
          <w:noProof/>
          <w:lang w:val="pt-BR" w:eastAsia="pt-BR"/>
        </w:rPr>
        <w:lastRenderedPageBreak/>
        <w:drawing>
          <wp:anchor distT="0" distB="0" distL="114300" distR="114300" simplePos="0" relativeHeight="487600128" behindDoc="0" locked="0" layoutInCell="1" allowOverlap="1" wp14:anchorId="00D6A155" wp14:editId="7DEE3D94">
            <wp:simplePos x="0" y="0"/>
            <wp:positionH relativeFrom="margin">
              <wp:posOffset>-257175</wp:posOffset>
            </wp:positionH>
            <wp:positionV relativeFrom="paragraph">
              <wp:posOffset>0</wp:posOffset>
            </wp:positionV>
            <wp:extent cx="6406926" cy="3590695"/>
            <wp:effectExtent l="0" t="0" r="0" b="0"/>
            <wp:wrapSquare wrapText="bothSides"/>
            <wp:docPr id="506367212" name="Imagem 186" descr="Interface gráfica do usuário, Texto, Aplicativo, Email&#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367212" name="Imagem 186" descr="Interface gráfica do usuário, Texto, Aplicativo, Email&#10;&#10;O conteúdo gerado por IA pode estar incorreto."/>
                    <pic:cNvPicPr/>
                  </pic:nvPicPr>
                  <pic:blipFill>
                    <a:blip r:embed="rId20">
                      <a:extLst>
                        <a:ext uri="{28A0092B-C50C-407E-A947-70E740481C1C}">
                          <a14:useLocalDpi xmlns:a14="http://schemas.microsoft.com/office/drawing/2010/main" val="0"/>
                        </a:ext>
                      </a:extLst>
                    </a:blip>
                    <a:stretch>
                      <a:fillRect/>
                    </a:stretch>
                  </pic:blipFill>
                  <pic:spPr>
                    <a:xfrm>
                      <a:off x="0" y="0"/>
                      <a:ext cx="6406926" cy="3590695"/>
                    </a:xfrm>
                    <a:prstGeom prst="rect">
                      <a:avLst/>
                    </a:prstGeom>
                  </pic:spPr>
                </pic:pic>
              </a:graphicData>
            </a:graphic>
            <wp14:sizeRelH relativeFrom="page">
              <wp14:pctWidth>0</wp14:pctWidth>
            </wp14:sizeRelH>
            <wp14:sizeRelV relativeFrom="page">
              <wp14:pctHeight>0</wp14:pctHeight>
            </wp14:sizeRelV>
          </wp:anchor>
        </w:drawing>
      </w:r>
    </w:p>
    <w:p w14:paraId="14871526" w14:textId="4AB4DCB4" w:rsidR="009E084B" w:rsidRDefault="009E084B">
      <w:pPr>
        <w:pStyle w:val="Corpodetexto"/>
        <w:spacing w:before="125"/>
        <w:rPr>
          <w:sz w:val="20"/>
        </w:rPr>
      </w:pPr>
    </w:p>
    <w:p w14:paraId="4670EFAF" w14:textId="77777777" w:rsidR="009E084B" w:rsidRDefault="009E084B">
      <w:pPr>
        <w:pStyle w:val="Corpodetexto"/>
        <w:rPr>
          <w:sz w:val="20"/>
        </w:rPr>
      </w:pPr>
    </w:p>
    <w:p w14:paraId="46F9EE43" w14:textId="77777777" w:rsidR="00A5309C" w:rsidRDefault="00A5309C">
      <w:pPr>
        <w:pStyle w:val="Corpodetexto"/>
        <w:rPr>
          <w:sz w:val="20"/>
        </w:rPr>
      </w:pPr>
    </w:p>
    <w:p w14:paraId="2BBDCAE6" w14:textId="77777777" w:rsidR="00A5309C" w:rsidRDefault="00A5309C">
      <w:pPr>
        <w:pStyle w:val="Corpodetexto"/>
        <w:rPr>
          <w:sz w:val="20"/>
        </w:rPr>
      </w:pPr>
    </w:p>
    <w:p w14:paraId="2A981C79" w14:textId="77777777" w:rsidR="00A5309C" w:rsidRDefault="00A5309C">
      <w:pPr>
        <w:pStyle w:val="Corpodetexto"/>
        <w:rPr>
          <w:sz w:val="20"/>
        </w:rPr>
      </w:pPr>
    </w:p>
    <w:p w14:paraId="2DD770AB" w14:textId="77777777" w:rsidR="00A5309C" w:rsidRDefault="00A5309C">
      <w:pPr>
        <w:pStyle w:val="Corpodetexto"/>
        <w:rPr>
          <w:sz w:val="20"/>
        </w:rPr>
      </w:pPr>
    </w:p>
    <w:p w14:paraId="44FC4D76" w14:textId="77777777" w:rsidR="00A5309C" w:rsidRDefault="00A5309C">
      <w:pPr>
        <w:pStyle w:val="Corpodetexto"/>
        <w:rPr>
          <w:sz w:val="20"/>
        </w:rPr>
      </w:pPr>
    </w:p>
    <w:p w14:paraId="5D8F2360" w14:textId="77777777" w:rsidR="00A5309C" w:rsidRDefault="00A5309C">
      <w:pPr>
        <w:pStyle w:val="Corpodetexto"/>
        <w:rPr>
          <w:sz w:val="20"/>
        </w:rPr>
      </w:pPr>
    </w:p>
    <w:p w14:paraId="406D6B4A" w14:textId="77777777" w:rsidR="00A5309C" w:rsidRDefault="00A5309C">
      <w:pPr>
        <w:pStyle w:val="Corpodetexto"/>
        <w:rPr>
          <w:sz w:val="20"/>
        </w:rPr>
      </w:pPr>
    </w:p>
    <w:p w14:paraId="30889EBB" w14:textId="77777777" w:rsidR="00A5309C" w:rsidRDefault="00A5309C">
      <w:pPr>
        <w:pStyle w:val="Corpodetexto"/>
        <w:rPr>
          <w:sz w:val="20"/>
        </w:rPr>
      </w:pPr>
    </w:p>
    <w:p w14:paraId="5FDA3EB6" w14:textId="77777777" w:rsidR="00A5309C" w:rsidRDefault="00A5309C">
      <w:pPr>
        <w:pStyle w:val="Corpodetexto"/>
        <w:rPr>
          <w:sz w:val="20"/>
        </w:rPr>
      </w:pPr>
    </w:p>
    <w:p w14:paraId="1134BD0B" w14:textId="77777777" w:rsidR="00A5309C" w:rsidRDefault="00A5309C">
      <w:pPr>
        <w:pStyle w:val="Corpodetexto"/>
        <w:rPr>
          <w:sz w:val="20"/>
        </w:rPr>
      </w:pPr>
    </w:p>
    <w:p w14:paraId="043ABC1E" w14:textId="77777777" w:rsidR="00A5309C" w:rsidRDefault="00A5309C">
      <w:pPr>
        <w:pStyle w:val="Corpodetexto"/>
        <w:rPr>
          <w:sz w:val="20"/>
        </w:rPr>
      </w:pPr>
    </w:p>
    <w:p w14:paraId="70CCB940" w14:textId="77777777" w:rsidR="00A5309C" w:rsidRDefault="00A5309C">
      <w:pPr>
        <w:pStyle w:val="Corpodetexto"/>
        <w:rPr>
          <w:sz w:val="20"/>
        </w:rPr>
      </w:pPr>
    </w:p>
    <w:p w14:paraId="0890D595" w14:textId="77777777" w:rsidR="00A5309C" w:rsidRDefault="00A5309C">
      <w:pPr>
        <w:pStyle w:val="Corpodetexto"/>
        <w:rPr>
          <w:sz w:val="20"/>
        </w:rPr>
      </w:pPr>
    </w:p>
    <w:p w14:paraId="3B4A5AB5" w14:textId="77777777" w:rsidR="00A5309C" w:rsidRDefault="00A5309C">
      <w:pPr>
        <w:pStyle w:val="Corpodetexto"/>
        <w:rPr>
          <w:sz w:val="20"/>
        </w:rPr>
      </w:pPr>
    </w:p>
    <w:p w14:paraId="7CFF1415" w14:textId="77777777" w:rsidR="00A5309C" w:rsidRDefault="00A5309C">
      <w:pPr>
        <w:pStyle w:val="Corpodetexto"/>
        <w:rPr>
          <w:sz w:val="20"/>
        </w:rPr>
      </w:pPr>
    </w:p>
    <w:p w14:paraId="34290971" w14:textId="77777777" w:rsidR="00A5309C" w:rsidRDefault="00A5309C">
      <w:pPr>
        <w:pStyle w:val="Corpodetexto"/>
        <w:rPr>
          <w:sz w:val="20"/>
        </w:rPr>
      </w:pPr>
    </w:p>
    <w:p w14:paraId="568DE102" w14:textId="77777777" w:rsidR="00A5309C" w:rsidRDefault="00A5309C">
      <w:pPr>
        <w:pStyle w:val="Corpodetexto"/>
        <w:rPr>
          <w:sz w:val="20"/>
        </w:rPr>
      </w:pPr>
    </w:p>
    <w:p w14:paraId="7937BF01" w14:textId="77777777" w:rsidR="00A5309C" w:rsidRDefault="00A5309C">
      <w:pPr>
        <w:pStyle w:val="Corpodetexto"/>
        <w:rPr>
          <w:sz w:val="20"/>
        </w:rPr>
      </w:pPr>
    </w:p>
    <w:p w14:paraId="3732FE8F" w14:textId="77777777" w:rsidR="00A5309C" w:rsidRDefault="00A5309C">
      <w:pPr>
        <w:pStyle w:val="Corpodetexto"/>
        <w:rPr>
          <w:sz w:val="20"/>
        </w:rPr>
      </w:pPr>
    </w:p>
    <w:p w14:paraId="0CE062BD" w14:textId="77777777" w:rsidR="00A5309C" w:rsidRDefault="00A5309C">
      <w:pPr>
        <w:pStyle w:val="Corpodetexto"/>
        <w:rPr>
          <w:sz w:val="20"/>
        </w:rPr>
      </w:pPr>
    </w:p>
    <w:p w14:paraId="71F4156D" w14:textId="77777777" w:rsidR="00A5309C" w:rsidRDefault="00A5309C">
      <w:pPr>
        <w:pStyle w:val="Corpodetexto"/>
        <w:rPr>
          <w:sz w:val="20"/>
        </w:rPr>
      </w:pPr>
    </w:p>
    <w:p w14:paraId="279C7C87" w14:textId="77777777" w:rsidR="00A5309C" w:rsidRDefault="00A5309C">
      <w:pPr>
        <w:pStyle w:val="Corpodetexto"/>
        <w:rPr>
          <w:sz w:val="20"/>
        </w:rPr>
      </w:pPr>
    </w:p>
    <w:p w14:paraId="02248BD7" w14:textId="77777777" w:rsidR="00A5309C" w:rsidRDefault="00A5309C">
      <w:pPr>
        <w:pStyle w:val="Corpodetexto"/>
        <w:rPr>
          <w:sz w:val="20"/>
        </w:rPr>
      </w:pPr>
    </w:p>
    <w:p w14:paraId="055E7405" w14:textId="77777777" w:rsidR="00A5309C" w:rsidRDefault="00A5309C">
      <w:pPr>
        <w:pStyle w:val="Corpodetexto"/>
        <w:rPr>
          <w:sz w:val="20"/>
        </w:rPr>
      </w:pPr>
    </w:p>
    <w:p w14:paraId="6DBA1FD4" w14:textId="77777777" w:rsidR="00A5309C" w:rsidRDefault="00A5309C">
      <w:pPr>
        <w:pStyle w:val="Corpodetexto"/>
        <w:rPr>
          <w:sz w:val="20"/>
        </w:rPr>
      </w:pPr>
    </w:p>
    <w:p w14:paraId="4E5D37F5" w14:textId="77777777" w:rsidR="00A5309C" w:rsidRDefault="00A5309C">
      <w:pPr>
        <w:pStyle w:val="Corpodetexto"/>
        <w:rPr>
          <w:sz w:val="20"/>
        </w:rPr>
      </w:pPr>
    </w:p>
    <w:p w14:paraId="375CE608" w14:textId="77777777" w:rsidR="00A5309C" w:rsidRDefault="00A5309C">
      <w:pPr>
        <w:pStyle w:val="Corpodetexto"/>
        <w:rPr>
          <w:sz w:val="20"/>
        </w:rPr>
      </w:pPr>
    </w:p>
    <w:p w14:paraId="2CCD42EE" w14:textId="77777777" w:rsidR="00A5309C" w:rsidRDefault="00A5309C">
      <w:pPr>
        <w:pStyle w:val="Corpodetexto"/>
        <w:rPr>
          <w:sz w:val="20"/>
        </w:rPr>
      </w:pPr>
    </w:p>
    <w:p w14:paraId="2383E08A" w14:textId="77777777" w:rsidR="00A5309C" w:rsidRDefault="00A5309C">
      <w:pPr>
        <w:pStyle w:val="Corpodetexto"/>
        <w:rPr>
          <w:sz w:val="20"/>
        </w:rPr>
      </w:pPr>
    </w:p>
    <w:p w14:paraId="4B55BB2B" w14:textId="77777777" w:rsidR="00A5309C" w:rsidRDefault="00A5309C">
      <w:pPr>
        <w:pStyle w:val="Corpodetexto"/>
        <w:rPr>
          <w:sz w:val="20"/>
        </w:rPr>
      </w:pPr>
    </w:p>
    <w:p w14:paraId="45F4C347" w14:textId="77777777" w:rsidR="00A5309C" w:rsidRDefault="00A5309C">
      <w:pPr>
        <w:pStyle w:val="Corpodetexto"/>
        <w:rPr>
          <w:sz w:val="20"/>
        </w:rPr>
      </w:pPr>
    </w:p>
    <w:p w14:paraId="0F2B87D6" w14:textId="77777777" w:rsidR="00A5309C" w:rsidRDefault="00A5309C">
      <w:pPr>
        <w:pStyle w:val="Corpodetexto"/>
        <w:rPr>
          <w:sz w:val="20"/>
        </w:rPr>
      </w:pPr>
    </w:p>
    <w:p w14:paraId="2384F113" w14:textId="347F62AC" w:rsidR="00A5309C" w:rsidRDefault="00A5309C" w:rsidP="00A5309C">
      <w:pPr>
        <w:pStyle w:val="Ttulo1"/>
        <w:jc w:val="center"/>
        <w:rPr>
          <w:spacing w:val="-3"/>
        </w:rPr>
      </w:pPr>
      <w:r w:rsidRPr="001226E7">
        <w:lastRenderedPageBreak/>
        <w:t>ANEXO</w:t>
      </w:r>
      <w:r w:rsidRPr="001226E7">
        <w:rPr>
          <w:spacing w:val="-6"/>
        </w:rPr>
        <w:t xml:space="preserve"> </w:t>
      </w:r>
      <w:r>
        <w:t>C</w:t>
      </w:r>
      <w:r w:rsidRPr="001226E7">
        <w:rPr>
          <w:spacing w:val="-1"/>
        </w:rPr>
        <w:t xml:space="preserve"> </w:t>
      </w:r>
      <w:r w:rsidRPr="001226E7">
        <w:t>–</w:t>
      </w:r>
      <w:r>
        <w:rPr>
          <w:spacing w:val="-3"/>
        </w:rPr>
        <w:t xml:space="preserve"> PARECER CONSUBSTANCIADO</w:t>
      </w:r>
    </w:p>
    <w:p w14:paraId="1689E4F4" w14:textId="77777777" w:rsidR="00A5309C" w:rsidRDefault="00A5309C" w:rsidP="00A5309C">
      <w:pPr>
        <w:pStyle w:val="Ttulo1"/>
        <w:jc w:val="center"/>
        <w:rPr>
          <w:spacing w:val="-3"/>
        </w:rPr>
      </w:pPr>
    </w:p>
    <w:p w14:paraId="6B4D3E89" w14:textId="00D84B33" w:rsidR="00A5309C" w:rsidRPr="001226E7" w:rsidRDefault="00A5309C" w:rsidP="00A5309C">
      <w:pPr>
        <w:pStyle w:val="Ttulo1"/>
        <w:jc w:val="center"/>
      </w:pPr>
      <w:r>
        <w:rPr>
          <w:noProof/>
          <w:lang w:val="pt-BR" w:eastAsia="pt-BR"/>
        </w:rPr>
        <w:drawing>
          <wp:inline distT="0" distB="0" distL="0" distR="0" wp14:anchorId="04C999B4" wp14:editId="665D4C19">
            <wp:extent cx="5761990" cy="7495540"/>
            <wp:effectExtent l="0" t="0" r="0" b="0"/>
            <wp:docPr id="1699643604"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643604" name="Imagem 1699643604"/>
                    <pic:cNvPicPr/>
                  </pic:nvPicPr>
                  <pic:blipFill>
                    <a:blip r:embed="rId21">
                      <a:extLst>
                        <a:ext uri="{28A0092B-C50C-407E-A947-70E740481C1C}">
                          <a14:useLocalDpi xmlns:a14="http://schemas.microsoft.com/office/drawing/2010/main" val="0"/>
                        </a:ext>
                      </a:extLst>
                    </a:blip>
                    <a:stretch>
                      <a:fillRect/>
                    </a:stretch>
                  </pic:blipFill>
                  <pic:spPr>
                    <a:xfrm>
                      <a:off x="0" y="0"/>
                      <a:ext cx="5761990" cy="7495540"/>
                    </a:xfrm>
                    <a:prstGeom prst="rect">
                      <a:avLst/>
                    </a:prstGeom>
                  </pic:spPr>
                </pic:pic>
              </a:graphicData>
            </a:graphic>
          </wp:inline>
        </w:drawing>
      </w:r>
    </w:p>
    <w:p w14:paraId="63499334" w14:textId="77777777" w:rsidR="00A5309C" w:rsidRDefault="00A5309C">
      <w:pPr>
        <w:pStyle w:val="Corpodetexto"/>
        <w:rPr>
          <w:sz w:val="20"/>
        </w:rPr>
      </w:pPr>
    </w:p>
    <w:p w14:paraId="7ABB1802" w14:textId="77777777" w:rsidR="00A5309C" w:rsidRDefault="00A5309C">
      <w:pPr>
        <w:pStyle w:val="Corpodetexto"/>
        <w:rPr>
          <w:sz w:val="20"/>
        </w:rPr>
      </w:pPr>
    </w:p>
    <w:p w14:paraId="4DE53077" w14:textId="77777777" w:rsidR="00A5309C" w:rsidRDefault="00A5309C">
      <w:pPr>
        <w:pStyle w:val="Corpodetexto"/>
        <w:rPr>
          <w:sz w:val="20"/>
        </w:rPr>
      </w:pPr>
    </w:p>
    <w:p w14:paraId="32CAED9B" w14:textId="77777777" w:rsidR="00A5309C" w:rsidRDefault="00A5309C">
      <w:pPr>
        <w:pStyle w:val="Corpodetexto"/>
        <w:rPr>
          <w:sz w:val="20"/>
        </w:rPr>
      </w:pPr>
    </w:p>
    <w:p w14:paraId="55D4EF19" w14:textId="77777777" w:rsidR="00A5309C" w:rsidRDefault="00A5309C">
      <w:pPr>
        <w:pStyle w:val="Corpodetexto"/>
        <w:rPr>
          <w:sz w:val="20"/>
        </w:rPr>
      </w:pPr>
    </w:p>
    <w:p w14:paraId="530AB025" w14:textId="77777777" w:rsidR="00A5309C" w:rsidRDefault="00A5309C">
      <w:pPr>
        <w:pStyle w:val="Corpodetexto"/>
        <w:rPr>
          <w:sz w:val="20"/>
        </w:rPr>
      </w:pPr>
    </w:p>
    <w:p w14:paraId="5D7438C3" w14:textId="77777777" w:rsidR="00A5309C" w:rsidRDefault="00A5309C">
      <w:pPr>
        <w:pStyle w:val="Corpodetexto"/>
        <w:rPr>
          <w:sz w:val="20"/>
        </w:rPr>
      </w:pPr>
    </w:p>
    <w:p w14:paraId="32A42DFB" w14:textId="5EE77EEC" w:rsidR="00A5309C" w:rsidRDefault="00A5309C">
      <w:pPr>
        <w:pStyle w:val="Corpodetexto"/>
        <w:rPr>
          <w:sz w:val="20"/>
        </w:rPr>
      </w:pPr>
      <w:r>
        <w:rPr>
          <w:noProof/>
          <w:sz w:val="20"/>
          <w:lang w:val="pt-BR" w:eastAsia="pt-BR"/>
        </w:rPr>
        <w:lastRenderedPageBreak/>
        <w:drawing>
          <wp:inline distT="0" distB="0" distL="0" distR="0" wp14:anchorId="71FD1732" wp14:editId="18A5310F">
            <wp:extent cx="5761990" cy="7352030"/>
            <wp:effectExtent l="0" t="0" r="0" b="1270"/>
            <wp:docPr id="199045567"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45567" name="Imagem 199045567"/>
                    <pic:cNvPicPr/>
                  </pic:nvPicPr>
                  <pic:blipFill>
                    <a:blip r:embed="rId22">
                      <a:extLst>
                        <a:ext uri="{28A0092B-C50C-407E-A947-70E740481C1C}">
                          <a14:useLocalDpi xmlns:a14="http://schemas.microsoft.com/office/drawing/2010/main" val="0"/>
                        </a:ext>
                      </a:extLst>
                    </a:blip>
                    <a:stretch>
                      <a:fillRect/>
                    </a:stretch>
                  </pic:blipFill>
                  <pic:spPr>
                    <a:xfrm>
                      <a:off x="0" y="0"/>
                      <a:ext cx="5761990" cy="7352030"/>
                    </a:xfrm>
                    <a:prstGeom prst="rect">
                      <a:avLst/>
                    </a:prstGeom>
                  </pic:spPr>
                </pic:pic>
              </a:graphicData>
            </a:graphic>
          </wp:inline>
        </w:drawing>
      </w:r>
    </w:p>
    <w:p w14:paraId="03951A38" w14:textId="77777777" w:rsidR="00A5309C" w:rsidRDefault="00A5309C">
      <w:pPr>
        <w:pStyle w:val="Corpodetexto"/>
        <w:rPr>
          <w:sz w:val="20"/>
        </w:rPr>
      </w:pPr>
    </w:p>
    <w:p w14:paraId="0733DB37" w14:textId="77777777" w:rsidR="00A5309C" w:rsidRDefault="00A5309C">
      <w:pPr>
        <w:pStyle w:val="Corpodetexto"/>
        <w:rPr>
          <w:sz w:val="20"/>
        </w:rPr>
      </w:pPr>
    </w:p>
    <w:p w14:paraId="6102EFE7" w14:textId="77777777" w:rsidR="00A5309C" w:rsidRDefault="00A5309C">
      <w:pPr>
        <w:pStyle w:val="Corpodetexto"/>
        <w:rPr>
          <w:sz w:val="20"/>
        </w:rPr>
      </w:pPr>
    </w:p>
    <w:p w14:paraId="2E0C4390" w14:textId="77777777" w:rsidR="00A5309C" w:rsidRDefault="00A5309C">
      <w:pPr>
        <w:pStyle w:val="Corpodetexto"/>
        <w:rPr>
          <w:sz w:val="20"/>
        </w:rPr>
      </w:pPr>
    </w:p>
    <w:p w14:paraId="44148572" w14:textId="77777777" w:rsidR="00A5309C" w:rsidRDefault="00A5309C">
      <w:pPr>
        <w:pStyle w:val="Corpodetexto"/>
        <w:rPr>
          <w:sz w:val="20"/>
        </w:rPr>
      </w:pPr>
    </w:p>
    <w:p w14:paraId="3A92DCBC" w14:textId="77777777" w:rsidR="00A5309C" w:rsidRDefault="00A5309C">
      <w:pPr>
        <w:pStyle w:val="Corpodetexto"/>
        <w:rPr>
          <w:sz w:val="20"/>
        </w:rPr>
      </w:pPr>
    </w:p>
    <w:p w14:paraId="1E83AFC9" w14:textId="77777777" w:rsidR="00A5309C" w:rsidRDefault="00A5309C">
      <w:pPr>
        <w:pStyle w:val="Corpodetexto"/>
        <w:rPr>
          <w:sz w:val="20"/>
        </w:rPr>
      </w:pPr>
    </w:p>
    <w:p w14:paraId="1479FEEA" w14:textId="77777777" w:rsidR="00A5309C" w:rsidRDefault="00A5309C">
      <w:pPr>
        <w:pStyle w:val="Corpodetexto"/>
        <w:rPr>
          <w:sz w:val="20"/>
        </w:rPr>
      </w:pPr>
    </w:p>
    <w:p w14:paraId="397B41BC" w14:textId="77777777" w:rsidR="00A5309C" w:rsidRDefault="00A5309C">
      <w:pPr>
        <w:pStyle w:val="Corpodetexto"/>
        <w:rPr>
          <w:sz w:val="20"/>
        </w:rPr>
      </w:pPr>
    </w:p>
    <w:p w14:paraId="30B43AF9" w14:textId="77777777" w:rsidR="00A5309C" w:rsidRDefault="00A5309C">
      <w:pPr>
        <w:pStyle w:val="Corpodetexto"/>
        <w:rPr>
          <w:sz w:val="20"/>
        </w:rPr>
      </w:pPr>
    </w:p>
    <w:p w14:paraId="7F03D6BF" w14:textId="77777777" w:rsidR="00A5309C" w:rsidRDefault="00A5309C">
      <w:pPr>
        <w:pStyle w:val="Corpodetexto"/>
        <w:rPr>
          <w:sz w:val="20"/>
        </w:rPr>
      </w:pPr>
    </w:p>
    <w:p w14:paraId="5C4189CD" w14:textId="77777777" w:rsidR="00A5309C" w:rsidRDefault="00A5309C">
      <w:pPr>
        <w:pStyle w:val="Corpodetexto"/>
        <w:rPr>
          <w:noProof/>
          <w:sz w:val="20"/>
        </w:rPr>
      </w:pPr>
    </w:p>
    <w:p w14:paraId="7CF589EB" w14:textId="77777777" w:rsidR="00A5309C" w:rsidRDefault="00A5309C">
      <w:pPr>
        <w:pStyle w:val="Corpodetexto"/>
        <w:rPr>
          <w:noProof/>
          <w:sz w:val="20"/>
        </w:rPr>
      </w:pPr>
    </w:p>
    <w:p w14:paraId="3B3A821E" w14:textId="77777777" w:rsidR="00A5309C" w:rsidRDefault="00A5309C">
      <w:pPr>
        <w:pStyle w:val="Corpodetexto"/>
        <w:rPr>
          <w:noProof/>
          <w:sz w:val="20"/>
        </w:rPr>
      </w:pPr>
    </w:p>
    <w:p w14:paraId="35C91ED0" w14:textId="77777777" w:rsidR="00A5309C" w:rsidRDefault="00A5309C">
      <w:pPr>
        <w:pStyle w:val="Corpodetexto"/>
        <w:rPr>
          <w:sz w:val="20"/>
        </w:rPr>
      </w:pPr>
      <w:r>
        <w:rPr>
          <w:noProof/>
          <w:sz w:val="20"/>
          <w:lang w:val="pt-BR" w:eastAsia="pt-BR"/>
        </w:rPr>
        <w:drawing>
          <wp:inline distT="0" distB="0" distL="0" distR="0" wp14:anchorId="23F6555D" wp14:editId="094D10C4">
            <wp:extent cx="5761990" cy="7632065"/>
            <wp:effectExtent l="0" t="0" r="0" b="6985"/>
            <wp:docPr id="103054307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543075" name="Imagem 1030543075"/>
                    <pic:cNvPicPr/>
                  </pic:nvPicPr>
                  <pic:blipFill>
                    <a:blip r:embed="rId23">
                      <a:extLst>
                        <a:ext uri="{28A0092B-C50C-407E-A947-70E740481C1C}">
                          <a14:useLocalDpi xmlns:a14="http://schemas.microsoft.com/office/drawing/2010/main" val="0"/>
                        </a:ext>
                      </a:extLst>
                    </a:blip>
                    <a:stretch>
                      <a:fillRect/>
                    </a:stretch>
                  </pic:blipFill>
                  <pic:spPr>
                    <a:xfrm>
                      <a:off x="0" y="0"/>
                      <a:ext cx="5761990" cy="7632065"/>
                    </a:xfrm>
                    <a:prstGeom prst="rect">
                      <a:avLst/>
                    </a:prstGeom>
                  </pic:spPr>
                </pic:pic>
              </a:graphicData>
            </a:graphic>
          </wp:inline>
        </w:drawing>
      </w:r>
    </w:p>
    <w:p w14:paraId="1B7659A0" w14:textId="77777777" w:rsidR="00A5309C" w:rsidRDefault="00A5309C">
      <w:pPr>
        <w:pStyle w:val="Corpodetexto"/>
        <w:rPr>
          <w:sz w:val="20"/>
        </w:rPr>
      </w:pPr>
    </w:p>
    <w:p w14:paraId="4351F6C0" w14:textId="77777777" w:rsidR="00A5309C" w:rsidRDefault="00A5309C">
      <w:pPr>
        <w:pStyle w:val="Corpodetexto"/>
        <w:rPr>
          <w:sz w:val="20"/>
        </w:rPr>
      </w:pPr>
    </w:p>
    <w:p w14:paraId="0F1398AF" w14:textId="77777777" w:rsidR="00A5309C" w:rsidRDefault="00A5309C">
      <w:pPr>
        <w:pStyle w:val="Corpodetexto"/>
        <w:rPr>
          <w:sz w:val="20"/>
        </w:rPr>
      </w:pPr>
    </w:p>
    <w:p w14:paraId="78930C02" w14:textId="77777777" w:rsidR="00A5309C" w:rsidRDefault="00A5309C">
      <w:pPr>
        <w:pStyle w:val="Corpodetexto"/>
        <w:rPr>
          <w:sz w:val="20"/>
        </w:rPr>
      </w:pPr>
    </w:p>
    <w:p w14:paraId="156A1D8F" w14:textId="77777777" w:rsidR="00A5309C" w:rsidRDefault="00A5309C">
      <w:pPr>
        <w:pStyle w:val="Corpodetexto"/>
        <w:rPr>
          <w:sz w:val="20"/>
        </w:rPr>
      </w:pPr>
    </w:p>
    <w:p w14:paraId="536D7A65" w14:textId="77777777" w:rsidR="00A5309C" w:rsidRDefault="00A5309C">
      <w:pPr>
        <w:pStyle w:val="Corpodetexto"/>
        <w:rPr>
          <w:sz w:val="20"/>
        </w:rPr>
      </w:pPr>
    </w:p>
    <w:p w14:paraId="54A02A10" w14:textId="77777777" w:rsidR="00A5309C" w:rsidRDefault="00A5309C">
      <w:pPr>
        <w:pStyle w:val="Corpodetexto"/>
        <w:rPr>
          <w:sz w:val="20"/>
        </w:rPr>
      </w:pPr>
      <w:r>
        <w:rPr>
          <w:noProof/>
          <w:sz w:val="20"/>
          <w:lang w:val="pt-BR" w:eastAsia="pt-BR"/>
        </w:rPr>
        <w:drawing>
          <wp:inline distT="0" distB="0" distL="0" distR="0" wp14:anchorId="0F8E0C20" wp14:editId="09F6C622">
            <wp:extent cx="5761990" cy="7593965"/>
            <wp:effectExtent l="0" t="0" r="0" b="6985"/>
            <wp:docPr id="259448124"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448124" name="Imagem 259448124"/>
                    <pic:cNvPicPr/>
                  </pic:nvPicPr>
                  <pic:blipFill>
                    <a:blip r:embed="rId24">
                      <a:extLst>
                        <a:ext uri="{28A0092B-C50C-407E-A947-70E740481C1C}">
                          <a14:useLocalDpi xmlns:a14="http://schemas.microsoft.com/office/drawing/2010/main" val="0"/>
                        </a:ext>
                      </a:extLst>
                    </a:blip>
                    <a:stretch>
                      <a:fillRect/>
                    </a:stretch>
                  </pic:blipFill>
                  <pic:spPr>
                    <a:xfrm>
                      <a:off x="0" y="0"/>
                      <a:ext cx="5761990" cy="7593965"/>
                    </a:xfrm>
                    <a:prstGeom prst="rect">
                      <a:avLst/>
                    </a:prstGeom>
                  </pic:spPr>
                </pic:pic>
              </a:graphicData>
            </a:graphic>
          </wp:inline>
        </w:drawing>
      </w:r>
    </w:p>
    <w:p w14:paraId="3A22F176" w14:textId="77777777" w:rsidR="00A5309C" w:rsidRDefault="00A5309C">
      <w:pPr>
        <w:pStyle w:val="Corpodetexto"/>
        <w:rPr>
          <w:sz w:val="20"/>
        </w:rPr>
      </w:pPr>
    </w:p>
    <w:p w14:paraId="3C72A1F2" w14:textId="77777777" w:rsidR="00A5309C" w:rsidRDefault="00A5309C">
      <w:pPr>
        <w:pStyle w:val="Corpodetexto"/>
        <w:rPr>
          <w:sz w:val="20"/>
        </w:rPr>
      </w:pPr>
    </w:p>
    <w:p w14:paraId="7B7A77CD" w14:textId="77777777" w:rsidR="00A5309C" w:rsidRDefault="00A5309C">
      <w:pPr>
        <w:pStyle w:val="Corpodetexto"/>
        <w:rPr>
          <w:sz w:val="20"/>
        </w:rPr>
      </w:pPr>
    </w:p>
    <w:p w14:paraId="1B559CE0" w14:textId="77777777" w:rsidR="00A5309C" w:rsidRDefault="00A5309C">
      <w:pPr>
        <w:pStyle w:val="Corpodetexto"/>
        <w:rPr>
          <w:sz w:val="20"/>
        </w:rPr>
      </w:pPr>
    </w:p>
    <w:p w14:paraId="6A602B5F" w14:textId="77777777" w:rsidR="00A5309C" w:rsidRDefault="00A5309C">
      <w:pPr>
        <w:pStyle w:val="Corpodetexto"/>
        <w:rPr>
          <w:sz w:val="20"/>
        </w:rPr>
      </w:pPr>
    </w:p>
    <w:p w14:paraId="146A6461" w14:textId="77777777" w:rsidR="00A5309C" w:rsidRDefault="00A5309C">
      <w:pPr>
        <w:pStyle w:val="Corpodetexto"/>
        <w:rPr>
          <w:sz w:val="20"/>
        </w:rPr>
      </w:pPr>
    </w:p>
    <w:p w14:paraId="2D7FB798" w14:textId="77777777" w:rsidR="00A5309C" w:rsidRDefault="00A5309C">
      <w:pPr>
        <w:pStyle w:val="Corpodetexto"/>
        <w:rPr>
          <w:sz w:val="20"/>
        </w:rPr>
      </w:pPr>
    </w:p>
    <w:p w14:paraId="315FF24B" w14:textId="4C4E285F" w:rsidR="00A5309C" w:rsidRDefault="00A5309C">
      <w:pPr>
        <w:pStyle w:val="Corpodetexto"/>
        <w:rPr>
          <w:sz w:val="20"/>
        </w:rPr>
        <w:sectPr w:rsidR="00A5309C" w:rsidSect="00FF0DAC">
          <w:pgSz w:w="11910" w:h="16840"/>
          <w:pgMar w:top="1701" w:right="1134" w:bottom="1134" w:left="1701" w:header="709" w:footer="0" w:gutter="0"/>
          <w:cols w:space="720"/>
        </w:sectPr>
      </w:pPr>
      <w:r>
        <w:rPr>
          <w:noProof/>
          <w:sz w:val="20"/>
          <w:lang w:val="pt-BR" w:eastAsia="pt-BR"/>
        </w:rPr>
        <w:drawing>
          <wp:inline distT="0" distB="0" distL="0" distR="0" wp14:anchorId="6D6FAB29" wp14:editId="2523F209">
            <wp:extent cx="5761990" cy="7747000"/>
            <wp:effectExtent l="0" t="0" r="0" b="6350"/>
            <wp:docPr id="756335882"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335882" name="Imagem 756335882"/>
                    <pic:cNvPicPr/>
                  </pic:nvPicPr>
                  <pic:blipFill>
                    <a:blip r:embed="rId25">
                      <a:extLst>
                        <a:ext uri="{28A0092B-C50C-407E-A947-70E740481C1C}">
                          <a14:useLocalDpi xmlns:a14="http://schemas.microsoft.com/office/drawing/2010/main" val="0"/>
                        </a:ext>
                      </a:extLst>
                    </a:blip>
                    <a:stretch>
                      <a:fillRect/>
                    </a:stretch>
                  </pic:blipFill>
                  <pic:spPr>
                    <a:xfrm>
                      <a:off x="0" y="0"/>
                      <a:ext cx="5761990" cy="7747000"/>
                    </a:xfrm>
                    <a:prstGeom prst="rect">
                      <a:avLst/>
                    </a:prstGeom>
                  </pic:spPr>
                </pic:pic>
              </a:graphicData>
            </a:graphic>
          </wp:inline>
        </w:drawing>
      </w:r>
    </w:p>
    <w:p w14:paraId="48DEEB81" w14:textId="77777777" w:rsidR="009E084B" w:rsidRPr="00B65A0E" w:rsidRDefault="009E084B" w:rsidP="00880914">
      <w:pPr>
        <w:pStyle w:val="Ttulo1"/>
        <w:jc w:val="center"/>
      </w:pPr>
    </w:p>
    <w:p w14:paraId="2AFD9FE9" w14:textId="6942E7C1" w:rsidR="009E084B" w:rsidRPr="009F0CB3" w:rsidRDefault="00CB102F" w:rsidP="00880914">
      <w:pPr>
        <w:pStyle w:val="Ttulo1"/>
        <w:jc w:val="center"/>
        <w:rPr>
          <w:color w:val="000000" w:themeColor="text1"/>
        </w:rPr>
      </w:pPr>
      <w:bookmarkStart w:id="62" w:name="_Toc228961956"/>
      <w:r w:rsidRPr="009F0CB3">
        <w:rPr>
          <w:color w:val="000000" w:themeColor="text1"/>
        </w:rPr>
        <w:t>INSTRUÇÕES</w:t>
      </w:r>
      <w:r w:rsidRPr="009F0CB3">
        <w:rPr>
          <w:color w:val="000000" w:themeColor="text1"/>
          <w:spacing w:val="-3"/>
        </w:rPr>
        <w:t xml:space="preserve"> </w:t>
      </w:r>
      <w:r w:rsidRPr="009F0CB3">
        <w:rPr>
          <w:color w:val="000000" w:themeColor="text1"/>
        </w:rPr>
        <w:t>REVISTA</w:t>
      </w:r>
      <w:r w:rsidRPr="009F0CB3">
        <w:rPr>
          <w:color w:val="000000" w:themeColor="text1"/>
          <w:spacing w:val="-2"/>
        </w:rPr>
        <w:t xml:space="preserve"> </w:t>
      </w:r>
      <w:r w:rsidR="009F0CB3" w:rsidRPr="009F0CB3">
        <w:rPr>
          <w:color w:val="000000" w:themeColor="text1"/>
        </w:rPr>
        <w:t>ELETRÔNICA DE ENFERMAGEM</w:t>
      </w:r>
      <w:bookmarkEnd w:id="62"/>
    </w:p>
    <w:p w14:paraId="1BA0DE8A" w14:textId="77777777" w:rsidR="009F0CB3" w:rsidRDefault="009F0CB3" w:rsidP="00615744">
      <w:pPr>
        <w:pStyle w:val="Corpodetexto"/>
        <w:spacing w:line="360" w:lineRule="auto"/>
        <w:jc w:val="both"/>
        <w:rPr>
          <w:color w:val="EE0000"/>
        </w:rPr>
      </w:pPr>
    </w:p>
    <w:p w14:paraId="6875D022" w14:textId="77777777" w:rsidR="002D0BF2" w:rsidRDefault="002D0BF2" w:rsidP="002D0BF2">
      <w:pPr>
        <w:pStyle w:val="Corpodetexto"/>
        <w:spacing w:line="360" w:lineRule="auto"/>
        <w:ind w:firstLine="709"/>
        <w:jc w:val="both"/>
        <w:rPr>
          <w:b/>
          <w:bCs/>
          <w:color w:val="000000" w:themeColor="text1"/>
          <w:lang w:val="pt-BR"/>
        </w:rPr>
      </w:pPr>
      <w:r w:rsidRPr="002D0BF2">
        <w:rPr>
          <w:b/>
          <w:bCs/>
          <w:color w:val="000000" w:themeColor="text1"/>
          <w:lang w:val="pt-BR"/>
        </w:rPr>
        <w:t>Condições para submissão</w:t>
      </w:r>
    </w:p>
    <w:p w14:paraId="7B7346B8" w14:textId="77777777" w:rsidR="002D0BF2" w:rsidRPr="002D0BF2" w:rsidRDefault="002D0BF2" w:rsidP="002D0BF2">
      <w:pPr>
        <w:pStyle w:val="Corpodetexto"/>
        <w:spacing w:line="360" w:lineRule="auto"/>
        <w:ind w:firstLine="709"/>
        <w:jc w:val="both"/>
        <w:rPr>
          <w:b/>
          <w:bCs/>
          <w:color w:val="000000" w:themeColor="text1"/>
          <w:lang w:val="pt-BR"/>
        </w:rPr>
      </w:pPr>
    </w:p>
    <w:p w14:paraId="0ABEA111" w14:textId="77777777" w:rsidR="002D0BF2" w:rsidRPr="002D0BF2" w:rsidRDefault="002D0BF2" w:rsidP="002D0BF2">
      <w:pPr>
        <w:pStyle w:val="Corpodetexto"/>
        <w:spacing w:line="360" w:lineRule="auto"/>
        <w:ind w:firstLine="709"/>
        <w:jc w:val="both"/>
        <w:rPr>
          <w:color w:val="000000" w:themeColor="text1"/>
          <w:lang w:val="pt-BR"/>
        </w:rPr>
      </w:pPr>
      <w:r w:rsidRPr="002D0BF2">
        <w:rPr>
          <w:color w:val="000000" w:themeColor="text1"/>
          <w:lang w:val="pt-BR"/>
        </w:rPr>
        <w:t>Como parte do processo de submissão, os autores são obrigados a verificar a conformidade da submissão em relação a todos os itens listados a seguir. As submissões que não estiverem de acordo com as normas serão devolvidas aos autores.</w:t>
      </w:r>
    </w:p>
    <w:p w14:paraId="4E35AE31" w14:textId="77777777" w:rsidR="002D0BF2" w:rsidRPr="002D0BF2" w:rsidRDefault="002D0BF2">
      <w:pPr>
        <w:pStyle w:val="Corpodetexto"/>
        <w:numPr>
          <w:ilvl w:val="0"/>
          <w:numId w:val="3"/>
        </w:numPr>
        <w:spacing w:line="360" w:lineRule="auto"/>
        <w:jc w:val="both"/>
        <w:rPr>
          <w:color w:val="000000" w:themeColor="text1"/>
          <w:lang w:val="pt-BR"/>
        </w:rPr>
      </w:pPr>
      <w:r w:rsidRPr="002D0BF2">
        <w:rPr>
          <w:color w:val="000000" w:themeColor="text1"/>
          <w:lang w:val="pt-BR"/>
        </w:rPr>
        <w:t>A contribuição é original e inédita, e não está sendo avaliada para publicação por outra revista; caso contrário, deve-se justificar em "Comentários ao editor".</w:t>
      </w:r>
    </w:p>
    <w:p w14:paraId="7C685D4C" w14:textId="77777777" w:rsidR="002D0BF2" w:rsidRDefault="002D0BF2">
      <w:pPr>
        <w:pStyle w:val="Corpodetexto"/>
        <w:numPr>
          <w:ilvl w:val="0"/>
          <w:numId w:val="3"/>
        </w:numPr>
        <w:spacing w:line="360" w:lineRule="auto"/>
        <w:jc w:val="both"/>
        <w:rPr>
          <w:color w:val="000000" w:themeColor="text1"/>
          <w:lang w:val="pt-BR"/>
        </w:rPr>
      </w:pPr>
      <w:r w:rsidRPr="002D0BF2">
        <w:rPr>
          <w:color w:val="000000" w:themeColor="text1"/>
          <w:lang w:val="pt-BR"/>
        </w:rPr>
        <w:t>O texto segue os padrões de estilo e requisitos bibliográficos descritos em </w:t>
      </w:r>
      <w:hyperlink r:id="rId26" w:anchor="authorGuidelines" w:history="1">
        <w:r w:rsidRPr="002D0BF2">
          <w:rPr>
            <w:rStyle w:val="Hyperlink"/>
            <w:lang w:val="pt-BR"/>
          </w:rPr>
          <w:t>Diretrizes para Autores</w:t>
        </w:r>
      </w:hyperlink>
      <w:r w:rsidRPr="002D0BF2">
        <w:rPr>
          <w:color w:val="000000" w:themeColor="text1"/>
          <w:lang w:val="pt-BR"/>
        </w:rPr>
        <w:t>, na página Sobre a Revista.</w:t>
      </w:r>
    </w:p>
    <w:p w14:paraId="402462A9" w14:textId="77777777" w:rsidR="002D0BF2" w:rsidRPr="002D0BF2" w:rsidRDefault="002D0BF2">
      <w:pPr>
        <w:pStyle w:val="Corpodetexto"/>
        <w:numPr>
          <w:ilvl w:val="0"/>
          <w:numId w:val="3"/>
        </w:numPr>
        <w:spacing w:line="360" w:lineRule="auto"/>
        <w:jc w:val="both"/>
        <w:rPr>
          <w:color w:val="000000" w:themeColor="text1"/>
          <w:lang w:val="pt-BR"/>
        </w:rPr>
      </w:pPr>
    </w:p>
    <w:p w14:paraId="4AD02219" w14:textId="1211C487" w:rsidR="002D0BF2" w:rsidRPr="002D0BF2" w:rsidRDefault="002D0BF2" w:rsidP="002D0BF2">
      <w:pPr>
        <w:pStyle w:val="Corpodetexto"/>
        <w:spacing w:line="360" w:lineRule="auto"/>
        <w:rPr>
          <w:b/>
          <w:bCs/>
          <w:color w:val="000000" w:themeColor="text1"/>
          <w:lang w:val="pt-BR"/>
        </w:rPr>
      </w:pPr>
      <w:r w:rsidRPr="002D0BF2">
        <w:rPr>
          <w:b/>
          <w:bCs/>
          <w:color w:val="000000" w:themeColor="text1"/>
          <w:lang w:val="pt-BR"/>
        </w:rPr>
        <w:t>Formatação do manuscrito:</w:t>
      </w:r>
    </w:p>
    <w:p w14:paraId="2DB8EBBB" w14:textId="77777777" w:rsidR="002D0BF2" w:rsidRPr="002D0BF2" w:rsidRDefault="002D0BF2">
      <w:pPr>
        <w:pStyle w:val="Corpodetexto"/>
        <w:numPr>
          <w:ilvl w:val="1"/>
          <w:numId w:val="4"/>
        </w:numPr>
        <w:spacing w:line="360" w:lineRule="auto"/>
        <w:jc w:val="both"/>
        <w:rPr>
          <w:color w:val="000000" w:themeColor="text1"/>
          <w:lang w:val="pt-BR"/>
        </w:rPr>
      </w:pPr>
      <w:r w:rsidRPr="002D0BF2">
        <w:rPr>
          <w:color w:val="000000" w:themeColor="text1"/>
          <w:lang w:val="pt-BR"/>
        </w:rPr>
        <w:t>Formato .doc ou .docx;</w:t>
      </w:r>
    </w:p>
    <w:p w14:paraId="2A3825D3" w14:textId="77777777" w:rsidR="002D0BF2" w:rsidRPr="002D0BF2" w:rsidRDefault="002D0BF2">
      <w:pPr>
        <w:pStyle w:val="Corpodetexto"/>
        <w:numPr>
          <w:ilvl w:val="1"/>
          <w:numId w:val="4"/>
        </w:numPr>
        <w:spacing w:line="360" w:lineRule="auto"/>
        <w:jc w:val="both"/>
        <w:rPr>
          <w:color w:val="000000" w:themeColor="text1"/>
          <w:lang w:val="pt-BR"/>
        </w:rPr>
      </w:pPr>
      <w:r w:rsidRPr="002D0BF2">
        <w:rPr>
          <w:color w:val="000000" w:themeColor="text1"/>
          <w:lang w:val="pt-BR"/>
        </w:rPr>
        <w:t>Papel tamanho A4;</w:t>
      </w:r>
    </w:p>
    <w:p w14:paraId="470FCEAB" w14:textId="77777777" w:rsidR="002D0BF2" w:rsidRPr="002D0BF2" w:rsidRDefault="002D0BF2">
      <w:pPr>
        <w:pStyle w:val="Corpodetexto"/>
        <w:numPr>
          <w:ilvl w:val="1"/>
          <w:numId w:val="4"/>
        </w:numPr>
        <w:spacing w:line="360" w:lineRule="auto"/>
        <w:jc w:val="both"/>
        <w:rPr>
          <w:color w:val="000000" w:themeColor="text1"/>
          <w:lang w:val="pt-BR"/>
        </w:rPr>
      </w:pPr>
      <w:r w:rsidRPr="002D0BF2">
        <w:rPr>
          <w:color w:val="000000" w:themeColor="text1"/>
          <w:lang w:val="pt-BR"/>
        </w:rPr>
        <w:t>Margens de 2,5 cm;</w:t>
      </w:r>
    </w:p>
    <w:p w14:paraId="447846BE" w14:textId="77777777" w:rsidR="002D0BF2" w:rsidRPr="002D0BF2" w:rsidRDefault="002D0BF2">
      <w:pPr>
        <w:pStyle w:val="Corpodetexto"/>
        <w:numPr>
          <w:ilvl w:val="1"/>
          <w:numId w:val="4"/>
        </w:numPr>
        <w:spacing w:line="360" w:lineRule="auto"/>
        <w:jc w:val="both"/>
        <w:rPr>
          <w:color w:val="000000" w:themeColor="text1"/>
          <w:lang w:val="pt-BR"/>
        </w:rPr>
      </w:pPr>
      <w:r w:rsidRPr="002D0BF2">
        <w:rPr>
          <w:color w:val="000000" w:themeColor="text1"/>
          <w:lang w:val="pt-BR"/>
        </w:rPr>
        <w:t>Letra tipo Verdana 10 pt, em todo o texto;</w:t>
      </w:r>
    </w:p>
    <w:p w14:paraId="553ED1F2" w14:textId="77777777" w:rsidR="002D0BF2" w:rsidRPr="002D0BF2" w:rsidRDefault="002D0BF2">
      <w:pPr>
        <w:pStyle w:val="Corpodetexto"/>
        <w:numPr>
          <w:ilvl w:val="1"/>
          <w:numId w:val="4"/>
        </w:numPr>
        <w:spacing w:line="360" w:lineRule="auto"/>
        <w:jc w:val="both"/>
        <w:rPr>
          <w:color w:val="000000" w:themeColor="text1"/>
          <w:lang w:val="pt-BR"/>
        </w:rPr>
      </w:pPr>
      <w:r w:rsidRPr="002D0BF2">
        <w:rPr>
          <w:color w:val="000000" w:themeColor="text1"/>
          <w:lang w:val="pt-BR"/>
        </w:rPr>
        <w:t>Espaçamento 1,5 entre linhas em todo o texto;</w:t>
      </w:r>
    </w:p>
    <w:p w14:paraId="63FAEF83" w14:textId="67834511" w:rsidR="002D0BF2" w:rsidRPr="002D0BF2" w:rsidRDefault="002D0BF2">
      <w:pPr>
        <w:pStyle w:val="Corpodetexto"/>
        <w:numPr>
          <w:ilvl w:val="1"/>
          <w:numId w:val="4"/>
        </w:numPr>
        <w:spacing w:line="360" w:lineRule="auto"/>
        <w:jc w:val="both"/>
        <w:rPr>
          <w:color w:val="000000" w:themeColor="text1"/>
          <w:lang w:val="pt-BR"/>
        </w:rPr>
      </w:pPr>
      <w:r w:rsidRPr="002D0BF2">
        <w:rPr>
          <w:color w:val="000000" w:themeColor="text1"/>
          <w:lang w:val="pt-BR"/>
        </w:rPr>
        <w:t>Parágrafos alinhados em 1,0 cm.</w:t>
      </w:r>
    </w:p>
    <w:p w14:paraId="5D4B309F" w14:textId="77777777" w:rsidR="002D0BF2" w:rsidRDefault="002D0BF2" w:rsidP="002D0BF2">
      <w:pPr>
        <w:pStyle w:val="Corpodetexto"/>
        <w:spacing w:line="360" w:lineRule="auto"/>
        <w:jc w:val="both"/>
        <w:rPr>
          <w:color w:val="000000" w:themeColor="text1"/>
          <w:lang w:val="pt-BR"/>
        </w:rPr>
      </w:pPr>
    </w:p>
    <w:p w14:paraId="05167278" w14:textId="2CC35972" w:rsidR="002D0BF2" w:rsidRPr="002D0BF2" w:rsidRDefault="002D0BF2" w:rsidP="002D0BF2">
      <w:pPr>
        <w:pStyle w:val="Corpodetexto"/>
        <w:spacing w:line="360" w:lineRule="auto"/>
        <w:rPr>
          <w:b/>
          <w:bCs/>
          <w:color w:val="000000" w:themeColor="text1"/>
          <w:lang w:val="pt-BR"/>
        </w:rPr>
      </w:pPr>
      <w:r w:rsidRPr="002D0BF2">
        <w:rPr>
          <w:b/>
          <w:bCs/>
          <w:color w:val="000000" w:themeColor="text1"/>
          <w:lang w:val="pt-BR"/>
        </w:rPr>
        <w:t>Ilustrações (tabelas, figuras e quadros):</w:t>
      </w:r>
      <w:r w:rsidRPr="002D0BF2">
        <w:rPr>
          <w:b/>
          <w:bCs/>
          <w:color w:val="000000" w:themeColor="text1"/>
          <w:lang w:val="pt-BR"/>
        </w:rPr>
        <w:br/>
      </w:r>
    </w:p>
    <w:p w14:paraId="49321626" w14:textId="77777777" w:rsidR="002D0BF2" w:rsidRPr="002D0BF2" w:rsidRDefault="002D0BF2">
      <w:pPr>
        <w:pStyle w:val="Corpodetexto"/>
        <w:numPr>
          <w:ilvl w:val="1"/>
          <w:numId w:val="5"/>
        </w:numPr>
        <w:spacing w:line="360" w:lineRule="auto"/>
        <w:jc w:val="both"/>
        <w:rPr>
          <w:color w:val="000000" w:themeColor="text1"/>
          <w:lang w:val="pt-BR"/>
        </w:rPr>
      </w:pPr>
      <w:r w:rsidRPr="002D0BF2">
        <w:rPr>
          <w:color w:val="000000" w:themeColor="text1"/>
          <w:lang w:val="pt-BR"/>
        </w:rPr>
        <w:t>São permitidas até 5 tabelas ou figuras (quadros, gráficos, desenhos, fluxogramas e fotos) que devem estar inseridas no corpo do texto logo após terem sido mencionadas pela primeira vez.</w:t>
      </w:r>
    </w:p>
    <w:p w14:paraId="21887E42" w14:textId="77777777" w:rsidR="002D0BF2" w:rsidRPr="002D0BF2" w:rsidRDefault="002D0BF2">
      <w:pPr>
        <w:pStyle w:val="Corpodetexto"/>
        <w:numPr>
          <w:ilvl w:val="1"/>
          <w:numId w:val="5"/>
        </w:numPr>
        <w:spacing w:line="360" w:lineRule="auto"/>
        <w:jc w:val="both"/>
        <w:rPr>
          <w:color w:val="000000" w:themeColor="text1"/>
          <w:lang w:val="pt-BR"/>
        </w:rPr>
      </w:pPr>
      <w:r w:rsidRPr="002D0BF2">
        <w:rPr>
          <w:color w:val="000000" w:themeColor="text1"/>
          <w:lang w:val="pt-BR"/>
        </w:rPr>
        <w:t>As tabelas devem ser apresentadas conforme as Normas de Apresentação Tabular, da Fundação Instituto Brasileiro de Geografia e Estatística (IBGE), disponível em: http://biblioteca.ibge.gov.br/visualizacao/livros/liv23907.pdf;</w:t>
      </w:r>
    </w:p>
    <w:p w14:paraId="0C606446" w14:textId="77777777" w:rsidR="002D0BF2" w:rsidRPr="002D0BF2" w:rsidRDefault="002D0BF2">
      <w:pPr>
        <w:pStyle w:val="Corpodetexto"/>
        <w:numPr>
          <w:ilvl w:val="1"/>
          <w:numId w:val="5"/>
        </w:numPr>
        <w:spacing w:line="360" w:lineRule="auto"/>
        <w:jc w:val="both"/>
        <w:rPr>
          <w:color w:val="000000" w:themeColor="text1"/>
          <w:lang w:val="pt-BR"/>
        </w:rPr>
      </w:pPr>
      <w:r w:rsidRPr="002D0BF2">
        <w:rPr>
          <w:color w:val="000000" w:themeColor="text1"/>
          <w:lang w:val="pt-BR"/>
        </w:rPr>
        <w:t>Os títulos de tabelas devem ser concisos e precisos indicando o local do estudo e ano a que se referem os dados e apresentados acima da tabela.</w:t>
      </w:r>
    </w:p>
    <w:p w14:paraId="68F3910B" w14:textId="77777777" w:rsidR="002D0BF2" w:rsidRDefault="002D0BF2">
      <w:pPr>
        <w:pStyle w:val="Corpodetexto"/>
        <w:numPr>
          <w:ilvl w:val="1"/>
          <w:numId w:val="5"/>
        </w:numPr>
        <w:spacing w:line="360" w:lineRule="auto"/>
        <w:jc w:val="both"/>
        <w:rPr>
          <w:color w:val="000000" w:themeColor="text1"/>
          <w:lang w:val="pt-BR"/>
        </w:rPr>
      </w:pPr>
      <w:r w:rsidRPr="002D0BF2">
        <w:rPr>
          <w:color w:val="000000" w:themeColor="text1"/>
          <w:lang w:val="pt-BR"/>
        </w:rPr>
        <w:lastRenderedPageBreak/>
        <w:t>Os títulos das figuras devem ser concisos, precisos e apresentados acima das figuras.</w:t>
      </w:r>
    </w:p>
    <w:p w14:paraId="47904C98" w14:textId="77777777" w:rsidR="002D0BF2" w:rsidRPr="002D0BF2" w:rsidRDefault="002D0BF2" w:rsidP="002D0BF2">
      <w:pPr>
        <w:pStyle w:val="Corpodetexto"/>
        <w:spacing w:line="360" w:lineRule="auto"/>
        <w:ind w:left="1440"/>
        <w:jc w:val="both"/>
        <w:rPr>
          <w:color w:val="000000" w:themeColor="text1"/>
          <w:lang w:val="pt-BR"/>
        </w:rPr>
      </w:pPr>
    </w:p>
    <w:p w14:paraId="63103500" w14:textId="77777777" w:rsidR="002D0BF2" w:rsidRPr="002D0BF2" w:rsidRDefault="002D0BF2" w:rsidP="002D0BF2">
      <w:pPr>
        <w:pStyle w:val="Corpodetexto"/>
        <w:spacing w:line="360" w:lineRule="auto"/>
        <w:rPr>
          <w:b/>
          <w:bCs/>
          <w:color w:val="000000" w:themeColor="text1"/>
          <w:lang w:val="pt-BR"/>
        </w:rPr>
      </w:pPr>
      <w:r w:rsidRPr="002D0BF2">
        <w:rPr>
          <w:b/>
          <w:bCs/>
          <w:color w:val="000000" w:themeColor="text1"/>
          <w:lang w:val="pt-BR"/>
        </w:rPr>
        <w:t>Quantidade de palavras:</w:t>
      </w:r>
      <w:r w:rsidRPr="002D0BF2">
        <w:rPr>
          <w:b/>
          <w:bCs/>
          <w:color w:val="000000" w:themeColor="text1"/>
          <w:lang w:val="pt-BR"/>
        </w:rPr>
        <w:br/>
      </w:r>
    </w:p>
    <w:p w14:paraId="7FCE3150" w14:textId="77777777" w:rsidR="002D0BF2" w:rsidRPr="002D0BF2" w:rsidRDefault="002D0BF2">
      <w:pPr>
        <w:pStyle w:val="Corpodetexto"/>
        <w:numPr>
          <w:ilvl w:val="0"/>
          <w:numId w:val="6"/>
        </w:numPr>
        <w:spacing w:line="360" w:lineRule="auto"/>
        <w:jc w:val="both"/>
        <w:rPr>
          <w:color w:val="000000" w:themeColor="text1"/>
          <w:lang w:val="pt-BR"/>
        </w:rPr>
      </w:pPr>
      <w:r w:rsidRPr="002D0BF2">
        <w:rPr>
          <w:color w:val="000000" w:themeColor="text1"/>
          <w:lang w:val="pt-BR"/>
        </w:rPr>
        <w:t>Editorial: Limitado a 1200 palavras;</w:t>
      </w:r>
    </w:p>
    <w:p w14:paraId="2446D4FB" w14:textId="77777777" w:rsidR="002D0BF2" w:rsidRPr="002D0BF2" w:rsidRDefault="002D0BF2">
      <w:pPr>
        <w:pStyle w:val="Corpodetexto"/>
        <w:numPr>
          <w:ilvl w:val="0"/>
          <w:numId w:val="6"/>
        </w:numPr>
        <w:spacing w:line="360" w:lineRule="auto"/>
        <w:jc w:val="both"/>
        <w:rPr>
          <w:color w:val="000000" w:themeColor="text1"/>
          <w:lang w:val="pt-BR"/>
        </w:rPr>
      </w:pPr>
      <w:r w:rsidRPr="002D0BF2">
        <w:rPr>
          <w:color w:val="000000" w:themeColor="text1"/>
          <w:lang w:val="pt-BR"/>
        </w:rPr>
        <w:t>Artigos Originais: limitado a 4.000 palavras, sem contar o conteúdo das ilustrações (quadros e tabelas) e as referências;</w:t>
      </w:r>
    </w:p>
    <w:p w14:paraId="4C657208" w14:textId="77777777" w:rsidR="002D0BF2" w:rsidRPr="002D0BF2" w:rsidRDefault="002D0BF2">
      <w:pPr>
        <w:pStyle w:val="Corpodetexto"/>
        <w:numPr>
          <w:ilvl w:val="0"/>
          <w:numId w:val="6"/>
        </w:numPr>
        <w:spacing w:line="360" w:lineRule="auto"/>
        <w:jc w:val="both"/>
        <w:rPr>
          <w:color w:val="000000" w:themeColor="text1"/>
          <w:lang w:val="pt-BR"/>
        </w:rPr>
      </w:pPr>
      <w:r w:rsidRPr="002D0BF2">
        <w:rPr>
          <w:color w:val="000000" w:themeColor="text1"/>
          <w:lang w:val="pt-BR"/>
        </w:rPr>
        <w:t>Artigos de Revisão: Limitado a 4.500 palavras, sem contar o conteúdo das ilustrações (quadros e tabelas) e as referências;</w:t>
      </w:r>
    </w:p>
    <w:p w14:paraId="6AD4765E" w14:textId="77777777" w:rsidR="002D0BF2" w:rsidRPr="002D0BF2" w:rsidRDefault="002D0BF2">
      <w:pPr>
        <w:pStyle w:val="Corpodetexto"/>
        <w:numPr>
          <w:ilvl w:val="0"/>
          <w:numId w:val="6"/>
        </w:numPr>
        <w:spacing w:line="360" w:lineRule="auto"/>
        <w:jc w:val="both"/>
        <w:rPr>
          <w:color w:val="000000" w:themeColor="text1"/>
          <w:lang w:val="pt-BR"/>
        </w:rPr>
      </w:pPr>
      <w:r w:rsidRPr="002D0BF2">
        <w:rPr>
          <w:color w:val="000000" w:themeColor="text1"/>
          <w:lang w:val="pt-BR"/>
        </w:rPr>
        <w:t>Artigos de Reflexão: Limitado a 2.500 palavras, sem contar o conteúdo de ilustrações e referências;</w:t>
      </w:r>
    </w:p>
    <w:p w14:paraId="73CDEFB4" w14:textId="77777777" w:rsidR="002D0BF2" w:rsidRPr="002D0BF2" w:rsidRDefault="002D0BF2">
      <w:pPr>
        <w:pStyle w:val="Corpodetexto"/>
        <w:numPr>
          <w:ilvl w:val="0"/>
          <w:numId w:val="6"/>
        </w:numPr>
        <w:spacing w:line="360" w:lineRule="auto"/>
        <w:jc w:val="both"/>
        <w:rPr>
          <w:color w:val="000000" w:themeColor="text1"/>
          <w:lang w:val="pt-BR"/>
        </w:rPr>
      </w:pPr>
      <w:r w:rsidRPr="002D0BF2">
        <w:rPr>
          <w:color w:val="000000" w:themeColor="text1"/>
          <w:lang w:val="pt-BR"/>
        </w:rPr>
        <w:t>Relatos de experiência: Limitado a 2.500 palavras, sem contar o conteúdo de ilustrações e referências;</w:t>
      </w:r>
    </w:p>
    <w:p w14:paraId="3E71BA76" w14:textId="77777777" w:rsidR="002D0BF2" w:rsidRPr="002D0BF2" w:rsidRDefault="002D0BF2">
      <w:pPr>
        <w:pStyle w:val="Corpodetexto"/>
        <w:numPr>
          <w:ilvl w:val="0"/>
          <w:numId w:val="6"/>
        </w:numPr>
        <w:spacing w:line="360" w:lineRule="auto"/>
        <w:jc w:val="both"/>
        <w:rPr>
          <w:color w:val="000000" w:themeColor="text1"/>
          <w:lang w:val="pt-BR"/>
        </w:rPr>
      </w:pPr>
      <w:r w:rsidRPr="002D0BF2">
        <w:rPr>
          <w:color w:val="000000" w:themeColor="text1"/>
          <w:lang w:val="pt-BR"/>
        </w:rPr>
        <w:t>Comunicação Breve: Limitado a 2.000 palavras;</w:t>
      </w:r>
    </w:p>
    <w:p w14:paraId="2C0B1444" w14:textId="77777777" w:rsidR="002D0BF2" w:rsidRPr="002D0BF2" w:rsidRDefault="002D0BF2">
      <w:pPr>
        <w:pStyle w:val="Corpodetexto"/>
        <w:numPr>
          <w:ilvl w:val="0"/>
          <w:numId w:val="6"/>
        </w:numPr>
        <w:spacing w:line="360" w:lineRule="auto"/>
        <w:jc w:val="both"/>
        <w:rPr>
          <w:color w:val="000000" w:themeColor="text1"/>
          <w:lang w:val="pt-BR"/>
        </w:rPr>
      </w:pPr>
      <w:r w:rsidRPr="002D0BF2">
        <w:rPr>
          <w:color w:val="000000" w:themeColor="text1"/>
          <w:lang w:val="pt-BR"/>
        </w:rPr>
        <w:t>Cartas ao editor: Limitado a 500 palavras;</w:t>
      </w:r>
    </w:p>
    <w:p w14:paraId="40152E8C" w14:textId="77777777" w:rsidR="002D0BF2" w:rsidRDefault="002D0BF2">
      <w:pPr>
        <w:pStyle w:val="Corpodetexto"/>
        <w:numPr>
          <w:ilvl w:val="0"/>
          <w:numId w:val="6"/>
        </w:numPr>
        <w:spacing w:line="360" w:lineRule="auto"/>
        <w:jc w:val="both"/>
        <w:rPr>
          <w:color w:val="000000" w:themeColor="text1"/>
          <w:lang w:val="pt-BR"/>
        </w:rPr>
      </w:pPr>
      <w:r w:rsidRPr="002D0BF2">
        <w:rPr>
          <w:color w:val="000000" w:themeColor="text1"/>
          <w:lang w:val="pt-BR"/>
        </w:rPr>
        <w:t>Resposta do autor: Limitado a 500 palavras.</w:t>
      </w:r>
    </w:p>
    <w:p w14:paraId="4FB8EFE7" w14:textId="77777777" w:rsidR="002D0BF2" w:rsidRPr="002D0BF2" w:rsidRDefault="002D0BF2" w:rsidP="002D0BF2">
      <w:pPr>
        <w:pStyle w:val="Corpodetexto"/>
        <w:spacing w:line="360" w:lineRule="auto"/>
        <w:ind w:left="1080"/>
        <w:jc w:val="both"/>
        <w:rPr>
          <w:color w:val="000000" w:themeColor="text1"/>
          <w:lang w:val="pt-BR"/>
        </w:rPr>
      </w:pPr>
    </w:p>
    <w:p w14:paraId="07A79365" w14:textId="77777777" w:rsidR="002D0BF2" w:rsidRPr="002D0BF2" w:rsidRDefault="002D0BF2" w:rsidP="002D0BF2">
      <w:pPr>
        <w:pStyle w:val="Corpodetexto"/>
        <w:spacing w:line="360" w:lineRule="auto"/>
        <w:rPr>
          <w:b/>
          <w:bCs/>
          <w:color w:val="000000" w:themeColor="text1"/>
          <w:lang w:val="pt-BR"/>
        </w:rPr>
      </w:pPr>
      <w:r w:rsidRPr="002D0BF2">
        <w:rPr>
          <w:b/>
          <w:bCs/>
          <w:color w:val="000000" w:themeColor="text1"/>
          <w:lang w:val="pt-BR"/>
        </w:rPr>
        <w:t>Quantidade de referências:</w:t>
      </w:r>
      <w:r w:rsidRPr="002D0BF2">
        <w:rPr>
          <w:b/>
          <w:bCs/>
          <w:color w:val="000000" w:themeColor="text1"/>
          <w:lang w:val="pt-BR"/>
        </w:rPr>
        <w:br/>
      </w:r>
    </w:p>
    <w:p w14:paraId="42CE37B3" w14:textId="77777777" w:rsidR="002D0BF2" w:rsidRPr="002D0BF2" w:rsidRDefault="002D0BF2">
      <w:pPr>
        <w:pStyle w:val="Corpodetexto"/>
        <w:numPr>
          <w:ilvl w:val="0"/>
          <w:numId w:val="7"/>
        </w:numPr>
        <w:spacing w:line="360" w:lineRule="auto"/>
        <w:jc w:val="both"/>
        <w:rPr>
          <w:color w:val="000000" w:themeColor="text1"/>
          <w:lang w:val="pt-BR"/>
        </w:rPr>
      </w:pPr>
      <w:r w:rsidRPr="002D0BF2">
        <w:rPr>
          <w:color w:val="000000" w:themeColor="text1"/>
          <w:lang w:val="pt-BR"/>
        </w:rPr>
        <w:t>Editorial: 10 referências, no máximo;</w:t>
      </w:r>
    </w:p>
    <w:p w14:paraId="7C3B95BB" w14:textId="77777777" w:rsidR="002D0BF2" w:rsidRPr="002D0BF2" w:rsidRDefault="002D0BF2">
      <w:pPr>
        <w:pStyle w:val="Corpodetexto"/>
        <w:numPr>
          <w:ilvl w:val="0"/>
          <w:numId w:val="7"/>
        </w:numPr>
        <w:spacing w:line="360" w:lineRule="auto"/>
        <w:jc w:val="both"/>
        <w:rPr>
          <w:color w:val="000000" w:themeColor="text1"/>
          <w:lang w:val="pt-BR"/>
        </w:rPr>
      </w:pPr>
      <w:r w:rsidRPr="002D0BF2">
        <w:rPr>
          <w:color w:val="000000" w:themeColor="text1"/>
          <w:lang w:val="pt-BR"/>
        </w:rPr>
        <w:t>Artigos Originais: 40 referências, no máximo;</w:t>
      </w:r>
    </w:p>
    <w:p w14:paraId="14EC209F" w14:textId="77777777" w:rsidR="002D0BF2" w:rsidRPr="002D0BF2" w:rsidRDefault="002D0BF2">
      <w:pPr>
        <w:pStyle w:val="Corpodetexto"/>
        <w:numPr>
          <w:ilvl w:val="0"/>
          <w:numId w:val="7"/>
        </w:numPr>
        <w:spacing w:line="360" w:lineRule="auto"/>
        <w:jc w:val="both"/>
        <w:rPr>
          <w:color w:val="000000" w:themeColor="text1"/>
          <w:lang w:val="pt-BR"/>
        </w:rPr>
      </w:pPr>
      <w:r w:rsidRPr="002D0BF2">
        <w:rPr>
          <w:color w:val="000000" w:themeColor="text1"/>
          <w:lang w:val="pt-BR"/>
        </w:rPr>
        <w:t>Artigos de Revisão: não possuem limitação na quantidade de referências;</w:t>
      </w:r>
    </w:p>
    <w:p w14:paraId="41AC26A3" w14:textId="77777777" w:rsidR="002D0BF2" w:rsidRPr="002D0BF2" w:rsidRDefault="002D0BF2">
      <w:pPr>
        <w:pStyle w:val="Corpodetexto"/>
        <w:numPr>
          <w:ilvl w:val="0"/>
          <w:numId w:val="7"/>
        </w:numPr>
        <w:spacing w:line="360" w:lineRule="auto"/>
        <w:jc w:val="both"/>
        <w:rPr>
          <w:color w:val="000000" w:themeColor="text1"/>
          <w:lang w:val="pt-BR"/>
        </w:rPr>
      </w:pPr>
      <w:r w:rsidRPr="002D0BF2">
        <w:rPr>
          <w:color w:val="000000" w:themeColor="text1"/>
          <w:lang w:val="pt-BR"/>
        </w:rPr>
        <w:t>Artigos de Reflexão: 25 referências, no máximo;</w:t>
      </w:r>
    </w:p>
    <w:p w14:paraId="045321DF" w14:textId="77777777" w:rsidR="002D0BF2" w:rsidRPr="002D0BF2" w:rsidRDefault="002D0BF2">
      <w:pPr>
        <w:pStyle w:val="Corpodetexto"/>
        <w:numPr>
          <w:ilvl w:val="0"/>
          <w:numId w:val="7"/>
        </w:numPr>
        <w:spacing w:line="360" w:lineRule="auto"/>
        <w:jc w:val="both"/>
        <w:rPr>
          <w:color w:val="000000" w:themeColor="text1"/>
          <w:lang w:val="pt-BR"/>
        </w:rPr>
      </w:pPr>
      <w:r w:rsidRPr="002D0BF2">
        <w:rPr>
          <w:color w:val="000000" w:themeColor="text1"/>
          <w:lang w:val="pt-BR"/>
        </w:rPr>
        <w:t>Relatos de experiência: 25 referências, no máximo;</w:t>
      </w:r>
    </w:p>
    <w:p w14:paraId="044715A6" w14:textId="77777777" w:rsidR="002D0BF2" w:rsidRPr="002D0BF2" w:rsidRDefault="002D0BF2">
      <w:pPr>
        <w:pStyle w:val="Corpodetexto"/>
        <w:numPr>
          <w:ilvl w:val="0"/>
          <w:numId w:val="7"/>
        </w:numPr>
        <w:spacing w:line="360" w:lineRule="auto"/>
        <w:jc w:val="both"/>
        <w:rPr>
          <w:color w:val="000000" w:themeColor="text1"/>
          <w:lang w:val="pt-BR"/>
        </w:rPr>
      </w:pPr>
      <w:r w:rsidRPr="002D0BF2">
        <w:rPr>
          <w:color w:val="000000" w:themeColor="text1"/>
          <w:lang w:val="pt-BR"/>
        </w:rPr>
        <w:t>Cartas ao editor: 3 referências, no máximo;</w:t>
      </w:r>
    </w:p>
    <w:p w14:paraId="3616262C" w14:textId="77777777" w:rsidR="002D0BF2" w:rsidRDefault="002D0BF2">
      <w:pPr>
        <w:pStyle w:val="Corpodetexto"/>
        <w:numPr>
          <w:ilvl w:val="0"/>
          <w:numId w:val="7"/>
        </w:numPr>
        <w:spacing w:line="360" w:lineRule="auto"/>
        <w:jc w:val="both"/>
        <w:rPr>
          <w:color w:val="000000" w:themeColor="text1"/>
          <w:lang w:val="pt-BR"/>
        </w:rPr>
      </w:pPr>
      <w:r w:rsidRPr="002D0BF2">
        <w:rPr>
          <w:color w:val="000000" w:themeColor="text1"/>
          <w:lang w:val="pt-BR"/>
        </w:rPr>
        <w:t>Resposta do autor: 3 referências, no máximo.</w:t>
      </w:r>
    </w:p>
    <w:p w14:paraId="676D418A" w14:textId="77777777" w:rsidR="002D0BF2" w:rsidRPr="002D0BF2" w:rsidRDefault="002D0BF2" w:rsidP="002D0BF2">
      <w:pPr>
        <w:pStyle w:val="Corpodetexto"/>
        <w:spacing w:line="360" w:lineRule="auto"/>
        <w:jc w:val="both"/>
        <w:rPr>
          <w:color w:val="000000" w:themeColor="text1"/>
          <w:lang w:val="pt-BR"/>
        </w:rPr>
      </w:pPr>
    </w:p>
    <w:p w14:paraId="0AC3278D" w14:textId="77777777" w:rsidR="002D0BF2" w:rsidRPr="002D0BF2" w:rsidRDefault="002D0BF2" w:rsidP="002D0BF2">
      <w:pPr>
        <w:pStyle w:val="Corpodetexto"/>
        <w:spacing w:line="360" w:lineRule="auto"/>
        <w:ind w:firstLine="709"/>
        <w:jc w:val="both"/>
        <w:rPr>
          <w:b/>
          <w:bCs/>
          <w:color w:val="000000" w:themeColor="text1"/>
          <w:lang w:val="pt-BR"/>
        </w:rPr>
      </w:pPr>
      <w:r w:rsidRPr="002D0BF2">
        <w:rPr>
          <w:b/>
          <w:bCs/>
          <w:color w:val="000000" w:themeColor="text1"/>
          <w:lang w:val="pt-BR"/>
        </w:rPr>
        <w:t>Diretrizes para Autores</w:t>
      </w:r>
    </w:p>
    <w:p w14:paraId="7BD0FD39" w14:textId="6E206F99" w:rsidR="002D0BF2" w:rsidRDefault="002D0BF2" w:rsidP="002D0BF2">
      <w:pPr>
        <w:pStyle w:val="Corpodetexto"/>
        <w:spacing w:line="360" w:lineRule="auto"/>
        <w:ind w:firstLine="709"/>
        <w:jc w:val="both"/>
        <w:rPr>
          <w:color w:val="000000" w:themeColor="text1"/>
          <w:lang w:val="pt-BR"/>
        </w:rPr>
      </w:pPr>
      <w:r>
        <w:rPr>
          <w:color w:val="000000" w:themeColor="text1"/>
          <w:lang w:val="pt-BR"/>
        </w:rPr>
        <w:t xml:space="preserve">As diretrizes para os autores está disponível em: </w:t>
      </w:r>
      <w:r w:rsidRPr="002D0BF2">
        <w:rPr>
          <w:color w:val="000000" w:themeColor="text1"/>
          <w:lang w:val="pt-BR"/>
        </w:rPr>
        <w:t> </w:t>
      </w:r>
      <w:hyperlink r:id="rId27" w:history="1">
        <w:r w:rsidRPr="002D0BF2">
          <w:rPr>
            <w:rStyle w:val="Hyperlink"/>
            <w:lang w:val="pt-BR"/>
          </w:rPr>
          <w:t>https://revistas.ufg.br/fen/normas</w:t>
        </w:r>
      </w:hyperlink>
      <w:r w:rsidRPr="002D0BF2">
        <w:rPr>
          <w:color w:val="000000" w:themeColor="text1"/>
          <w:lang w:val="pt-BR"/>
        </w:rPr>
        <w:t>.</w:t>
      </w:r>
    </w:p>
    <w:p w14:paraId="6327A551" w14:textId="77777777" w:rsidR="002D0BF2" w:rsidRPr="002D0BF2" w:rsidRDefault="002D0BF2" w:rsidP="002D0BF2">
      <w:pPr>
        <w:pStyle w:val="Corpodetexto"/>
        <w:spacing w:line="360" w:lineRule="auto"/>
        <w:ind w:firstLine="709"/>
        <w:jc w:val="both"/>
        <w:rPr>
          <w:color w:val="000000" w:themeColor="text1"/>
          <w:lang w:val="pt-BR"/>
        </w:rPr>
      </w:pPr>
    </w:p>
    <w:p w14:paraId="1B8F6BF8" w14:textId="77777777" w:rsidR="002D0BF2" w:rsidRPr="002D0BF2" w:rsidRDefault="002D0BF2" w:rsidP="002D0BF2">
      <w:pPr>
        <w:pStyle w:val="Corpodetexto"/>
        <w:spacing w:line="360" w:lineRule="auto"/>
        <w:ind w:firstLine="709"/>
        <w:jc w:val="both"/>
        <w:rPr>
          <w:b/>
          <w:bCs/>
          <w:color w:val="000000" w:themeColor="text1"/>
          <w:lang w:val="pt-BR"/>
        </w:rPr>
      </w:pPr>
      <w:r w:rsidRPr="002D0BF2">
        <w:rPr>
          <w:b/>
          <w:bCs/>
          <w:color w:val="000000" w:themeColor="text1"/>
          <w:lang w:val="pt-BR"/>
        </w:rPr>
        <w:lastRenderedPageBreak/>
        <w:t>Política de Privacidade</w:t>
      </w:r>
    </w:p>
    <w:p w14:paraId="682DD119" w14:textId="77777777" w:rsidR="002D0BF2" w:rsidRPr="002D0BF2" w:rsidRDefault="002D0BF2" w:rsidP="002D0BF2">
      <w:pPr>
        <w:pStyle w:val="Corpodetexto"/>
        <w:spacing w:line="360" w:lineRule="auto"/>
        <w:ind w:firstLine="709"/>
        <w:jc w:val="both"/>
        <w:rPr>
          <w:color w:val="000000" w:themeColor="text1"/>
          <w:lang w:val="pt-BR"/>
        </w:rPr>
      </w:pPr>
      <w:r w:rsidRPr="002D0BF2">
        <w:rPr>
          <w:color w:val="000000" w:themeColor="text1"/>
          <w:lang w:val="pt-BR"/>
        </w:rPr>
        <w:t>Os nomes e endereços informados nesta revista serão usados exclusivamente para os serviços prestados por esta publicação, não sendo disponibilizados para outras finalidades ou a terceiros.</w:t>
      </w:r>
    </w:p>
    <w:p w14:paraId="114DD8C2" w14:textId="0B58CB24" w:rsidR="009E084B" w:rsidRPr="00575AC4" w:rsidRDefault="009E084B" w:rsidP="002D0BF2">
      <w:pPr>
        <w:pStyle w:val="Corpodetexto"/>
        <w:spacing w:line="360" w:lineRule="auto"/>
        <w:ind w:firstLine="709"/>
        <w:jc w:val="both"/>
        <w:rPr>
          <w:color w:val="000000" w:themeColor="text1"/>
          <w:lang w:val="pt-BR"/>
        </w:rPr>
      </w:pPr>
    </w:p>
    <w:sectPr w:rsidR="009E084B" w:rsidRPr="00575AC4" w:rsidSect="00FF0DAC">
      <w:headerReference w:type="default" r:id="rId28"/>
      <w:pgSz w:w="11910" w:h="16840"/>
      <w:pgMar w:top="1701" w:right="1134" w:bottom="1134" w:left="1701" w:header="70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08B09D" w14:textId="77777777" w:rsidR="00C027B1" w:rsidRDefault="00C027B1">
      <w:r>
        <w:separator/>
      </w:r>
    </w:p>
  </w:endnote>
  <w:endnote w:type="continuationSeparator" w:id="0">
    <w:p w14:paraId="11363E3B" w14:textId="77777777" w:rsidR="00C027B1" w:rsidRDefault="00C027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9B23C9" w14:textId="77777777" w:rsidR="00C027B1" w:rsidRDefault="00C027B1">
      <w:r>
        <w:separator/>
      </w:r>
    </w:p>
  </w:footnote>
  <w:footnote w:type="continuationSeparator" w:id="0">
    <w:p w14:paraId="4BABBE47" w14:textId="77777777" w:rsidR="00C027B1" w:rsidRDefault="00C027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3512FB" w14:textId="77777777" w:rsidR="00523EE5" w:rsidRDefault="00523EE5">
    <w:pPr>
      <w:pStyle w:val="Corpodetexto"/>
      <w:spacing w:line="14" w:lineRule="auto"/>
      <w:rPr>
        <w:sz w:val="20"/>
      </w:rPr>
    </w:pPr>
    <w:r>
      <w:rPr>
        <w:noProof/>
        <w:sz w:val="20"/>
        <w:lang w:val="pt-BR" w:eastAsia="pt-BR"/>
      </w:rPr>
      <mc:AlternateContent>
        <mc:Choice Requires="wps">
          <w:drawing>
            <wp:anchor distT="0" distB="0" distL="0" distR="0" simplePos="0" relativeHeight="486464000" behindDoc="1" locked="0" layoutInCell="1" allowOverlap="1" wp14:anchorId="116F246E" wp14:editId="6FD550B2">
              <wp:simplePos x="0" y="0"/>
              <wp:positionH relativeFrom="page">
                <wp:posOffset>6505320</wp:posOffset>
              </wp:positionH>
              <wp:positionV relativeFrom="page">
                <wp:posOffset>438865</wp:posOffset>
              </wp:positionV>
              <wp:extent cx="203200" cy="196215"/>
              <wp:effectExtent l="0" t="0" r="0" b="0"/>
              <wp:wrapNone/>
              <wp:docPr id="581860438"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200" cy="196215"/>
                      </a:xfrm>
                      <a:prstGeom prst="rect">
                        <a:avLst/>
                      </a:prstGeom>
                    </wps:spPr>
                    <wps:txbx>
                      <w:txbxContent>
                        <w:p w14:paraId="4CA81B01" w14:textId="57ABF1BA" w:rsidR="00523EE5" w:rsidRDefault="00523EE5">
                          <w:pPr>
                            <w:spacing w:before="20"/>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8937A7">
                            <w:rPr>
                              <w:rFonts w:ascii="Calibri"/>
                              <w:noProof/>
                              <w:spacing w:val="-5"/>
                            </w:rPr>
                            <w:t>7</w:t>
                          </w:r>
                          <w:r>
                            <w:rPr>
                              <w:rFonts w:ascii="Calibri"/>
                              <w:spacing w:val="-5"/>
                            </w:rPr>
                            <w:fldChar w:fldCharType="end"/>
                          </w:r>
                        </w:p>
                      </w:txbxContent>
                    </wps:txbx>
                    <wps:bodyPr wrap="square" lIns="0" tIns="0" rIns="0" bIns="0" rtlCol="0">
                      <a:noAutofit/>
                    </wps:bodyPr>
                  </wps:wsp>
                </a:graphicData>
              </a:graphic>
            </wp:anchor>
          </w:drawing>
        </mc:Choice>
        <mc:Fallback>
          <w:pict>
            <v:shapetype w14:anchorId="116F246E" id="_x0000_t202" coordsize="21600,21600" o:spt="202" path="m,l,21600r21600,l21600,xe">
              <v:stroke joinstyle="miter"/>
              <v:path gradientshapeok="t" o:connecttype="rect"/>
            </v:shapetype>
            <v:shape id="Textbox 2" o:spid="_x0000_s1026" type="#_x0000_t202" style="position:absolute;margin-left:512.25pt;margin-top:34.55pt;width:16pt;height:15.45pt;z-index:-16852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" filled="f" stroked="f">
              <v:path arrowok="t"/>
              <v:textbox inset="0,0,0,0">
                <w:txbxContent>
                  <w:p w14:paraId="4CA81B01" w14:textId="57ABF1BA" w:rsidR="00523EE5" w:rsidRDefault="00523EE5">
                    <w:pPr>
                      <w:spacing w:before="20"/>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8937A7">
                      <w:rPr>
                        <w:rFonts w:ascii="Calibri"/>
                        <w:noProof/>
                        <w:spacing w:val="-5"/>
                      </w:rPr>
                      <w:t>7</w:t>
                    </w:r>
                    <w:r>
                      <w:rPr>
                        <w:rFonts w:ascii="Calibri"/>
                        <w:spacing w:val="-5"/>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F7389C" w14:textId="77777777" w:rsidR="009E084B" w:rsidRDefault="00CB102F">
    <w:pPr>
      <w:pStyle w:val="Corpodetexto"/>
      <w:spacing w:line="14" w:lineRule="auto"/>
      <w:rPr>
        <w:sz w:val="20"/>
      </w:rPr>
    </w:pPr>
    <w:r>
      <w:rPr>
        <w:noProof/>
        <w:sz w:val="20"/>
        <w:lang w:val="pt-BR" w:eastAsia="pt-BR"/>
      </w:rPr>
      <mc:AlternateContent>
        <mc:Choice Requires="wps">
          <w:drawing>
            <wp:anchor distT="0" distB="0" distL="0" distR="0" simplePos="0" relativeHeight="486459904" behindDoc="1" locked="0" layoutInCell="1" allowOverlap="1" wp14:anchorId="725094FD" wp14:editId="1870AF3D">
              <wp:simplePos x="0" y="0"/>
              <wp:positionH relativeFrom="page">
                <wp:posOffset>6505320</wp:posOffset>
              </wp:positionH>
              <wp:positionV relativeFrom="page">
                <wp:posOffset>438865</wp:posOffset>
              </wp:positionV>
              <wp:extent cx="203200" cy="19621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200" cy="196215"/>
                      </a:xfrm>
                      <a:prstGeom prst="rect">
                        <a:avLst/>
                      </a:prstGeom>
                    </wps:spPr>
                    <wps:txbx>
                      <w:txbxContent>
                        <w:p w14:paraId="35FF7E6B" w14:textId="78D49307" w:rsidR="009E084B" w:rsidRDefault="00CB102F">
                          <w:pPr>
                            <w:spacing w:before="20"/>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8937A7">
                            <w:rPr>
                              <w:rFonts w:ascii="Calibri"/>
                              <w:noProof/>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type w14:anchorId="725094FD" id="_x0000_t202" coordsize="21600,21600" o:spt="202" path="m,l,21600r21600,l21600,xe">
              <v:stroke joinstyle="miter"/>
              <v:path gradientshapeok="t" o:connecttype="rect"/>
            </v:shapetype>
            <v:shape id="_x0000_s1027" type="#_x0000_t202" style="position:absolute;margin-left:512.25pt;margin-top:34.55pt;width:16pt;height:15.45pt;z-index:-16856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" filled="f" stroked="f">
              <v:path arrowok="t"/>
              <v:textbox inset="0,0,0,0">
                <w:txbxContent>
                  <w:p w14:paraId="35FF7E6B" w14:textId="78D49307" w:rsidR="009E084B" w:rsidRDefault="00CB102F">
                    <w:pPr>
                      <w:spacing w:before="20"/>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8937A7">
                      <w:rPr>
                        <w:rFonts w:ascii="Calibri"/>
                        <w:noProof/>
                        <w:spacing w:val="-5"/>
                      </w:rPr>
                      <w:t>10</w:t>
                    </w:r>
                    <w:r>
                      <w:rPr>
                        <w:rFonts w:ascii="Calibri"/>
                        <w:spacing w:val="-5"/>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799CD" w14:textId="77777777" w:rsidR="00575AC4" w:rsidRDefault="00575AC4">
    <w:pPr>
      <w:pStyle w:val="Corpodetexto"/>
      <w:spacing w:line="14" w:lineRule="auto"/>
      <w:rPr>
        <w:sz w:val="20"/>
      </w:rPr>
    </w:pPr>
    <w:r>
      <w:rPr>
        <w:noProof/>
        <w:sz w:val="20"/>
        <w:lang w:val="pt-BR" w:eastAsia="pt-BR"/>
      </w:rPr>
      <mc:AlternateContent>
        <mc:Choice Requires="wps">
          <w:drawing>
            <wp:anchor distT="0" distB="0" distL="0" distR="0" simplePos="0" relativeHeight="486461952" behindDoc="1" locked="0" layoutInCell="1" allowOverlap="1" wp14:anchorId="68741B52" wp14:editId="49490E6D">
              <wp:simplePos x="0" y="0"/>
              <wp:positionH relativeFrom="page">
                <wp:posOffset>6505320</wp:posOffset>
              </wp:positionH>
              <wp:positionV relativeFrom="page">
                <wp:posOffset>438865</wp:posOffset>
              </wp:positionV>
              <wp:extent cx="203200" cy="196215"/>
              <wp:effectExtent l="0" t="0" r="0" b="0"/>
              <wp:wrapNone/>
              <wp:docPr id="1740331739"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200" cy="196215"/>
                      </a:xfrm>
                      <a:prstGeom prst="rect">
                        <a:avLst/>
                      </a:prstGeom>
                    </wps:spPr>
                    <wps:txbx>
                      <w:txbxContent>
                        <w:p w14:paraId="4EBBD4B5" w14:textId="0AE4E1F0" w:rsidR="00575AC4" w:rsidRDefault="00575AC4">
                          <w:pPr>
                            <w:spacing w:before="20"/>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8937A7">
                            <w:rPr>
                              <w:rFonts w:ascii="Calibri"/>
                              <w:noProof/>
                              <w:spacing w:val="-5"/>
                            </w:rPr>
                            <w:t>39</w:t>
                          </w:r>
                          <w:r>
                            <w:rPr>
                              <w:rFonts w:ascii="Calibri"/>
                              <w:spacing w:val="-5"/>
                            </w:rPr>
                            <w:fldChar w:fldCharType="end"/>
                          </w:r>
                        </w:p>
                      </w:txbxContent>
                    </wps:txbx>
                    <wps:bodyPr wrap="square" lIns="0" tIns="0" rIns="0" bIns="0" rtlCol="0">
                      <a:noAutofit/>
                    </wps:bodyPr>
                  </wps:wsp>
                </a:graphicData>
              </a:graphic>
            </wp:anchor>
          </w:drawing>
        </mc:Choice>
        <mc:Fallback>
          <w:pict>
            <v:shapetype w14:anchorId="68741B52" id="_x0000_t202" coordsize="21600,21600" o:spt="202" path="m,l,21600r21600,l21600,xe">
              <v:stroke joinstyle="miter"/>
              <v:path gradientshapeok="t" o:connecttype="rect"/>
            </v:shapetype>
            <v:shape id="_x0000_s1028" type="#_x0000_t202" style="position:absolute;margin-left:512.25pt;margin-top:34.55pt;width:16pt;height:15.45pt;z-index:-16854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" filled="f" stroked="f">
              <v:path arrowok="t"/>
              <v:textbox inset="0,0,0,0">
                <w:txbxContent>
                  <w:p w14:paraId="4EBBD4B5" w14:textId="0AE4E1F0" w:rsidR="00575AC4" w:rsidRDefault="00575AC4">
                    <w:pPr>
                      <w:spacing w:before="20"/>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8937A7">
                      <w:rPr>
                        <w:rFonts w:ascii="Calibri"/>
                        <w:noProof/>
                        <w:spacing w:val="-5"/>
                      </w:rPr>
                      <w:t>39</w:t>
                    </w:r>
                    <w:r>
                      <w:rPr>
                        <w:rFonts w:ascii="Calibri"/>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A1B25"/>
    <w:multiLevelType w:val="multilevel"/>
    <w:tmpl w:val="3842C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674959"/>
    <w:multiLevelType w:val="multilevel"/>
    <w:tmpl w:val="2AD0BB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51593F"/>
    <w:multiLevelType w:val="hybridMultilevel"/>
    <w:tmpl w:val="3D0ECE18"/>
    <w:lvl w:ilvl="0" w:tplc="0416000F">
      <w:start w:val="1"/>
      <w:numFmt w:val="decimal"/>
      <w:lvlText w:val="%1."/>
      <w:lvlJc w:val="left"/>
      <w:pPr>
        <w:ind w:left="720" w:hanging="360"/>
      </w:pPr>
      <w:rPr>
        <w:rFonts w:hint="default"/>
      </w:rPr>
    </w:lvl>
    <w:lvl w:ilvl="1" w:tplc="14F8EACE">
      <w:start w:val="1"/>
      <w:numFmt w:val="lowerLetter"/>
      <w:lvlText w:val="%2)"/>
      <w:lvlJc w:val="left"/>
      <w:pPr>
        <w:ind w:left="1440" w:hanging="36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94833D2"/>
    <w:multiLevelType w:val="hybridMultilevel"/>
    <w:tmpl w:val="974E289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9A955DC"/>
    <w:multiLevelType w:val="hybridMultilevel"/>
    <w:tmpl w:val="3D344118"/>
    <w:lvl w:ilvl="0" w:tplc="04160001">
      <w:start w:val="1"/>
      <w:numFmt w:val="bullet"/>
      <w:lvlText w:val=""/>
      <w:lvlJc w:val="left"/>
      <w:pPr>
        <w:ind w:left="1800" w:hanging="360"/>
      </w:pPr>
      <w:rPr>
        <w:rFonts w:ascii="Symbol" w:hAnsi="Symbol" w:hint="default"/>
      </w:rPr>
    </w:lvl>
    <w:lvl w:ilvl="1" w:tplc="04160003" w:tentative="1">
      <w:start w:val="1"/>
      <w:numFmt w:val="bullet"/>
      <w:lvlText w:val="o"/>
      <w:lvlJc w:val="left"/>
      <w:pPr>
        <w:ind w:left="2520" w:hanging="360"/>
      </w:pPr>
      <w:rPr>
        <w:rFonts w:ascii="Courier New" w:hAnsi="Courier New" w:cs="Courier New" w:hint="default"/>
      </w:rPr>
    </w:lvl>
    <w:lvl w:ilvl="2" w:tplc="04160005" w:tentative="1">
      <w:start w:val="1"/>
      <w:numFmt w:val="bullet"/>
      <w:lvlText w:val=""/>
      <w:lvlJc w:val="left"/>
      <w:pPr>
        <w:ind w:left="3240"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abstractNum w:abstractNumId="5" w15:restartNumberingAfterBreak="0">
    <w:nsid w:val="0A4F339D"/>
    <w:multiLevelType w:val="hybridMultilevel"/>
    <w:tmpl w:val="85EC1528"/>
    <w:lvl w:ilvl="0" w:tplc="04160001">
      <w:start w:val="1"/>
      <w:numFmt w:val="bullet"/>
      <w:lvlText w:val=""/>
      <w:lvlJc w:val="left"/>
      <w:pPr>
        <w:ind w:left="1800" w:hanging="360"/>
      </w:pPr>
      <w:rPr>
        <w:rFonts w:ascii="Symbol" w:hAnsi="Symbol" w:hint="default"/>
      </w:rPr>
    </w:lvl>
    <w:lvl w:ilvl="1" w:tplc="04160003" w:tentative="1">
      <w:start w:val="1"/>
      <w:numFmt w:val="bullet"/>
      <w:lvlText w:val="o"/>
      <w:lvlJc w:val="left"/>
      <w:pPr>
        <w:ind w:left="2520" w:hanging="360"/>
      </w:pPr>
      <w:rPr>
        <w:rFonts w:ascii="Courier New" w:hAnsi="Courier New" w:cs="Courier New" w:hint="default"/>
      </w:rPr>
    </w:lvl>
    <w:lvl w:ilvl="2" w:tplc="04160005" w:tentative="1">
      <w:start w:val="1"/>
      <w:numFmt w:val="bullet"/>
      <w:lvlText w:val=""/>
      <w:lvlJc w:val="left"/>
      <w:pPr>
        <w:ind w:left="3240"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abstractNum w:abstractNumId="6" w15:restartNumberingAfterBreak="0">
    <w:nsid w:val="30B126DE"/>
    <w:multiLevelType w:val="multilevel"/>
    <w:tmpl w:val="85686A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844C38"/>
    <w:multiLevelType w:val="multilevel"/>
    <w:tmpl w:val="8B70C4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081E0A"/>
    <w:multiLevelType w:val="hybridMultilevel"/>
    <w:tmpl w:val="4DB6C62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66C265BF"/>
    <w:multiLevelType w:val="hybridMultilevel"/>
    <w:tmpl w:val="21E01A44"/>
    <w:lvl w:ilvl="0" w:tplc="FF62DC5A">
      <w:start w:val="2"/>
      <w:numFmt w:val="decimal"/>
      <w:lvlText w:val="%1-"/>
      <w:lvlJc w:val="left"/>
      <w:pPr>
        <w:ind w:left="283" w:hanging="306"/>
      </w:pPr>
      <w:rPr>
        <w:rFonts w:ascii="Arial MT" w:eastAsia="Arial MT" w:hAnsi="Arial MT" w:cs="Arial MT" w:hint="default"/>
        <w:b w:val="0"/>
        <w:bCs w:val="0"/>
        <w:i w:val="0"/>
        <w:iCs w:val="0"/>
        <w:spacing w:val="0"/>
        <w:w w:val="100"/>
        <w:sz w:val="24"/>
        <w:szCs w:val="24"/>
        <w:lang w:val="pt-PT" w:eastAsia="en-US" w:bidi="ar-SA"/>
      </w:rPr>
    </w:lvl>
    <w:lvl w:ilvl="1" w:tplc="E32A4C3A">
      <w:numFmt w:val="bullet"/>
      <w:lvlText w:val="•"/>
      <w:lvlJc w:val="left"/>
      <w:pPr>
        <w:ind w:left="1215" w:hanging="306"/>
      </w:pPr>
      <w:rPr>
        <w:rFonts w:hint="default"/>
        <w:lang w:val="pt-PT" w:eastAsia="en-US" w:bidi="ar-SA"/>
      </w:rPr>
    </w:lvl>
    <w:lvl w:ilvl="2" w:tplc="E63E6112">
      <w:numFmt w:val="bullet"/>
      <w:lvlText w:val="•"/>
      <w:lvlJc w:val="left"/>
      <w:pPr>
        <w:ind w:left="2151" w:hanging="306"/>
      </w:pPr>
      <w:rPr>
        <w:rFonts w:hint="default"/>
        <w:lang w:val="pt-PT" w:eastAsia="en-US" w:bidi="ar-SA"/>
      </w:rPr>
    </w:lvl>
    <w:lvl w:ilvl="3" w:tplc="7EC0EC66">
      <w:numFmt w:val="bullet"/>
      <w:lvlText w:val="•"/>
      <w:lvlJc w:val="left"/>
      <w:pPr>
        <w:ind w:left="3087" w:hanging="306"/>
      </w:pPr>
      <w:rPr>
        <w:rFonts w:hint="default"/>
        <w:lang w:val="pt-PT" w:eastAsia="en-US" w:bidi="ar-SA"/>
      </w:rPr>
    </w:lvl>
    <w:lvl w:ilvl="4" w:tplc="AAA06236">
      <w:numFmt w:val="bullet"/>
      <w:lvlText w:val="•"/>
      <w:lvlJc w:val="left"/>
      <w:pPr>
        <w:ind w:left="4023" w:hanging="306"/>
      </w:pPr>
      <w:rPr>
        <w:rFonts w:hint="default"/>
        <w:lang w:val="pt-PT" w:eastAsia="en-US" w:bidi="ar-SA"/>
      </w:rPr>
    </w:lvl>
    <w:lvl w:ilvl="5" w:tplc="286046AE">
      <w:numFmt w:val="bullet"/>
      <w:lvlText w:val="•"/>
      <w:lvlJc w:val="left"/>
      <w:pPr>
        <w:ind w:left="4959" w:hanging="306"/>
      </w:pPr>
      <w:rPr>
        <w:rFonts w:hint="default"/>
        <w:lang w:val="pt-PT" w:eastAsia="en-US" w:bidi="ar-SA"/>
      </w:rPr>
    </w:lvl>
    <w:lvl w:ilvl="6" w:tplc="F4DE7132">
      <w:numFmt w:val="bullet"/>
      <w:lvlText w:val="•"/>
      <w:lvlJc w:val="left"/>
      <w:pPr>
        <w:ind w:left="5894" w:hanging="306"/>
      </w:pPr>
      <w:rPr>
        <w:rFonts w:hint="default"/>
        <w:lang w:val="pt-PT" w:eastAsia="en-US" w:bidi="ar-SA"/>
      </w:rPr>
    </w:lvl>
    <w:lvl w:ilvl="7" w:tplc="FC084A5C">
      <w:numFmt w:val="bullet"/>
      <w:lvlText w:val="•"/>
      <w:lvlJc w:val="left"/>
      <w:pPr>
        <w:ind w:left="6830" w:hanging="306"/>
      </w:pPr>
      <w:rPr>
        <w:rFonts w:hint="default"/>
        <w:lang w:val="pt-PT" w:eastAsia="en-US" w:bidi="ar-SA"/>
      </w:rPr>
    </w:lvl>
    <w:lvl w:ilvl="8" w:tplc="08587D4E">
      <w:numFmt w:val="bullet"/>
      <w:lvlText w:val="•"/>
      <w:lvlJc w:val="left"/>
      <w:pPr>
        <w:ind w:left="7766" w:hanging="306"/>
      </w:pPr>
      <w:rPr>
        <w:rFonts w:hint="default"/>
        <w:lang w:val="pt-PT" w:eastAsia="en-US" w:bidi="ar-SA"/>
      </w:rPr>
    </w:lvl>
  </w:abstractNum>
  <w:num w:numId="1">
    <w:abstractNumId w:val="9"/>
  </w:num>
  <w:num w:numId="2">
    <w:abstractNumId w:val="2"/>
  </w:num>
  <w:num w:numId="3">
    <w:abstractNumId w:val="6"/>
  </w:num>
  <w:num w:numId="4">
    <w:abstractNumId w:val="7"/>
  </w:num>
  <w:num w:numId="5">
    <w:abstractNumId w:val="1"/>
  </w:num>
  <w:num w:numId="6">
    <w:abstractNumId w:val="5"/>
  </w:num>
  <w:num w:numId="7">
    <w:abstractNumId w:val="4"/>
  </w:num>
  <w:num w:numId="8">
    <w:abstractNumId w:val="3"/>
  </w:num>
  <w:num w:numId="9">
    <w:abstractNumId w:val="0"/>
  </w:num>
  <w:num w:numId="10">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84B"/>
    <w:rsid w:val="00015670"/>
    <w:rsid w:val="0004285C"/>
    <w:rsid w:val="00070728"/>
    <w:rsid w:val="00083AF9"/>
    <w:rsid w:val="000B3910"/>
    <w:rsid w:val="000F5B94"/>
    <w:rsid w:val="00121925"/>
    <w:rsid w:val="001226E7"/>
    <w:rsid w:val="00126A5A"/>
    <w:rsid w:val="001275C1"/>
    <w:rsid w:val="00144644"/>
    <w:rsid w:val="001573F8"/>
    <w:rsid w:val="00157673"/>
    <w:rsid w:val="00162919"/>
    <w:rsid w:val="00191187"/>
    <w:rsid w:val="001D2FA6"/>
    <w:rsid w:val="001E32F3"/>
    <w:rsid w:val="00212316"/>
    <w:rsid w:val="002129B8"/>
    <w:rsid w:val="002336A7"/>
    <w:rsid w:val="002724E1"/>
    <w:rsid w:val="0028078F"/>
    <w:rsid w:val="0028666C"/>
    <w:rsid w:val="002A00E2"/>
    <w:rsid w:val="002A7D65"/>
    <w:rsid w:val="002D0BF2"/>
    <w:rsid w:val="002E778C"/>
    <w:rsid w:val="002F2DED"/>
    <w:rsid w:val="002F79BF"/>
    <w:rsid w:val="002F7E34"/>
    <w:rsid w:val="00300BB6"/>
    <w:rsid w:val="003308E6"/>
    <w:rsid w:val="00341795"/>
    <w:rsid w:val="003432B1"/>
    <w:rsid w:val="00363590"/>
    <w:rsid w:val="003814B5"/>
    <w:rsid w:val="003A1C35"/>
    <w:rsid w:val="003B3924"/>
    <w:rsid w:val="003C49EB"/>
    <w:rsid w:val="003D4C77"/>
    <w:rsid w:val="003F1E5B"/>
    <w:rsid w:val="00412714"/>
    <w:rsid w:val="00435FE1"/>
    <w:rsid w:val="00440E06"/>
    <w:rsid w:val="0044325D"/>
    <w:rsid w:val="00447683"/>
    <w:rsid w:val="004648B6"/>
    <w:rsid w:val="0047144F"/>
    <w:rsid w:val="004958DC"/>
    <w:rsid w:val="0049681D"/>
    <w:rsid w:val="004A42A9"/>
    <w:rsid w:val="004A70E1"/>
    <w:rsid w:val="004B427D"/>
    <w:rsid w:val="004B4AEA"/>
    <w:rsid w:val="004B7C34"/>
    <w:rsid w:val="004C202A"/>
    <w:rsid w:val="004D16F7"/>
    <w:rsid w:val="004F0DF9"/>
    <w:rsid w:val="00516F5C"/>
    <w:rsid w:val="00523EE5"/>
    <w:rsid w:val="00560DF0"/>
    <w:rsid w:val="00575AC4"/>
    <w:rsid w:val="005834EC"/>
    <w:rsid w:val="0058726C"/>
    <w:rsid w:val="00596195"/>
    <w:rsid w:val="00597B05"/>
    <w:rsid w:val="005A20F2"/>
    <w:rsid w:val="005A2D8E"/>
    <w:rsid w:val="005C4D34"/>
    <w:rsid w:val="005D1A44"/>
    <w:rsid w:val="005D1F67"/>
    <w:rsid w:val="005D566D"/>
    <w:rsid w:val="00607E13"/>
    <w:rsid w:val="00615744"/>
    <w:rsid w:val="006564C2"/>
    <w:rsid w:val="00657D59"/>
    <w:rsid w:val="006669EE"/>
    <w:rsid w:val="006950A1"/>
    <w:rsid w:val="006A4D85"/>
    <w:rsid w:val="006B2798"/>
    <w:rsid w:val="006D2AAE"/>
    <w:rsid w:val="006F5769"/>
    <w:rsid w:val="00730506"/>
    <w:rsid w:val="0074156F"/>
    <w:rsid w:val="007620A8"/>
    <w:rsid w:val="007643BA"/>
    <w:rsid w:val="007B6511"/>
    <w:rsid w:val="007D3F9A"/>
    <w:rsid w:val="008145D0"/>
    <w:rsid w:val="008218BB"/>
    <w:rsid w:val="0083442E"/>
    <w:rsid w:val="00857492"/>
    <w:rsid w:val="00874607"/>
    <w:rsid w:val="00880103"/>
    <w:rsid w:val="00880914"/>
    <w:rsid w:val="00892586"/>
    <w:rsid w:val="008937A7"/>
    <w:rsid w:val="00894E46"/>
    <w:rsid w:val="008A64A5"/>
    <w:rsid w:val="008B4108"/>
    <w:rsid w:val="008B65E9"/>
    <w:rsid w:val="008E73DB"/>
    <w:rsid w:val="0093169F"/>
    <w:rsid w:val="009400C0"/>
    <w:rsid w:val="00964049"/>
    <w:rsid w:val="00983701"/>
    <w:rsid w:val="009B69A7"/>
    <w:rsid w:val="009C626C"/>
    <w:rsid w:val="009D0BB5"/>
    <w:rsid w:val="009E084B"/>
    <w:rsid w:val="009F0CB3"/>
    <w:rsid w:val="009F46C2"/>
    <w:rsid w:val="00A2489C"/>
    <w:rsid w:val="00A26B30"/>
    <w:rsid w:val="00A31789"/>
    <w:rsid w:val="00A5309C"/>
    <w:rsid w:val="00A675B7"/>
    <w:rsid w:val="00A8454F"/>
    <w:rsid w:val="00AA4598"/>
    <w:rsid w:val="00AB3BEF"/>
    <w:rsid w:val="00AE020B"/>
    <w:rsid w:val="00AE27D9"/>
    <w:rsid w:val="00B0032A"/>
    <w:rsid w:val="00B109BD"/>
    <w:rsid w:val="00B117B1"/>
    <w:rsid w:val="00B16729"/>
    <w:rsid w:val="00B2731E"/>
    <w:rsid w:val="00B37D7B"/>
    <w:rsid w:val="00B416A2"/>
    <w:rsid w:val="00B54EE0"/>
    <w:rsid w:val="00B65A0E"/>
    <w:rsid w:val="00B66C6A"/>
    <w:rsid w:val="00B80A5B"/>
    <w:rsid w:val="00B972E1"/>
    <w:rsid w:val="00BB2AAF"/>
    <w:rsid w:val="00BC7638"/>
    <w:rsid w:val="00BD45D7"/>
    <w:rsid w:val="00C027B1"/>
    <w:rsid w:val="00C50BAD"/>
    <w:rsid w:val="00C663B3"/>
    <w:rsid w:val="00C75EB9"/>
    <w:rsid w:val="00C90F25"/>
    <w:rsid w:val="00CB102F"/>
    <w:rsid w:val="00CD171C"/>
    <w:rsid w:val="00D019C2"/>
    <w:rsid w:val="00D0530F"/>
    <w:rsid w:val="00D11237"/>
    <w:rsid w:val="00D225C2"/>
    <w:rsid w:val="00D30798"/>
    <w:rsid w:val="00D77441"/>
    <w:rsid w:val="00D90D29"/>
    <w:rsid w:val="00DC05E7"/>
    <w:rsid w:val="00DF47C5"/>
    <w:rsid w:val="00E16BDB"/>
    <w:rsid w:val="00E337BF"/>
    <w:rsid w:val="00E43C56"/>
    <w:rsid w:val="00E47344"/>
    <w:rsid w:val="00E55272"/>
    <w:rsid w:val="00E92273"/>
    <w:rsid w:val="00EA7FE8"/>
    <w:rsid w:val="00EB00CB"/>
    <w:rsid w:val="00ED0A2C"/>
    <w:rsid w:val="00EF4AC1"/>
    <w:rsid w:val="00F11B88"/>
    <w:rsid w:val="00F216DC"/>
    <w:rsid w:val="00F232BF"/>
    <w:rsid w:val="00F3345D"/>
    <w:rsid w:val="00F6150E"/>
    <w:rsid w:val="00F7174E"/>
    <w:rsid w:val="00F8039A"/>
    <w:rsid w:val="00F87557"/>
    <w:rsid w:val="00FA1AC9"/>
    <w:rsid w:val="00FB58C5"/>
    <w:rsid w:val="00FF0DAC"/>
    <w:rsid w:val="00FF1598"/>
    <w:rsid w:val="00FF25B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00C30"/>
  <w15:docId w15:val="{8F347DF7-47FB-4177-93A4-7C57B6FCB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MT" w:eastAsia="Arial MT" w:hAnsi="Arial MT" w:cs="Arial MT"/>
      <w:lang w:val="pt-PT"/>
    </w:rPr>
  </w:style>
  <w:style w:type="paragraph" w:styleId="Ttulo1">
    <w:name w:val="heading 1"/>
    <w:basedOn w:val="Normal"/>
    <w:uiPriority w:val="9"/>
    <w:qFormat/>
    <w:pPr>
      <w:ind w:left="283"/>
      <w:outlineLvl w:val="0"/>
    </w:pPr>
    <w:rPr>
      <w:rFonts w:ascii="Arial" w:eastAsia="Arial" w:hAnsi="Arial" w:cs="Arial"/>
      <w:b/>
      <w:bCs/>
      <w:sz w:val="24"/>
      <w:szCs w:val="24"/>
    </w:rPr>
  </w:style>
  <w:style w:type="paragraph" w:styleId="Ttulo2">
    <w:name w:val="heading 2"/>
    <w:basedOn w:val="Normal"/>
    <w:uiPriority w:val="9"/>
    <w:unhideWhenUsed/>
    <w:qFormat/>
    <w:pPr>
      <w:spacing w:line="273" w:lineRule="exact"/>
      <w:ind w:left="283"/>
      <w:outlineLvl w:val="1"/>
    </w:pPr>
    <w:rPr>
      <w:rFonts w:ascii="Arial" w:eastAsia="Arial" w:hAnsi="Arial" w:cs="Arial"/>
      <w:b/>
      <w:bCs/>
      <w:sz w:val="24"/>
      <w:szCs w:val="24"/>
    </w:rPr>
  </w:style>
  <w:style w:type="paragraph" w:styleId="Ttulo3">
    <w:name w:val="heading 3"/>
    <w:basedOn w:val="Normal"/>
    <w:next w:val="Normal"/>
    <w:link w:val="Ttulo3Char"/>
    <w:uiPriority w:val="9"/>
    <w:semiHidden/>
    <w:unhideWhenUsed/>
    <w:qFormat/>
    <w:rsid w:val="001226E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har"/>
    <w:uiPriority w:val="9"/>
    <w:semiHidden/>
    <w:unhideWhenUsed/>
    <w:qFormat/>
    <w:rsid w:val="009F0CB3"/>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umrio1">
    <w:name w:val="toc 1"/>
    <w:basedOn w:val="Normal"/>
    <w:uiPriority w:val="39"/>
    <w:qFormat/>
    <w:pPr>
      <w:spacing w:before="94"/>
      <w:ind w:right="576"/>
      <w:jc w:val="center"/>
    </w:pPr>
    <w:rPr>
      <w:rFonts w:ascii="Arial" w:eastAsia="Arial" w:hAnsi="Arial" w:cs="Arial"/>
      <w:b/>
      <w:bCs/>
      <w:sz w:val="24"/>
      <w:szCs w:val="24"/>
    </w:rPr>
  </w:style>
  <w:style w:type="paragraph" w:styleId="Sumrio2">
    <w:name w:val="toc 2"/>
    <w:basedOn w:val="Normal"/>
    <w:uiPriority w:val="39"/>
    <w:qFormat/>
    <w:pPr>
      <w:spacing w:before="224"/>
      <w:ind w:left="283"/>
    </w:pPr>
    <w:rPr>
      <w:rFonts w:ascii="Arial" w:eastAsia="Arial" w:hAnsi="Arial" w:cs="Arial"/>
      <w:b/>
      <w:bCs/>
      <w:sz w:val="24"/>
      <w:szCs w:val="24"/>
    </w:rPr>
  </w:style>
  <w:style w:type="paragraph" w:styleId="Corpodetexto">
    <w:name w:val="Body Text"/>
    <w:basedOn w:val="Normal"/>
    <w:uiPriority w:val="1"/>
    <w:qFormat/>
    <w:rPr>
      <w:sz w:val="24"/>
      <w:szCs w:val="24"/>
    </w:rPr>
  </w:style>
  <w:style w:type="paragraph" w:styleId="PargrafodaLista">
    <w:name w:val="List Paragraph"/>
    <w:basedOn w:val="Normal"/>
    <w:uiPriority w:val="34"/>
    <w:qFormat/>
    <w:pPr>
      <w:ind w:left="283"/>
    </w:pPr>
  </w:style>
  <w:style w:type="paragraph" w:customStyle="1" w:styleId="TableParagraph">
    <w:name w:val="Table Paragraph"/>
    <w:basedOn w:val="Normal"/>
    <w:uiPriority w:val="1"/>
    <w:qFormat/>
  </w:style>
  <w:style w:type="table" w:styleId="TabeladeGradeClara">
    <w:name w:val="Grid Table Light"/>
    <w:basedOn w:val="Tabelanormal"/>
    <w:uiPriority w:val="40"/>
    <w:rsid w:val="00412714"/>
    <w:pPr>
      <w:widowControl/>
      <w:autoSpaceDE/>
      <w:autoSpaceDN/>
    </w:pPr>
    <w:rPr>
      <w:rFonts w:ascii="Arial" w:hAnsi="Arial" w:cs="Arial"/>
      <w:kern w:val="2"/>
      <w:sz w:val="24"/>
      <w:szCs w:val="24"/>
      <w:lang w:val="pt-BR"/>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Fontepargpadro"/>
    <w:uiPriority w:val="99"/>
    <w:unhideWhenUsed/>
    <w:rsid w:val="0049681D"/>
    <w:rPr>
      <w:color w:val="0000FF" w:themeColor="hyperlink"/>
      <w:u w:val="single"/>
    </w:rPr>
  </w:style>
  <w:style w:type="character" w:customStyle="1" w:styleId="UnresolvedMention">
    <w:name w:val="Unresolved Mention"/>
    <w:basedOn w:val="Fontepargpadro"/>
    <w:uiPriority w:val="99"/>
    <w:semiHidden/>
    <w:unhideWhenUsed/>
    <w:rsid w:val="0049681D"/>
    <w:rPr>
      <w:color w:val="605E5C"/>
      <w:shd w:val="clear" w:color="auto" w:fill="E1DFDD"/>
    </w:rPr>
  </w:style>
  <w:style w:type="paragraph" w:customStyle="1" w:styleId="paragraph">
    <w:name w:val="paragraph"/>
    <w:basedOn w:val="Normal"/>
    <w:rsid w:val="001226E7"/>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normaltextrun">
    <w:name w:val="normaltextrun"/>
    <w:basedOn w:val="Fontepargpadro"/>
    <w:rsid w:val="001226E7"/>
  </w:style>
  <w:style w:type="character" w:customStyle="1" w:styleId="eop">
    <w:name w:val="eop"/>
    <w:basedOn w:val="Fontepargpadro"/>
    <w:rsid w:val="001226E7"/>
  </w:style>
  <w:style w:type="character" w:customStyle="1" w:styleId="Ttulo3Char">
    <w:name w:val="Título 3 Char"/>
    <w:basedOn w:val="Fontepargpadro"/>
    <w:link w:val="Ttulo3"/>
    <w:uiPriority w:val="9"/>
    <w:semiHidden/>
    <w:rsid w:val="001226E7"/>
    <w:rPr>
      <w:rFonts w:asciiTheme="majorHAnsi" w:eastAsiaTheme="majorEastAsia" w:hAnsiTheme="majorHAnsi" w:cstheme="majorBidi"/>
      <w:color w:val="243F60" w:themeColor="accent1" w:themeShade="7F"/>
      <w:sz w:val="24"/>
      <w:szCs w:val="24"/>
      <w:lang w:val="pt-PT"/>
    </w:rPr>
  </w:style>
  <w:style w:type="paragraph" w:styleId="Cabealho">
    <w:name w:val="header"/>
    <w:basedOn w:val="Normal"/>
    <w:link w:val="CabealhoChar"/>
    <w:uiPriority w:val="99"/>
    <w:unhideWhenUsed/>
    <w:rsid w:val="003D4C77"/>
    <w:pPr>
      <w:tabs>
        <w:tab w:val="center" w:pos="4252"/>
        <w:tab w:val="right" w:pos="8504"/>
      </w:tabs>
    </w:pPr>
  </w:style>
  <w:style w:type="character" w:customStyle="1" w:styleId="CabealhoChar">
    <w:name w:val="Cabeçalho Char"/>
    <w:basedOn w:val="Fontepargpadro"/>
    <w:link w:val="Cabealho"/>
    <w:uiPriority w:val="99"/>
    <w:rsid w:val="003D4C77"/>
    <w:rPr>
      <w:rFonts w:ascii="Arial MT" w:eastAsia="Arial MT" w:hAnsi="Arial MT" w:cs="Arial MT"/>
      <w:lang w:val="pt-PT"/>
    </w:rPr>
  </w:style>
  <w:style w:type="paragraph" w:styleId="Rodap">
    <w:name w:val="footer"/>
    <w:basedOn w:val="Normal"/>
    <w:link w:val="RodapChar"/>
    <w:uiPriority w:val="99"/>
    <w:unhideWhenUsed/>
    <w:rsid w:val="003D4C77"/>
    <w:pPr>
      <w:tabs>
        <w:tab w:val="center" w:pos="4252"/>
        <w:tab w:val="right" w:pos="8504"/>
      </w:tabs>
    </w:pPr>
  </w:style>
  <w:style w:type="character" w:customStyle="1" w:styleId="RodapChar">
    <w:name w:val="Rodapé Char"/>
    <w:basedOn w:val="Fontepargpadro"/>
    <w:link w:val="Rodap"/>
    <w:uiPriority w:val="99"/>
    <w:rsid w:val="003D4C77"/>
    <w:rPr>
      <w:rFonts w:ascii="Arial MT" w:eastAsia="Arial MT" w:hAnsi="Arial MT" w:cs="Arial MT"/>
      <w:lang w:val="pt-PT"/>
    </w:rPr>
  </w:style>
  <w:style w:type="paragraph" w:styleId="CabealhodoSumrio">
    <w:name w:val="TOC Heading"/>
    <w:basedOn w:val="Ttulo1"/>
    <w:next w:val="Normal"/>
    <w:uiPriority w:val="39"/>
    <w:unhideWhenUsed/>
    <w:qFormat/>
    <w:rsid w:val="00435FE1"/>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pt-BR" w:eastAsia="pt-BR"/>
    </w:rPr>
  </w:style>
  <w:style w:type="character" w:customStyle="1" w:styleId="Ttulo4Char">
    <w:name w:val="Título 4 Char"/>
    <w:basedOn w:val="Fontepargpadro"/>
    <w:link w:val="Ttulo4"/>
    <w:uiPriority w:val="9"/>
    <w:semiHidden/>
    <w:rsid w:val="009F0CB3"/>
    <w:rPr>
      <w:rFonts w:asciiTheme="majorHAnsi" w:eastAsiaTheme="majorEastAsia" w:hAnsiTheme="majorHAnsi" w:cstheme="majorBidi"/>
      <w:i/>
      <w:iCs/>
      <w:color w:val="365F91" w:themeColor="accent1" w:themeShade="BF"/>
      <w:lang w:val="pt-PT"/>
    </w:rPr>
  </w:style>
  <w:style w:type="character" w:styleId="HiperlinkVisitado">
    <w:name w:val="FollowedHyperlink"/>
    <w:basedOn w:val="Fontepargpadro"/>
    <w:uiPriority w:val="99"/>
    <w:semiHidden/>
    <w:unhideWhenUsed/>
    <w:rsid w:val="005D1F67"/>
    <w:rPr>
      <w:color w:val="800080" w:themeColor="followedHyperlink"/>
      <w:u w:val="single"/>
    </w:rPr>
  </w:style>
  <w:style w:type="table" w:styleId="Tabelacomgrade">
    <w:name w:val="Table Grid"/>
    <w:basedOn w:val="Tabelanormal"/>
    <w:uiPriority w:val="39"/>
    <w:rsid w:val="009F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image" Target="media/image3.png"/><Relationship Id="rId26" Type="http://schemas.openxmlformats.org/officeDocument/2006/relationships/hyperlink" Target="https://revistas.ufg.br/index.php/fen/about/submissions" TargetMode="External"/><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2.png"/><Relationship Id="rId25"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hyperlink" Target="mailto:cep@pucgoias.edu.br" TargetMode="External"/><Relationship Id="rId20" Type="http://schemas.openxmlformats.org/officeDocument/2006/relationships/image" Target="media/image5.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adassacampos@icloud.com" TargetMode="External"/><Relationship Id="rId24" Type="http://schemas.openxmlformats.org/officeDocument/2006/relationships/image" Target="media/image9.jpeg"/><Relationship Id="rId5" Type="http://schemas.openxmlformats.org/officeDocument/2006/relationships/webSettings" Target="webSettings.xml"/><Relationship Id="rId15" Type="http://schemas.openxmlformats.org/officeDocument/2006/relationships/hyperlink" Target="mailto:hadassacampos@icloud.com" TargetMode="External"/><Relationship Id="rId23" Type="http://schemas.openxmlformats.org/officeDocument/2006/relationships/image" Target="media/image8.jpeg"/><Relationship Id="rId28" Type="http://schemas.openxmlformats.org/officeDocument/2006/relationships/header" Target="header3.xml"/><Relationship Id="rId10" Type="http://schemas.openxmlformats.org/officeDocument/2006/relationships/hyperlink" Target="https://orcid.org/0000-0001-8150-4582" TargetMode="Externa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s://orcid.org/0009-0006-7968-0329" TargetMode="External"/><Relationship Id="rId14" Type="http://schemas.openxmlformats.org/officeDocument/2006/relationships/hyperlink" Target="mailto:krislainy@pucgoias.edu.br" TargetMode="External"/><Relationship Id="rId22" Type="http://schemas.openxmlformats.org/officeDocument/2006/relationships/image" Target="media/image7.jpeg"/><Relationship Id="rId27" Type="http://schemas.openxmlformats.org/officeDocument/2006/relationships/hyperlink" Target="https://revistas.ufg.br/fen/normas"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97E91E-3AD6-4007-9B1A-8F2519020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8274</Words>
  <Characters>44682</Characters>
  <Application>Microsoft Office Word</Application>
  <DocSecurity>0</DocSecurity>
  <Lines>372</Lines>
  <Paragraphs>105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LUIZA MARQUES FERREIRA</dc:creator>
  <cp:keywords/>
  <dc:description/>
  <cp:lastModifiedBy>Krislainy</cp:lastModifiedBy>
  <cp:revision>2</cp:revision>
  <cp:lastPrinted>2026-06-11T20:49:00Z</cp:lastPrinted>
  <dcterms:created xsi:type="dcterms:W3CDTF">2026-06-25T18:49:00Z</dcterms:created>
  <dcterms:modified xsi:type="dcterms:W3CDTF">2026-06-25T18:49:00Z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2025-06-27T00:00:00Z</vt:filetime>
  </property>
  <property fmtid="{D5CDD505-2E9C-101B-9397-08002B2CF9AE}" pid="3" name="Creator">
    <vt:lpwstr>Microsoft Word</vt:lpwstr>
  </property>
  <property fmtid="{D5CDD505-2E9C-101B-9397-08002B2CF9AE}" pid="4" name="LastSaved">
    <vt:filetime>2025-06-27T00:00:00Z</vt:filetime>
  </property>
</Properties>
</file>