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70268963"/>
    <w:bookmarkStart w:id="1" w:name="_Hlk197671828"/>
    <w:p w14:paraId="62477DC1" w14:textId="443B1FFE" w:rsidR="00112310" w:rsidRPr="001D2C2A" w:rsidRDefault="001661EE" w:rsidP="00204FC3">
      <w:pPr>
        <w:pStyle w:val="Corpodetexto"/>
        <w:ind w:right="-2"/>
        <w:jc w:val="center"/>
      </w:pPr>
      <w:r>
        <w:rPr>
          <w:noProof/>
          <w14:ligatures w14:val="standardContextual"/>
        </w:rPr>
        <mc:AlternateContent>
          <mc:Choice Requires="wps">
            <w:drawing>
              <wp:anchor distT="0" distB="0" distL="114300" distR="114300" simplePos="0" relativeHeight="251668480" behindDoc="0" locked="0" layoutInCell="1" allowOverlap="1" wp14:anchorId="2B473488" wp14:editId="3F0597DB">
                <wp:simplePos x="0" y="0"/>
                <wp:positionH relativeFrom="column">
                  <wp:posOffset>5671820</wp:posOffset>
                </wp:positionH>
                <wp:positionV relativeFrom="paragraph">
                  <wp:posOffset>-603885</wp:posOffset>
                </wp:positionV>
                <wp:extent cx="104775" cy="171450"/>
                <wp:effectExtent l="0" t="0" r="28575" b="19050"/>
                <wp:wrapNone/>
                <wp:docPr id="1906917624" name="Retângulo 27"/>
                <wp:cNvGraphicFramePr/>
                <a:graphic xmlns:a="http://schemas.openxmlformats.org/drawingml/2006/main">
                  <a:graphicData uri="http://schemas.microsoft.com/office/word/2010/wordprocessingShape">
                    <wps:wsp>
                      <wps:cNvSpPr/>
                      <wps:spPr>
                        <a:xfrm>
                          <a:off x="0" y="0"/>
                          <a:ext cx="104775" cy="1714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097D1EF2" id="Retângulo 27" o:spid="_x0000_s1026" style="position:absolute;margin-left:446.6pt;margin-top:-47.55pt;width:8.25pt;height:1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" fillcolor="white [3212]" strokecolor="white [3212]" strokeweight="1pt"/>
            </w:pict>
          </mc:Fallback>
        </mc:AlternateContent>
      </w:r>
      <w:r w:rsidR="00112310" w:rsidRPr="001D2C2A">
        <w:t>PONTIFÍCIA UNIVERSIDADE CATÓLICA DE GOIÁS</w:t>
      </w:r>
    </w:p>
    <w:p w14:paraId="6BB031A6" w14:textId="77777777" w:rsidR="00112310" w:rsidRPr="001D2C2A" w:rsidRDefault="00112310" w:rsidP="00204FC3">
      <w:pPr>
        <w:spacing w:after="0" w:line="360" w:lineRule="auto"/>
        <w:ind w:right="-2"/>
        <w:jc w:val="center"/>
        <w:rPr>
          <w:rFonts w:ascii="Arial" w:hAnsi="Arial" w:cs="Arial"/>
        </w:rPr>
      </w:pPr>
      <w:r w:rsidRPr="001D2C2A">
        <w:rPr>
          <w:rFonts w:ascii="Arial" w:hAnsi="Arial" w:cs="Arial"/>
        </w:rPr>
        <w:t>ESCOLA DE CIÊNCIAS SOCIAIS E DA SAÚDE</w:t>
      </w:r>
    </w:p>
    <w:p w14:paraId="616D93A8" w14:textId="77777777" w:rsidR="00112310" w:rsidRPr="001D2C2A" w:rsidRDefault="00112310" w:rsidP="00204FC3">
      <w:pPr>
        <w:spacing w:after="0" w:line="360" w:lineRule="auto"/>
        <w:ind w:right="-2"/>
        <w:jc w:val="center"/>
        <w:rPr>
          <w:rFonts w:ascii="Arial" w:hAnsi="Arial" w:cs="Arial"/>
        </w:rPr>
      </w:pPr>
      <w:r w:rsidRPr="001D2C2A">
        <w:rPr>
          <w:rFonts w:ascii="Arial" w:hAnsi="Arial" w:cs="Arial"/>
        </w:rPr>
        <w:t>CURSO DE FISIOTERAPIA</w:t>
      </w:r>
    </w:p>
    <w:bookmarkEnd w:id="0"/>
    <w:p w14:paraId="43C672AA" w14:textId="77777777" w:rsidR="00112310" w:rsidRPr="001D2C2A" w:rsidRDefault="00112310" w:rsidP="00204FC3">
      <w:pPr>
        <w:spacing w:after="0" w:line="360" w:lineRule="auto"/>
        <w:ind w:right="-2"/>
        <w:jc w:val="center"/>
        <w:rPr>
          <w:rFonts w:ascii="Arial" w:hAnsi="Arial" w:cs="Arial"/>
        </w:rPr>
      </w:pPr>
    </w:p>
    <w:p w14:paraId="2F29CD68" w14:textId="77777777" w:rsidR="00112310" w:rsidRPr="001D2C2A" w:rsidRDefault="00112310" w:rsidP="00204FC3">
      <w:pPr>
        <w:spacing w:after="0" w:line="360" w:lineRule="auto"/>
        <w:ind w:right="-2"/>
        <w:jc w:val="center"/>
        <w:rPr>
          <w:rFonts w:ascii="Arial" w:hAnsi="Arial" w:cs="Arial"/>
        </w:rPr>
      </w:pPr>
    </w:p>
    <w:p w14:paraId="060B4FA8" w14:textId="77777777" w:rsidR="00112310" w:rsidRPr="001D2C2A" w:rsidRDefault="00112310" w:rsidP="00204FC3">
      <w:pPr>
        <w:spacing w:after="0" w:line="360" w:lineRule="auto"/>
        <w:ind w:right="-2"/>
        <w:jc w:val="center"/>
        <w:rPr>
          <w:rFonts w:ascii="Arial" w:hAnsi="Arial" w:cs="Arial"/>
        </w:rPr>
      </w:pPr>
    </w:p>
    <w:p w14:paraId="071E9260" w14:textId="77777777" w:rsidR="00112310" w:rsidRPr="001D2C2A" w:rsidRDefault="00112310" w:rsidP="00204FC3">
      <w:pPr>
        <w:spacing w:after="0" w:line="360" w:lineRule="auto"/>
        <w:ind w:right="-2"/>
        <w:rPr>
          <w:rFonts w:ascii="Arial" w:hAnsi="Arial" w:cs="Arial"/>
        </w:rPr>
      </w:pPr>
    </w:p>
    <w:p w14:paraId="3AE22A77" w14:textId="77777777" w:rsidR="00112310" w:rsidRDefault="00112310" w:rsidP="00204FC3">
      <w:pPr>
        <w:spacing w:after="0" w:line="360" w:lineRule="auto"/>
        <w:ind w:right="-2"/>
        <w:jc w:val="center"/>
        <w:rPr>
          <w:rFonts w:ascii="Arial" w:hAnsi="Arial" w:cs="Arial"/>
        </w:rPr>
      </w:pPr>
    </w:p>
    <w:p w14:paraId="454A78BB" w14:textId="15690E59" w:rsidR="00112310" w:rsidRPr="001D2C2A" w:rsidRDefault="00112310" w:rsidP="00204FC3">
      <w:pPr>
        <w:tabs>
          <w:tab w:val="left" w:pos="1005"/>
        </w:tabs>
        <w:spacing w:line="360" w:lineRule="auto"/>
        <w:ind w:right="-2"/>
        <w:jc w:val="center"/>
        <w:rPr>
          <w:rFonts w:ascii="Arial" w:hAnsi="Arial" w:cs="Arial"/>
          <w:b/>
          <w:bCs/>
        </w:rPr>
      </w:pPr>
      <w:r w:rsidRPr="001D2C2A">
        <w:rPr>
          <w:rFonts w:ascii="Arial" w:hAnsi="Arial" w:cs="Arial"/>
        </w:rPr>
        <w:t>THALILIAN VERÔNIK DANTAS DA SILVA</w:t>
      </w:r>
    </w:p>
    <w:p w14:paraId="550680FD" w14:textId="77777777" w:rsidR="00112310" w:rsidRDefault="00112310" w:rsidP="00204FC3">
      <w:pPr>
        <w:tabs>
          <w:tab w:val="left" w:pos="1005"/>
        </w:tabs>
        <w:spacing w:line="360" w:lineRule="auto"/>
        <w:ind w:right="-2"/>
        <w:jc w:val="center"/>
        <w:rPr>
          <w:rFonts w:ascii="Arial" w:hAnsi="Arial" w:cs="Arial"/>
          <w:b/>
          <w:bCs/>
        </w:rPr>
      </w:pPr>
    </w:p>
    <w:p w14:paraId="0B598339" w14:textId="77777777" w:rsidR="001D2C2A" w:rsidRDefault="001D2C2A" w:rsidP="00204FC3">
      <w:pPr>
        <w:tabs>
          <w:tab w:val="left" w:pos="1005"/>
        </w:tabs>
        <w:spacing w:line="360" w:lineRule="auto"/>
        <w:ind w:right="-2"/>
        <w:jc w:val="center"/>
        <w:rPr>
          <w:rFonts w:ascii="Arial" w:hAnsi="Arial" w:cs="Arial"/>
          <w:b/>
          <w:bCs/>
        </w:rPr>
      </w:pPr>
    </w:p>
    <w:p w14:paraId="550F7CF8" w14:textId="77777777" w:rsidR="001D2C2A" w:rsidRPr="001D2C2A" w:rsidRDefault="001D2C2A" w:rsidP="00204FC3">
      <w:pPr>
        <w:tabs>
          <w:tab w:val="left" w:pos="1005"/>
        </w:tabs>
        <w:spacing w:line="360" w:lineRule="auto"/>
        <w:ind w:right="-2"/>
        <w:jc w:val="center"/>
        <w:rPr>
          <w:rFonts w:ascii="Arial" w:hAnsi="Arial" w:cs="Arial"/>
          <w:b/>
          <w:bCs/>
        </w:rPr>
      </w:pPr>
    </w:p>
    <w:p w14:paraId="72B566A9" w14:textId="77777777" w:rsidR="008A65E0" w:rsidRDefault="008A65E0" w:rsidP="008A65E0">
      <w:pPr>
        <w:tabs>
          <w:tab w:val="left" w:pos="1005"/>
        </w:tabs>
        <w:spacing w:line="360" w:lineRule="auto"/>
        <w:ind w:left="-142" w:right="-2"/>
        <w:jc w:val="center"/>
        <w:rPr>
          <w:rFonts w:ascii="Arial" w:hAnsi="Arial" w:cs="Arial"/>
          <w:b/>
          <w:lang w:val="pt-PT"/>
        </w:rPr>
      </w:pPr>
    </w:p>
    <w:p w14:paraId="3A8DF0D6" w14:textId="77777777" w:rsidR="008A65E0" w:rsidRDefault="008A65E0" w:rsidP="008A65E0">
      <w:pPr>
        <w:tabs>
          <w:tab w:val="left" w:pos="1005"/>
        </w:tabs>
        <w:spacing w:line="360" w:lineRule="auto"/>
        <w:ind w:left="-142" w:right="-2"/>
        <w:jc w:val="center"/>
        <w:rPr>
          <w:rFonts w:ascii="Arial" w:hAnsi="Arial" w:cs="Arial"/>
          <w:b/>
          <w:lang w:val="pt-PT"/>
        </w:rPr>
      </w:pPr>
    </w:p>
    <w:p w14:paraId="741377E6" w14:textId="3430432D" w:rsidR="008A65E0" w:rsidRPr="008A65E0" w:rsidRDefault="008A65E0" w:rsidP="008A65E0">
      <w:pPr>
        <w:tabs>
          <w:tab w:val="left" w:pos="1005"/>
        </w:tabs>
        <w:spacing w:line="360" w:lineRule="auto"/>
        <w:ind w:left="-142" w:right="-2"/>
        <w:jc w:val="center"/>
        <w:rPr>
          <w:rFonts w:ascii="Arial" w:hAnsi="Arial" w:cs="Arial"/>
          <w:b/>
          <w:lang w:val="pt-PT"/>
        </w:rPr>
      </w:pPr>
      <w:r w:rsidRPr="008A65E0">
        <w:rPr>
          <w:rFonts w:ascii="Arial" w:hAnsi="Arial" w:cs="Arial"/>
          <w:b/>
          <w:lang w:val="pt-PT"/>
        </w:rPr>
        <w:t>HIPOFUNÇÃO VESTIBULAR E COGNIÇÃO DE IDOSOS:REVISÃO INTEGRATIVA  DA LITERATURA</w:t>
      </w:r>
    </w:p>
    <w:p w14:paraId="256D6916" w14:textId="1676AA59" w:rsidR="00112310" w:rsidRPr="001D2C2A" w:rsidRDefault="00112310" w:rsidP="00204FC3">
      <w:pPr>
        <w:tabs>
          <w:tab w:val="left" w:pos="1005"/>
        </w:tabs>
        <w:spacing w:line="360" w:lineRule="auto"/>
        <w:ind w:left="-142" w:right="-2"/>
        <w:jc w:val="center"/>
        <w:rPr>
          <w:rFonts w:ascii="Arial" w:hAnsi="Arial" w:cs="Arial"/>
          <w:b/>
          <w:lang w:val="pt-PT"/>
        </w:rPr>
      </w:pPr>
    </w:p>
    <w:p w14:paraId="5F9BED94" w14:textId="77777777" w:rsidR="00112310" w:rsidRPr="001D2C2A" w:rsidRDefault="00112310" w:rsidP="00204FC3">
      <w:pPr>
        <w:spacing w:after="0" w:line="360" w:lineRule="auto"/>
        <w:ind w:right="-2"/>
        <w:jc w:val="center"/>
        <w:rPr>
          <w:rFonts w:ascii="Arial" w:hAnsi="Arial" w:cs="Arial"/>
        </w:rPr>
      </w:pPr>
    </w:p>
    <w:p w14:paraId="7BF63030" w14:textId="77777777" w:rsidR="00112310" w:rsidRPr="001D2C2A" w:rsidRDefault="00112310" w:rsidP="00204FC3">
      <w:pPr>
        <w:spacing w:after="0" w:line="360" w:lineRule="auto"/>
        <w:ind w:right="-2"/>
        <w:jc w:val="center"/>
        <w:rPr>
          <w:rFonts w:ascii="Arial" w:hAnsi="Arial" w:cs="Arial"/>
        </w:rPr>
      </w:pPr>
    </w:p>
    <w:p w14:paraId="2EA39115" w14:textId="77777777" w:rsidR="00112310" w:rsidRPr="001D2C2A" w:rsidRDefault="00112310" w:rsidP="00204FC3">
      <w:pPr>
        <w:spacing w:after="0" w:line="360" w:lineRule="auto"/>
        <w:ind w:right="-2"/>
        <w:jc w:val="center"/>
        <w:rPr>
          <w:rFonts w:ascii="Arial" w:hAnsi="Arial" w:cs="Arial"/>
        </w:rPr>
      </w:pPr>
    </w:p>
    <w:p w14:paraId="2D267CF5" w14:textId="77777777" w:rsidR="001D2C2A" w:rsidRPr="001D2C2A" w:rsidRDefault="001D2C2A" w:rsidP="00204FC3">
      <w:pPr>
        <w:spacing w:after="0" w:line="360" w:lineRule="auto"/>
        <w:ind w:right="-2"/>
        <w:jc w:val="center"/>
        <w:rPr>
          <w:rFonts w:ascii="Arial" w:hAnsi="Arial" w:cs="Arial"/>
        </w:rPr>
      </w:pPr>
    </w:p>
    <w:p w14:paraId="0903E84A" w14:textId="77777777" w:rsidR="00112310" w:rsidRPr="001D2C2A" w:rsidRDefault="00112310" w:rsidP="00204FC3">
      <w:pPr>
        <w:spacing w:after="0" w:line="360" w:lineRule="auto"/>
        <w:ind w:right="-2"/>
        <w:jc w:val="center"/>
        <w:rPr>
          <w:rFonts w:ascii="Arial" w:hAnsi="Arial" w:cs="Arial"/>
        </w:rPr>
      </w:pPr>
    </w:p>
    <w:p w14:paraId="75F305C5" w14:textId="77777777" w:rsidR="00112310" w:rsidRPr="001D2C2A" w:rsidRDefault="00112310" w:rsidP="00204FC3">
      <w:pPr>
        <w:spacing w:after="0" w:line="360" w:lineRule="auto"/>
        <w:ind w:right="-2"/>
        <w:jc w:val="center"/>
        <w:rPr>
          <w:rFonts w:ascii="Arial" w:hAnsi="Arial" w:cs="Arial"/>
        </w:rPr>
      </w:pPr>
    </w:p>
    <w:p w14:paraId="5A8F980C" w14:textId="77777777" w:rsidR="001D2C2A" w:rsidRPr="001D2C2A" w:rsidRDefault="001D2C2A" w:rsidP="00204FC3">
      <w:pPr>
        <w:spacing w:after="0" w:line="360" w:lineRule="auto"/>
        <w:ind w:right="-2"/>
        <w:jc w:val="center"/>
        <w:rPr>
          <w:rFonts w:ascii="Arial" w:hAnsi="Arial" w:cs="Arial"/>
        </w:rPr>
      </w:pPr>
    </w:p>
    <w:p w14:paraId="15B8F609" w14:textId="77777777" w:rsidR="001D2C2A" w:rsidRPr="001D2C2A" w:rsidRDefault="001D2C2A" w:rsidP="008A65E0">
      <w:pPr>
        <w:spacing w:after="0" w:line="360" w:lineRule="auto"/>
        <w:ind w:right="-2"/>
        <w:rPr>
          <w:rFonts w:ascii="Arial" w:hAnsi="Arial" w:cs="Arial"/>
        </w:rPr>
      </w:pPr>
    </w:p>
    <w:p w14:paraId="50EA2805" w14:textId="77777777" w:rsidR="00112310" w:rsidRPr="001D2C2A" w:rsidRDefault="00112310" w:rsidP="00204FC3">
      <w:pPr>
        <w:spacing w:after="0" w:line="360" w:lineRule="auto"/>
        <w:ind w:right="-2"/>
        <w:rPr>
          <w:rFonts w:ascii="Arial" w:hAnsi="Arial" w:cs="Arial"/>
        </w:rPr>
      </w:pPr>
    </w:p>
    <w:p w14:paraId="420E1DC2" w14:textId="77777777" w:rsidR="00112310" w:rsidRPr="001D2C2A" w:rsidRDefault="00112310" w:rsidP="00204FC3">
      <w:pPr>
        <w:spacing w:after="0" w:line="360" w:lineRule="auto"/>
        <w:ind w:right="-2"/>
        <w:rPr>
          <w:rFonts w:ascii="Arial" w:hAnsi="Arial" w:cs="Arial"/>
        </w:rPr>
      </w:pPr>
    </w:p>
    <w:bookmarkEnd w:id="1"/>
    <w:p w14:paraId="1F5E198A" w14:textId="78068AB0" w:rsidR="00112310" w:rsidRPr="001D2C2A" w:rsidRDefault="00112310" w:rsidP="00204FC3">
      <w:pPr>
        <w:tabs>
          <w:tab w:val="left" w:pos="1005"/>
        </w:tabs>
        <w:spacing w:line="360" w:lineRule="auto"/>
        <w:ind w:right="-2"/>
        <w:jc w:val="center"/>
        <w:rPr>
          <w:rFonts w:ascii="Arial" w:hAnsi="Arial" w:cs="Arial"/>
        </w:rPr>
      </w:pPr>
      <w:r w:rsidRPr="001D2C2A">
        <w:rPr>
          <w:rFonts w:ascii="Arial" w:hAnsi="Arial" w:cs="Arial"/>
        </w:rPr>
        <w:t>GOIÂNIA</w:t>
      </w:r>
    </w:p>
    <w:p w14:paraId="1FD07F78" w14:textId="77777777" w:rsidR="00112310" w:rsidRPr="001D2C2A" w:rsidRDefault="00112310" w:rsidP="00204FC3">
      <w:pPr>
        <w:tabs>
          <w:tab w:val="left" w:pos="1005"/>
        </w:tabs>
        <w:spacing w:line="360" w:lineRule="auto"/>
        <w:ind w:right="-2"/>
        <w:jc w:val="center"/>
        <w:rPr>
          <w:rFonts w:ascii="Arial" w:hAnsi="Arial" w:cs="Arial"/>
        </w:rPr>
      </w:pPr>
      <w:r w:rsidRPr="001D2C2A">
        <w:rPr>
          <w:rFonts w:ascii="Arial" w:hAnsi="Arial" w:cs="Arial"/>
        </w:rPr>
        <w:t>2026</w:t>
      </w:r>
    </w:p>
    <w:p w14:paraId="424FAF71" w14:textId="26BE0DDE" w:rsidR="00112310" w:rsidRPr="001D2C2A" w:rsidRDefault="001661EE" w:rsidP="00204FC3">
      <w:pPr>
        <w:tabs>
          <w:tab w:val="left" w:pos="1005"/>
        </w:tabs>
        <w:spacing w:line="360" w:lineRule="auto"/>
        <w:ind w:right="-2"/>
        <w:jc w:val="center"/>
        <w:rPr>
          <w:rFonts w:ascii="Arial" w:hAnsi="Arial" w:cs="Arial"/>
          <w:b/>
          <w:bCs/>
        </w:rPr>
      </w:pPr>
      <w:r>
        <w:rPr>
          <w:noProof/>
        </w:rPr>
        <w:lastRenderedPageBreak/>
        <mc:AlternateContent>
          <mc:Choice Requires="wps">
            <w:drawing>
              <wp:anchor distT="0" distB="0" distL="114300" distR="114300" simplePos="0" relativeHeight="251673600" behindDoc="0" locked="0" layoutInCell="1" allowOverlap="1" wp14:anchorId="310D7C1E" wp14:editId="01824A41">
                <wp:simplePos x="0" y="0"/>
                <wp:positionH relativeFrom="rightMargin">
                  <wp:posOffset>-61595</wp:posOffset>
                </wp:positionH>
                <wp:positionV relativeFrom="paragraph">
                  <wp:posOffset>-622935</wp:posOffset>
                </wp:positionV>
                <wp:extent cx="161925" cy="209550"/>
                <wp:effectExtent l="0" t="0" r="28575" b="19050"/>
                <wp:wrapNone/>
                <wp:docPr id="72657070" name="Retângulo 27"/>
                <wp:cNvGraphicFramePr/>
                <a:graphic xmlns:a="http://schemas.openxmlformats.org/drawingml/2006/main">
                  <a:graphicData uri="http://schemas.microsoft.com/office/word/2010/wordprocessingShape">
                    <wps:wsp>
                      <wps:cNvSpPr/>
                      <wps:spPr>
                        <a:xfrm>
                          <a:off x="0" y="0"/>
                          <a:ext cx="161925" cy="2095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5EFE320" id="Retângulo 27" o:spid="_x0000_s1026" style="position:absolute;margin-left:-4.85pt;margin-top:-49.05pt;width:12.75pt;height:16.5pt;z-index:2516736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" fillcolor="white [3212]" strokecolor="white [3212]" strokeweight="1pt">
                <w10:wrap anchorx="margin"/>
              </v:rect>
            </w:pict>
          </mc:Fallback>
        </mc:AlternateContent>
      </w:r>
      <w:r w:rsidR="00112310" w:rsidRPr="001D2C2A">
        <w:rPr>
          <w:rFonts w:ascii="Arial" w:hAnsi="Arial" w:cs="Arial"/>
        </w:rPr>
        <w:t>THALILIAN VERÔNIK DANTAS DA SILVA</w:t>
      </w:r>
    </w:p>
    <w:p w14:paraId="2DBCA1AB" w14:textId="77777777" w:rsidR="00112310" w:rsidRPr="001D2C2A" w:rsidRDefault="00112310" w:rsidP="00204FC3">
      <w:pPr>
        <w:tabs>
          <w:tab w:val="left" w:pos="1005"/>
        </w:tabs>
        <w:spacing w:line="360" w:lineRule="auto"/>
        <w:ind w:right="-2"/>
        <w:jc w:val="center"/>
        <w:rPr>
          <w:rFonts w:ascii="Arial" w:hAnsi="Arial" w:cs="Arial"/>
          <w:b/>
          <w:bCs/>
        </w:rPr>
      </w:pPr>
    </w:p>
    <w:p w14:paraId="3892E667" w14:textId="77777777" w:rsidR="00112310" w:rsidRPr="001D2C2A" w:rsidRDefault="00112310" w:rsidP="00204FC3">
      <w:pPr>
        <w:tabs>
          <w:tab w:val="left" w:pos="1005"/>
        </w:tabs>
        <w:spacing w:line="360" w:lineRule="auto"/>
        <w:ind w:right="-2"/>
        <w:jc w:val="center"/>
        <w:rPr>
          <w:rFonts w:ascii="Arial" w:hAnsi="Arial" w:cs="Arial"/>
          <w:b/>
          <w:bCs/>
        </w:rPr>
      </w:pPr>
    </w:p>
    <w:p w14:paraId="769DC99E" w14:textId="77777777" w:rsidR="00112310" w:rsidRDefault="00112310" w:rsidP="00204FC3">
      <w:pPr>
        <w:tabs>
          <w:tab w:val="left" w:pos="1005"/>
        </w:tabs>
        <w:spacing w:line="360" w:lineRule="auto"/>
        <w:ind w:right="-2"/>
        <w:jc w:val="center"/>
        <w:rPr>
          <w:rFonts w:ascii="Arial" w:hAnsi="Arial" w:cs="Arial"/>
          <w:b/>
          <w:bCs/>
        </w:rPr>
      </w:pPr>
    </w:p>
    <w:p w14:paraId="04580640" w14:textId="77777777" w:rsidR="00112310" w:rsidRDefault="00112310" w:rsidP="00204FC3">
      <w:pPr>
        <w:tabs>
          <w:tab w:val="left" w:pos="1005"/>
        </w:tabs>
        <w:spacing w:line="360" w:lineRule="auto"/>
        <w:ind w:right="-2"/>
        <w:jc w:val="center"/>
        <w:rPr>
          <w:rFonts w:ascii="Arial" w:hAnsi="Arial" w:cs="Arial"/>
          <w:b/>
          <w:bCs/>
        </w:rPr>
      </w:pPr>
    </w:p>
    <w:p w14:paraId="543666F4" w14:textId="77777777" w:rsidR="001D2C2A" w:rsidRDefault="001D2C2A" w:rsidP="008A65E0">
      <w:pPr>
        <w:tabs>
          <w:tab w:val="left" w:pos="1005"/>
        </w:tabs>
        <w:spacing w:line="360" w:lineRule="auto"/>
        <w:ind w:right="-2"/>
        <w:rPr>
          <w:rFonts w:ascii="Arial" w:hAnsi="Arial" w:cs="Arial"/>
          <w:b/>
          <w:bCs/>
        </w:rPr>
      </w:pPr>
    </w:p>
    <w:p w14:paraId="798BEABE" w14:textId="77777777" w:rsidR="001D2C2A" w:rsidRPr="001D2C2A" w:rsidRDefault="001D2C2A" w:rsidP="00204FC3">
      <w:pPr>
        <w:tabs>
          <w:tab w:val="left" w:pos="1005"/>
        </w:tabs>
        <w:spacing w:line="360" w:lineRule="auto"/>
        <w:ind w:right="-2"/>
        <w:jc w:val="center"/>
        <w:rPr>
          <w:rFonts w:ascii="Arial" w:hAnsi="Arial" w:cs="Arial"/>
          <w:b/>
          <w:bCs/>
        </w:rPr>
      </w:pPr>
    </w:p>
    <w:p w14:paraId="20A3F840" w14:textId="77777777" w:rsidR="00112310" w:rsidRPr="001D2C2A" w:rsidRDefault="00112310" w:rsidP="00204FC3">
      <w:pPr>
        <w:tabs>
          <w:tab w:val="left" w:pos="1005"/>
        </w:tabs>
        <w:spacing w:line="360" w:lineRule="auto"/>
        <w:ind w:right="-2"/>
        <w:rPr>
          <w:rFonts w:ascii="Arial" w:hAnsi="Arial" w:cs="Arial"/>
          <w:b/>
          <w:bCs/>
        </w:rPr>
      </w:pPr>
    </w:p>
    <w:p w14:paraId="59F69FFD" w14:textId="77777777" w:rsidR="008A65E0" w:rsidRPr="008A65E0" w:rsidRDefault="008A65E0" w:rsidP="008A65E0">
      <w:pPr>
        <w:tabs>
          <w:tab w:val="left" w:pos="1005"/>
        </w:tabs>
        <w:spacing w:line="360" w:lineRule="auto"/>
        <w:ind w:left="-142" w:right="-2"/>
        <w:jc w:val="center"/>
        <w:rPr>
          <w:rFonts w:ascii="Arial" w:hAnsi="Arial" w:cs="Arial"/>
          <w:b/>
          <w:lang w:val="pt-PT"/>
        </w:rPr>
      </w:pPr>
      <w:r w:rsidRPr="008A65E0">
        <w:rPr>
          <w:rFonts w:ascii="Arial" w:hAnsi="Arial" w:cs="Arial"/>
          <w:b/>
          <w:lang w:val="pt-PT"/>
        </w:rPr>
        <w:t>HIPOFUNÇÃO VESTIBULAR E COGNIÇÃO DE IDOSOS:REVISÃO INTEGRATIVA  DA LITERATURA</w:t>
      </w:r>
    </w:p>
    <w:p w14:paraId="47130BFD" w14:textId="4867FA0D" w:rsidR="00112310" w:rsidRPr="001D2C2A" w:rsidRDefault="00112310" w:rsidP="00204FC3">
      <w:pPr>
        <w:tabs>
          <w:tab w:val="left" w:pos="1005"/>
        </w:tabs>
        <w:spacing w:line="360" w:lineRule="auto"/>
        <w:ind w:left="-142" w:right="-2"/>
        <w:jc w:val="center"/>
        <w:rPr>
          <w:rFonts w:ascii="Arial" w:hAnsi="Arial" w:cs="Arial"/>
          <w:b/>
          <w:lang w:val="pt-PT"/>
        </w:rPr>
      </w:pPr>
    </w:p>
    <w:p w14:paraId="78CE22D5" w14:textId="77777777" w:rsidR="00112310" w:rsidRDefault="00112310" w:rsidP="00204FC3">
      <w:pPr>
        <w:tabs>
          <w:tab w:val="left" w:pos="1005"/>
        </w:tabs>
        <w:spacing w:line="360" w:lineRule="auto"/>
        <w:ind w:left="2268" w:right="-2"/>
        <w:jc w:val="center"/>
        <w:rPr>
          <w:rFonts w:ascii="Arial" w:hAnsi="Arial" w:cs="Arial"/>
        </w:rPr>
      </w:pPr>
    </w:p>
    <w:p w14:paraId="35222F8B" w14:textId="77777777" w:rsidR="001D2C2A" w:rsidRDefault="001D2C2A" w:rsidP="00204FC3">
      <w:pPr>
        <w:tabs>
          <w:tab w:val="left" w:pos="1005"/>
        </w:tabs>
        <w:spacing w:line="360" w:lineRule="auto"/>
        <w:ind w:left="2268" w:right="-2"/>
        <w:jc w:val="center"/>
        <w:rPr>
          <w:rFonts w:ascii="Arial" w:hAnsi="Arial" w:cs="Arial"/>
        </w:rPr>
      </w:pPr>
    </w:p>
    <w:p w14:paraId="3AA12D47" w14:textId="75610EB7" w:rsidR="00112310" w:rsidRPr="001D2C2A" w:rsidRDefault="00112310" w:rsidP="00204FC3">
      <w:pPr>
        <w:tabs>
          <w:tab w:val="left" w:pos="1005"/>
        </w:tabs>
        <w:spacing w:line="360" w:lineRule="auto"/>
        <w:ind w:left="4536" w:right="-2"/>
        <w:jc w:val="both"/>
        <w:rPr>
          <w:rFonts w:ascii="Arial" w:hAnsi="Arial" w:cs="Arial"/>
        </w:rPr>
      </w:pPr>
      <w:r w:rsidRPr="001D2C2A">
        <w:rPr>
          <w:rFonts w:ascii="Arial" w:hAnsi="Arial" w:cs="Arial"/>
        </w:rPr>
        <w:t>Artigo elaborado para fins de avaliação parcial na disciplina de Trabalho de Conclusão de Curso II, do curso de Fisioterapia, da Pontifícia Universidade Católica de Goiás.</w:t>
      </w:r>
    </w:p>
    <w:p w14:paraId="063236DC" w14:textId="277E6610" w:rsidR="00112310" w:rsidRPr="001D2C2A" w:rsidRDefault="00112310" w:rsidP="00204FC3">
      <w:pPr>
        <w:tabs>
          <w:tab w:val="left" w:pos="1005"/>
        </w:tabs>
        <w:spacing w:line="360" w:lineRule="auto"/>
        <w:ind w:left="4536" w:right="-2"/>
        <w:jc w:val="both"/>
        <w:rPr>
          <w:rFonts w:ascii="Arial" w:hAnsi="Arial" w:cs="Arial"/>
          <w:b/>
          <w:bCs/>
        </w:rPr>
      </w:pPr>
      <w:r w:rsidRPr="001D2C2A">
        <w:rPr>
          <w:rFonts w:ascii="Arial" w:hAnsi="Arial" w:cs="Arial"/>
        </w:rPr>
        <w:t xml:space="preserve">Orientadora: </w:t>
      </w:r>
      <w:proofErr w:type="spellStart"/>
      <w:r w:rsidRPr="001D2C2A">
        <w:rPr>
          <w:rFonts w:ascii="Arial" w:hAnsi="Arial" w:cs="Arial"/>
        </w:rPr>
        <w:t>Profª</w:t>
      </w:r>
      <w:proofErr w:type="spellEnd"/>
      <w:r w:rsidRPr="001D2C2A">
        <w:rPr>
          <w:rFonts w:ascii="Arial" w:hAnsi="Arial" w:cs="Arial"/>
        </w:rPr>
        <w:t xml:space="preserve">. Dra. Gabriella Assumpção Alvarenga </w:t>
      </w:r>
      <w:proofErr w:type="spellStart"/>
      <w:r w:rsidRPr="001D2C2A">
        <w:rPr>
          <w:rFonts w:ascii="Arial" w:hAnsi="Arial" w:cs="Arial"/>
        </w:rPr>
        <w:t>Schimchak</w:t>
      </w:r>
      <w:proofErr w:type="spellEnd"/>
    </w:p>
    <w:p w14:paraId="4F6F4367" w14:textId="77777777" w:rsidR="00112310" w:rsidRPr="001D2C2A" w:rsidRDefault="00112310" w:rsidP="00204FC3">
      <w:pPr>
        <w:tabs>
          <w:tab w:val="left" w:pos="1005"/>
        </w:tabs>
        <w:spacing w:line="360" w:lineRule="auto"/>
        <w:ind w:right="-2"/>
        <w:rPr>
          <w:rFonts w:ascii="Arial" w:hAnsi="Arial" w:cs="Arial"/>
          <w:b/>
          <w:bCs/>
        </w:rPr>
      </w:pPr>
    </w:p>
    <w:p w14:paraId="2AE2F30F" w14:textId="77777777" w:rsidR="001D2C2A" w:rsidRPr="001D2C2A" w:rsidRDefault="001D2C2A" w:rsidP="00204FC3">
      <w:pPr>
        <w:tabs>
          <w:tab w:val="left" w:pos="1005"/>
        </w:tabs>
        <w:spacing w:line="360" w:lineRule="auto"/>
        <w:ind w:right="-2"/>
        <w:rPr>
          <w:rFonts w:ascii="Arial" w:hAnsi="Arial" w:cs="Arial"/>
          <w:b/>
          <w:bCs/>
        </w:rPr>
      </w:pPr>
    </w:p>
    <w:p w14:paraId="45C06352" w14:textId="77777777" w:rsidR="008A65E0" w:rsidRDefault="008A65E0" w:rsidP="00204FC3">
      <w:pPr>
        <w:tabs>
          <w:tab w:val="left" w:pos="1005"/>
        </w:tabs>
        <w:spacing w:line="360" w:lineRule="auto"/>
        <w:ind w:right="-2"/>
        <w:jc w:val="center"/>
        <w:rPr>
          <w:rFonts w:ascii="Arial" w:hAnsi="Arial" w:cs="Arial"/>
        </w:rPr>
      </w:pPr>
    </w:p>
    <w:p w14:paraId="1E36D753" w14:textId="00AF129D" w:rsidR="00112310" w:rsidRPr="001D2C2A" w:rsidRDefault="00112310" w:rsidP="00204FC3">
      <w:pPr>
        <w:tabs>
          <w:tab w:val="left" w:pos="1005"/>
        </w:tabs>
        <w:spacing w:line="360" w:lineRule="auto"/>
        <w:ind w:right="-2"/>
        <w:jc w:val="center"/>
        <w:rPr>
          <w:rFonts w:ascii="Arial" w:hAnsi="Arial" w:cs="Arial"/>
        </w:rPr>
      </w:pPr>
      <w:r w:rsidRPr="001D2C2A">
        <w:rPr>
          <w:rFonts w:ascii="Arial" w:hAnsi="Arial" w:cs="Arial"/>
        </w:rPr>
        <w:t>GOIÂNIA</w:t>
      </w:r>
    </w:p>
    <w:p w14:paraId="38EF51CF" w14:textId="77777777" w:rsidR="00112310" w:rsidRPr="001D2C2A" w:rsidRDefault="00112310" w:rsidP="00204FC3">
      <w:pPr>
        <w:tabs>
          <w:tab w:val="left" w:pos="1005"/>
        </w:tabs>
        <w:spacing w:line="360" w:lineRule="auto"/>
        <w:ind w:right="-2"/>
        <w:jc w:val="center"/>
        <w:rPr>
          <w:rFonts w:ascii="Arial" w:hAnsi="Arial" w:cs="Arial"/>
        </w:rPr>
      </w:pPr>
      <w:r w:rsidRPr="001D2C2A">
        <w:rPr>
          <w:rFonts w:ascii="Arial" w:hAnsi="Arial" w:cs="Arial"/>
        </w:rPr>
        <w:t>2026</w:t>
      </w:r>
    </w:p>
    <w:p w14:paraId="3F4D4C0F" w14:textId="77777777" w:rsidR="001661EE" w:rsidRPr="008A65E0" w:rsidRDefault="001661EE" w:rsidP="001661EE">
      <w:pPr>
        <w:tabs>
          <w:tab w:val="left" w:pos="1005"/>
        </w:tabs>
        <w:spacing w:line="360" w:lineRule="auto"/>
        <w:ind w:left="-142" w:right="-2"/>
        <w:jc w:val="center"/>
        <w:rPr>
          <w:rFonts w:ascii="Arial" w:hAnsi="Arial" w:cs="Arial"/>
          <w:b/>
          <w:lang w:val="pt-PT"/>
        </w:rPr>
      </w:pPr>
      <w:r>
        <w:rPr>
          <w:rFonts w:ascii="Arial" w:hAnsi="Arial" w:cs="Arial"/>
          <w:noProof/>
        </w:rPr>
        <w:lastRenderedPageBreak/>
        <mc:AlternateContent>
          <mc:Choice Requires="wps">
            <w:drawing>
              <wp:anchor distT="0" distB="0" distL="114300" distR="114300" simplePos="0" relativeHeight="251670528" behindDoc="0" locked="0" layoutInCell="1" allowOverlap="1" wp14:anchorId="4A226B00" wp14:editId="256FCB80">
                <wp:simplePos x="0" y="0"/>
                <wp:positionH relativeFrom="margin">
                  <wp:posOffset>5680964</wp:posOffset>
                </wp:positionH>
                <wp:positionV relativeFrom="paragraph">
                  <wp:posOffset>-581126</wp:posOffset>
                </wp:positionV>
                <wp:extent cx="104775" cy="109728"/>
                <wp:effectExtent l="0" t="0" r="28575" b="24130"/>
                <wp:wrapNone/>
                <wp:docPr id="1373455554" name="Retângulo 22"/>
                <wp:cNvGraphicFramePr/>
                <a:graphic xmlns:a="http://schemas.openxmlformats.org/drawingml/2006/main">
                  <a:graphicData uri="http://schemas.microsoft.com/office/word/2010/wordprocessingShape">
                    <wps:wsp>
                      <wps:cNvSpPr/>
                      <wps:spPr>
                        <a:xfrm>
                          <a:off x="0" y="0"/>
                          <a:ext cx="104775" cy="10972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7550021" id="Retângulo 22" o:spid="_x0000_s1026" style="position:absolute;margin-left:447.3pt;margin-top:-45.75pt;width:8.25pt;height:8.65pt;z-index:251670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" fillcolor="white [3212]" strokecolor="white [3212]" strokeweight="1pt">
                <w10:wrap anchorx="margin"/>
              </v:rect>
            </w:pict>
          </mc:Fallback>
        </mc:AlternateContent>
      </w:r>
      <w:r w:rsidRPr="00F07E3A">
        <w:rPr>
          <w:rFonts w:ascii="Arial" w:hAnsi="Arial" w:cs="Arial"/>
          <w:b/>
          <w:bCs/>
        </w:rPr>
        <w:t>Título do trabalho:</w:t>
      </w:r>
      <w:r w:rsidRPr="00F07E3A">
        <w:rPr>
          <w:rFonts w:ascii="Arial" w:hAnsi="Arial" w:cs="Arial"/>
        </w:rPr>
        <w:t xml:space="preserve"> </w:t>
      </w:r>
      <w:r w:rsidRPr="008A65E0">
        <w:rPr>
          <w:rFonts w:ascii="Arial" w:hAnsi="Arial" w:cs="Arial"/>
          <w:b/>
          <w:lang w:val="pt-PT"/>
        </w:rPr>
        <w:t>HIPOFUNÇÃO VESTIBULAR E COGNIÇÃO DE IDOSOS:REVISÃO INTEGRATIVA DA LITERATURA</w:t>
      </w:r>
    </w:p>
    <w:p w14:paraId="136BB19F" w14:textId="77777777" w:rsidR="001661EE" w:rsidRPr="00F07E3A" w:rsidRDefault="001661EE" w:rsidP="001661EE">
      <w:pPr>
        <w:spacing w:after="0" w:line="360" w:lineRule="auto"/>
        <w:jc w:val="both"/>
        <w:rPr>
          <w:rFonts w:ascii="Arial" w:hAnsi="Arial" w:cs="Arial"/>
        </w:rPr>
      </w:pPr>
      <w:r>
        <w:rPr>
          <w:rFonts w:ascii="Arial" w:hAnsi="Arial" w:cs="Arial"/>
          <w:b/>
          <w:bCs/>
        </w:rPr>
        <w:t>A</w:t>
      </w:r>
      <w:r w:rsidRPr="00F07E3A">
        <w:rPr>
          <w:rFonts w:ascii="Arial" w:hAnsi="Arial" w:cs="Arial"/>
          <w:b/>
          <w:bCs/>
        </w:rPr>
        <w:t xml:space="preserve">cadêmico(a): </w:t>
      </w:r>
      <w:proofErr w:type="spellStart"/>
      <w:r w:rsidRPr="00FF17CF">
        <w:rPr>
          <w:rFonts w:ascii="Arial" w:hAnsi="Arial" w:cs="Arial"/>
        </w:rPr>
        <w:t>Thalilian</w:t>
      </w:r>
      <w:proofErr w:type="spellEnd"/>
      <w:r w:rsidRPr="00FF17CF">
        <w:rPr>
          <w:rFonts w:ascii="Arial" w:hAnsi="Arial" w:cs="Arial"/>
        </w:rPr>
        <w:t xml:space="preserve"> </w:t>
      </w:r>
      <w:proofErr w:type="spellStart"/>
      <w:r w:rsidRPr="00FF17CF">
        <w:rPr>
          <w:rFonts w:ascii="Arial" w:hAnsi="Arial" w:cs="Arial"/>
        </w:rPr>
        <w:t>Verônik</w:t>
      </w:r>
      <w:proofErr w:type="spellEnd"/>
      <w:r w:rsidRPr="00FF17CF">
        <w:rPr>
          <w:rFonts w:ascii="Arial" w:hAnsi="Arial" w:cs="Arial"/>
        </w:rPr>
        <w:t xml:space="preserve"> Dantas da Silva</w:t>
      </w:r>
    </w:p>
    <w:p w14:paraId="2589CFE5" w14:textId="77777777" w:rsidR="001661EE" w:rsidRPr="00F07E3A" w:rsidRDefault="001661EE" w:rsidP="001661EE">
      <w:pPr>
        <w:spacing w:after="0" w:line="360" w:lineRule="auto"/>
        <w:jc w:val="both"/>
        <w:rPr>
          <w:rFonts w:ascii="Arial" w:hAnsi="Arial" w:cs="Arial"/>
        </w:rPr>
      </w:pPr>
      <w:r w:rsidRPr="00F07E3A">
        <w:rPr>
          <w:rFonts w:ascii="Arial" w:hAnsi="Arial" w:cs="Arial"/>
          <w:b/>
          <w:bCs/>
        </w:rPr>
        <w:t>Orientador(a):</w:t>
      </w:r>
      <w:r w:rsidRPr="00F07E3A">
        <w:rPr>
          <w:rFonts w:ascii="Arial" w:hAnsi="Arial" w:cs="Arial"/>
        </w:rPr>
        <w:t xml:space="preserve">  </w:t>
      </w:r>
      <w:proofErr w:type="spellStart"/>
      <w:r w:rsidRPr="00F07E3A">
        <w:rPr>
          <w:rFonts w:ascii="Arial" w:hAnsi="Arial" w:cs="Arial"/>
        </w:rPr>
        <w:t>Profª</w:t>
      </w:r>
      <w:proofErr w:type="spellEnd"/>
      <w:r w:rsidRPr="00F07E3A">
        <w:rPr>
          <w:rFonts w:ascii="Arial" w:hAnsi="Arial" w:cs="Arial"/>
        </w:rPr>
        <w:t xml:space="preserve">. Dra. </w:t>
      </w:r>
      <w:r w:rsidRPr="00FF17CF">
        <w:rPr>
          <w:rFonts w:ascii="Arial" w:hAnsi="Arial" w:cs="Arial"/>
        </w:rPr>
        <w:t xml:space="preserve">Gabriella Assumpção Alvarenga </w:t>
      </w:r>
      <w:proofErr w:type="spellStart"/>
      <w:r w:rsidRPr="00FF17CF">
        <w:rPr>
          <w:rFonts w:ascii="Arial" w:hAnsi="Arial" w:cs="Arial"/>
        </w:rPr>
        <w:t>Schimchak</w:t>
      </w:r>
      <w:proofErr w:type="spellEnd"/>
      <w:r w:rsidRPr="00F07E3A">
        <w:rPr>
          <w:rFonts w:ascii="Arial" w:hAnsi="Arial" w:cs="Arial"/>
        </w:rPr>
        <w:t>.</w:t>
      </w:r>
    </w:p>
    <w:p w14:paraId="32F94156" w14:textId="77777777" w:rsidR="001661EE" w:rsidRPr="00F07E3A" w:rsidRDefault="001661EE" w:rsidP="001661EE">
      <w:pPr>
        <w:spacing w:after="0" w:line="360" w:lineRule="auto"/>
        <w:jc w:val="both"/>
        <w:rPr>
          <w:rFonts w:ascii="Arial" w:hAnsi="Arial" w:cs="Arial"/>
        </w:rPr>
      </w:pPr>
      <w:r w:rsidRPr="00F07E3A">
        <w:rPr>
          <w:rFonts w:ascii="Arial" w:hAnsi="Arial" w:cs="Arial"/>
          <w:b/>
          <w:bCs/>
        </w:rPr>
        <w:t>Data:</w:t>
      </w:r>
      <w:r w:rsidRPr="00F07E3A">
        <w:rPr>
          <w:rFonts w:ascii="Arial" w:hAnsi="Arial" w:cs="Arial"/>
        </w:rPr>
        <w:t>......../......../..........</w:t>
      </w:r>
    </w:p>
    <w:p w14:paraId="1F4C3C1D" w14:textId="77777777" w:rsidR="001661EE" w:rsidRPr="00F07E3A" w:rsidRDefault="001661EE" w:rsidP="001661EE">
      <w:pPr>
        <w:spacing w:after="0" w:line="240" w:lineRule="auto"/>
        <w:jc w:val="both"/>
        <w:rPr>
          <w:rFonts w:ascii="Arial" w:hAnsi="Arial" w:cs="Arial"/>
        </w:rPr>
      </w:pPr>
    </w:p>
    <w:tbl>
      <w:tblPr>
        <w:tblStyle w:val="Tabelacomgrade"/>
        <w:tblW w:w="0" w:type="auto"/>
        <w:jc w:val="center"/>
        <w:tblLayout w:type="fixed"/>
        <w:tblLook w:val="04A0" w:firstRow="1" w:lastRow="0" w:firstColumn="1" w:lastColumn="0" w:noHBand="0" w:noVBand="1"/>
      </w:tblPr>
      <w:tblGrid>
        <w:gridCol w:w="851"/>
        <w:gridCol w:w="7371"/>
        <w:gridCol w:w="1024"/>
      </w:tblGrid>
      <w:tr w:rsidR="001661EE" w:rsidRPr="00AA4806" w14:paraId="17EE541A" w14:textId="77777777" w:rsidTr="00313128">
        <w:trPr>
          <w:gridAfter w:val="1"/>
          <w:wAfter w:w="1024" w:type="dxa"/>
          <w:jc w:val="center"/>
        </w:trPr>
        <w:tc>
          <w:tcPr>
            <w:tcW w:w="8222" w:type="dxa"/>
            <w:gridSpan w:val="2"/>
          </w:tcPr>
          <w:p w14:paraId="4AAADD08" w14:textId="77777777" w:rsidR="001661EE" w:rsidRPr="00AA4806" w:rsidRDefault="001661EE" w:rsidP="00313128">
            <w:pPr>
              <w:spacing w:line="360" w:lineRule="auto"/>
              <w:jc w:val="center"/>
              <w:rPr>
                <w:rFonts w:ascii="Arial" w:hAnsi="Arial" w:cs="Arial"/>
                <w:b/>
                <w:sz w:val="22"/>
                <w:szCs w:val="22"/>
              </w:rPr>
            </w:pPr>
            <w:r w:rsidRPr="00AA4806">
              <w:rPr>
                <w:rFonts w:ascii="Arial" w:hAnsi="Arial" w:cs="Arial"/>
                <w:b/>
                <w:sz w:val="22"/>
                <w:szCs w:val="22"/>
              </w:rPr>
              <w:t>AVALIAÇÃO ESCRITA (0 – 10)</w:t>
            </w:r>
          </w:p>
        </w:tc>
      </w:tr>
      <w:tr w:rsidR="001661EE" w:rsidRPr="00AA4806" w14:paraId="7BF5A683" w14:textId="77777777" w:rsidTr="00313128">
        <w:trPr>
          <w:jc w:val="center"/>
        </w:trPr>
        <w:tc>
          <w:tcPr>
            <w:tcW w:w="851" w:type="dxa"/>
          </w:tcPr>
          <w:p w14:paraId="2D1D14E8" w14:textId="77777777" w:rsidR="001661EE" w:rsidRPr="00AA4806" w:rsidRDefault="001661EE" w:rsidP="00313128">
            <w:pPr>
              <w:spacing w:line="360" w:lineRule="auto"/>
              <w:rPr>
                <w:rFonts w:ascii="Arial" w:hAnsi="Arial" w:cs="Arial"/>
                <w:b/>
                <w:sz w:val="22"/>
                <w:szCs w:val="22"/>
              </w:rPr>
            </w:pPr>
            <w:r w:rsidRPr="00AA4806">
              <w:rPr>
                <w:rFonts w:ascii="Arial" w:hAnsi="Arial" w:cs="Arial"/>
                <w:b/>
                <w:sz w:val="22"/>
                <w:szCs w:val="22"/>
              </w:rPr>
              <w:t xml:space="preserve">Item </w:t>
            </w:r>
          </w:p>
        </w:tc>
        <w:tc>
          <w:tcPr>
            <w:tcW w:w="7371" w:type="dxa"/>
          </w:tcPr>
          <w:p w14:paraId="4FB7C93E" w14:textId="77777777" w:rsidR="001661EE" w:rsidRPr="00AA4806" w:rsidRDefault="001661EE" w:rsidP="00313128">
            <w:pPr>
              <w:spacing w:line="360" w:lineRule="auto"/>
              <w:jc w:val="center"/>
              <w:rPr>
                <w:rFonts w:ascii="Arial" w:hAnsi="Arial" w:cs="Arial"/>
                <w:b/>
                <w:sz w:val="22"/>
                <w:szCs w:val="22"/>
              </w:rPr>
            </w:pPr>
          </w:p>
        </w:tc>
        <w:tc>
          <w:tcPr>
            <w:tcW w:w="1024" w:type="dxa"/>
          </w:tcPr>
          <w:p w14:paraId="58B03BDE" w14:textId="77777777" w:rsidR="001661EE" w:rsidRPr="00AA4806" w:rsidRDefault="001661EE" w:rsidP="00313128">
            <w:pPr>
              <w:spacing w:line="360" w:lineRule="auto"/>
              <w:jc w:val="center"/>
              <w:rPr>
                <w:rFonts w:ascii="Arial" w:hAnsi="Arial" w:cs="Arial"/>
                <w:b/>
                <w:sz w:val="20"/>
                <w:szCs w:val="20"/>
              </w:rPr>
            </w:pPr>
          </w:p>
        </w:tc>
      </w:tr>
      <w:tr w:rsidR="001661EE" w:rsidRPr="00AA4806" w14:paraId="6BB319FE" w14:textId="77777777" w:rsidTr="00313128">
        <w:trPr>
          <w:jc w:val="center"/>
        </w:trPr>
        <w:tc>
          <w:tcPr>
            <w:tcW w:w="851" w:type="dxa"/>
          </w:tcPr>
          <w:p w14:paraId="1A01DAE4" w14:textId="77777777" w:rsidR="001661EE" w:rsidRPr="00AA4806" w:rsidRDefault="001661EE" w:rsidP="00313128">
            <w:pPr>
              <w:pStyle w:val="PargrafodaLista"/>
              <w:numPr>
                <w:ilvl w:val="0"/>
                <w:numId w:val="4"/>
              </w:numPr>
              <w:spacing w:line="360" w:lineRule="auto"/>
              <w:ind w:hanging="686"/>
              <w:jc w:val="both"/>
              <w:rPr>
                <w:rFonts w:ascii="Arial" w:hAnsi="Arial" w:cs="Arial"/>
                <w:b/>
                <w:sz w:val="22"/>
                <w:szCs w:val="22"/>
              </w:rPr>
            </w:pPr>
          </w:p>
        </w:tc>
        <w:tc>
          <w:tcPr>
            <w:tcW w:w="7371" w:type="dxa"/>
          </w:tcPr>
          <w:p w14:paraId="54371480" w14:textId="77777777" w:rsidR="001661EE" w:rsidRPr="00AA4806" w:rsidRDefault="001661EE" w:rsidP="00313128">
            <w:pPr>
              <w:jc w:val="both"/>
              <w:rPr>
                <w:rFonts w:ascii="Arial" w:hAnsi="Arial" w:cs="Arial"/>
                <w:b/>
                <w:sz w:val="22"/>
                <w:szCs w:val="22"/>
              </w:rPr>
            </w:pPr>
            <w:r w:rsidRPr="00AA4806">
              <w:rPr>
                <w:rFonts w:ascii="Arial" w:hAnsi="Arial" w:cs="Arial"/>
                <w:sz w:val="22"/>
                <w:szCs w:val="22"/>
              </w:rPr>
              <w:t>Título do trabalho – Deve expressar de forma clara o conteúdo do trabalho.</w:t>
            </w:r>
          </w:p>
        </w:tc>
        <w:tc>
          <w:tcPr>
            <w:tcW w:w="1024" w:type="dxa"/>
          </w:tcPr>
          <w:p w14:paraId="601A4AC4" w14:textId="77777777" w:rsidR="001661EE" w:rsidRPr="00AA4806" w:rsidRDefault="001661EE" w:rsidP="00313128">
            <w:pPr>
              <w:spacing w:line="360" w:lineRule="auto"/>
              <w:jc w:val="center"/>
              <w:rPr>
                <w:rFonts w:ascii="Arial" w:hAnsi="Arial" w:cs="Arial"/>
                <w:b/>
                <w:sz w:val="20"/>
                <w:szCs w:val="20"/>
              </w:rPr>
            </w:pPr>
          </w:p>
        </w:tc>
      </w:tr>
      <w:tr w:rsidR="001661EE" w:rsidRPr="00AA4806" w14:paraId="2F8308AA" w14:textId="77777777" w:rsidTr="00313128">
        <w:trPr>
          <w:jc w:val="center"/>
        </w:trPr>
        <w:tc>
          <w:tcPr>
            <w:tcW w:w="851" w:type="dxa"/>
          </w:tcPr>
          <w:p w14:paraId="50F9087A" w14:textId="77777777" w:rsidR="001661EE" w:rsidRPr="00AA4806" w:rsidRDefault="001661EE" w:rsidP="00313128">
            <w:pPr>
              <w:pStyle w:val="PargrafodaLista"/>
              <w:numPr>
                <w:ilvl w:val="0"/>
                <w:numId w:val="4"/>
              </w:numPr>
              <w:spacing w:line="360" w:lineRule="auto"/>
              <w:ind w:hanging="686"/>
              <w:jc w:val="center"/>
              <w:rPr>
                <w:rFonts w:ascii="Arial" w:hAnsi="Arial" w:cs="Arial"/>
                <w:b/>
                <w:sz w:val="22"/>
                <w:szCs w:val="22"/>
              </w:rPr>
            </w:pPr>
          </w:p>
        </w:tc>
        <w:tc>
          <w:tcPr>
            <w:tcW w:w="7371" w:type="dxa"/>
          </w:tcPr>
          <w:p w14:paraId="7CC71D0A" w14:textId="77777777" w:rsidR="001661EE" w:rsidRPr="00AA4806" w:rsidRDefault="001661EE" w:rsidP="00313128">
            <w:pPr>
              <w:jc w:val="both"/>
              <w:rPr>
                <w:rFonts w:ascii="Arial" w:hAnsi="Arial" w:cs="Arial"/>
                <w:b/>
                <w:sz w:val="22"/>
                <w:szCs w:val="22"/>
              </w:rPr>
            </w:pPr>
            <w:r w:rsidRPr="00AA4806">
              <w:rPr>
                <w:rFonts w:ascii="Arial" w:hAnsi="Arial" w:cs="Arial"/>
                <w:sz w:val="22"/>
                <w:szCs w:val="22"/>
              </w:rPr>
              <w:t>Introdução – Considerações sobre a importância do tema, justificativa, conceituação, a partir de informações da literatura devidamente referenciadas.</w:t>
            </w:r>
          </w:p>
        </w:tc>
        <w:tc>
          <w:tcPr>
            <w:tcW w:w="1024" w:type="dxa"/>
          </w:tcPr>
          <w:p w14:paraId="7DB1F7F9" w14:textId="77777777" w:rsidR="001661EE" w:rsidRPr="00AA4806" w:rsidRDefault="001661EE" w:rsidP="00313128">
            <w:pPr>
              <w:spacing w:line="360" w:lineRule="auto"/>
              <w:jc w:val="center"/>
              <w:rPr>
                <w:rFonts w:ascii="Arial" w:hAnsi="Arial" w:cs="Arial"/>
                <w:b/>
                <w:sz w:val="20"/>
                <w:szCs w:val="20"/>
              </w:rPr>
            </w:pPr>
          </w:p>
        </w:tc>
      </w:tr>
      <w:tr w:rsidR="001661EE" w:rsidRPr="00AA4806" w14:paraId="3FCC7C1D" w14:textId="77777777" w:rsidTr="00313128">
        <w:trPr>
          <w:jc w:val="center"/>
        </w:trPr>
        <w:tc>
          <w:tcPr>
            <w:tcW w:w="851" w:type="dxa"/>
          </w:tcPr>
          <w:p w14:paraId="50F02950" w14:textId="77777777" w:rsidR="001661EE" w:rsidRPr="00AA4806" w:rsidRDefault="001661EE" w:rsidP="00313128">
            <w:pPr>
              <w:pStyle w:val="PargrafodaLista"/>
              <w:numPr>
                <w:ilvl w:val="0"/>
                <w:numId w:val="4"/>
              </w:numPr>
              <w:spacing w:line="360" w:lineRule="auto"/>
              <w:ind w:hanging="686"/>
              <w:jc w:val="center"/>
              <w:rPr>
                <w:rFonts w:ascii="Arial" w:hAnsi="Arial" w:cs="Arial"/>
                <w:b/>
                <w:sz w:val="22"/>
                <w:szCs w:val="22"/>
              </w:rPr>
            </w:pPr>
          </w:p>
        </w:tc>
        <w:tc>
          <w:tcPr>
            <w:tcW w:w="7371" w:type="dxa"/>
          </w:tcPr>
          <w:p w14:paraId="286DCDD0" w14:textId="77777777" w:rsidR="001661EE" w:rsidRPr="00AA4806" w:rsidRDefault="001661EE" w:rsidP="00313128">
            <w:pPr>
              <w:jc w:val="both"/>
              <w:rPr>
                <w:rFonts w:ascii="Arial" w:hAnsi="Arial" w:cs="Arial"/>
                <w:b/>
                <w:sz w:val="22"/>
                <w:szCs w:val="22"/>
              </w:rPr>
            </w:pPr>
            <w:r w:rsidRPr="00AA4806">
              <w:rPr>
                <w:rFonts w:ascii="Arial" w:hAnsi="Arial" w:cs="Arial"/>
                <w:sz w:val="22"/>
                <w:szCs w:val="22"/>
              </w:rPr>
              <w:t>Objetivos – Descrição do que se pretendeu realizar com o trabalho, devendo haver metodologia, resultados e conclusão para cada objetivo proposto</w:t>
            </w:r>
          </w:p>
        </w:tc>
        <w:tc>
          <w:tcPr>
            <w:tcW w:w="1024" w:type="dxa"/>
          </w:tcPr>
          <w:p w14:paraId="177D5FAF" w14:textId="77777777" w:rsidR="001661EE" w:rsidRPr="00AA4806" w:rsidRDefault="001661EE" w:rsidP="00313128">
            <w:pPr>
              <w:spacing w:line="360" w:lineRule="auto"/>
              <w:jc w:val="center"/>
              <w:rPr>
                <w:rFonts w:ascii="Arial" w:hAnsi="Arial" w:cs="Arial"/>
                <w:b/>
                <w:sz w:val="20"/>
                <w:szCs w:val="20"/>
              </w:rPr>
            </w:pPr>
          </w:p>
        </w:tc>
      </w:tr>
      <w:tr w:rsidR="001661EE" w:rsidRPr="00AA4806" w14:paraId="629876B8" w14:textId="77777777" w:rsidTr="00313128">
        <w:trPr>
          <w:jc w:val="center"/>
        </w:trPr>
        <w:tc>
          <w:tcPr>
            <w:tcW w:w="851" w:type="dxa"/>
          </w:tcPr>
          <w:p w14:paraId="22C23F93" w14:textId="77777777" w:rsidR="001661EE" w:rsidRPr="00AA4806" w:rsidRDefault="001661EE" w:rsidP="00313128">
            <w:pPr>
              <w:pStyle w:val="PargrafodaLista"/>
              <w:numPr>
                <w:ilvl w:val="0"/>
                <w:numId w:val="4"/>
              </w:numPr>
              <w:spacing w:line="360" w:lineRule="auto"/>
              <w:ind w:hanging="686"/>
              <w:jc w:val="center"/>
              <w:rPr>
                <w:rFonts w:ascii="Arial" w:hAnsi="Arial" w:cs="Arial"/>
                <w:b/>
                <w:sz w:val="22"/>
                <w:szCs w:val="22"/>
              </w:rPr>
            </w:pPr>
          </w:p>
        </w:tc>
        <w:tc>
          <w:tcPr>
            <w:tcW w:w="7371" w:type="dxa"/>
          </w:tcPr>
          <w:p w14:paraId="110DB87B" w14:textId="77777777" w:rsidR="001661EE" w:rsidRPr="00AA4806" w:rsidRDefault="001661EE" w:rsidP="00313128">
            <w:pPr>
              <w:jc w:val="both"/>
              <w:rPr>
                <w:rFonts w:ascii="Arial" w:hAnsi="Arial" w:cs="Arial"/>
                <w:b/>
                <w:sz w:val="22"/>
                <w:szCs w:val="22"/>
              </w:rPr>
            </w:pPr>
            <w:r w:rsidRPr="00AA4806">
              <w:rPr>
                <w:rFonts w:ascii="Arial" w:hAnsi="Arial" w:cs="Arial"/>
                <w:sz w:val="22"/>
                <w:szCs w:val="22"/>
              </w:rPr>
              <w:t>Metodologia* – Descrição detalhada dos materiais, métodos e técnicas utilizados na pesquisa, bem como da casuística e aspectos éticos, quando necessário</w:t>
            </w:r>
          </w:p>
        </w:tc>
        <w:tc>
          <w:tcPr>
            <w:tcW w:w="1024" w:type="dxa"/>
          </w:tcPr>
          <w:p w14:paraId="566B0480" w14:textId="77777777" w:rsidR="001661EE" w:rsidRPr="00AA4806" w:rsidRDefault="001661EE" w:rsidP="00313128">
            <w:pPr>
              <w:spacing w:line="360" w:lineRule="auto"/>
              <w:jc w:val="center"/>
              <w:rPr>
                <w:rFonts w:ascii="Arial" w:hAnsi="Arial" w:cs="Arial"/>
                <w:b/>
                <w:sz w:val="20"/>
                <w:szCs w:val="20"/>
              </w:rPr>
            </w:pPr>
          </w:p>
        </w:tc>
      </w:tr>
      <w:tr w:rsidR="001661EE" w:rsidRPr="00AA4806" w14:paraId="6619BA20" w14:textId="77777777" w:rsidTr="00313128">
        <w:trPr>
          <w:jc w:val="center"/>
        </w:trPr>
        <w:tc>
          <w:tcPr>
            <w:tcW w:w="851" w:type="dxa"/>
          </w:tcPr>
          <w:p w14:paraId="0E0F50FB" w14:textId="77777777" w:rsidR="001661EE" w:rsidRPr="00AA4806" w:rsidRDefault="001661EE" w:rsidP="00313128">
            <w:pPr>
              <w:pStyle w:val="PargrafodaLista"/>
              <w:numPr>
                <w:ilvl w:val="0"/>
                <w:numId w:val="4"/>
              </w:numPr>
              <w:spacing w:line="360" w:lineRule="auto"/>
              <w:ind w:hanging="686"/>
              <w:jc w:val="center"/>
              <w:rPr>
                <w:rFonts w:ascii="Arial" w:hAnsi="Arial" w:cs="Arial"/>
                <w:b/>
                <w:sz w:val="22"/>
                <w:szCs w:val="22"/>
              </w:rPr>
            </w:pPr>
          </w:p>
        </w:tc>
        <w:tc>
          <w:tcPr>
            <w:tcW w:w="7371" w:type="dxa"/>
          </w:tcPr>
          <w:p w14:paraId="7CA26261" w14:textId="77777777" w:rsidR="001661EE" w:rsidRPr="00AA4806" w:rsidRDefault="001661EE" w:rsidP="00313128">
            <w:pPr>
              <w:jc w:val="both"/>
              <w:rPr>
                <w:rFonts w:ascii="Arial" w:hAnsi="Arial" w:cs="Arial"/>
                <w:b/>
                <w:sz w:val="22"/>
                <w:szCs w:val="22"/>
              </w:rPr>
            </w:pPr>
            <w:r w:rsidRPr="00AA4806">
              <w:rPr>
                <w:rFonts w:ascii="Arial" w:hAnsi="Arial" w:cs="Arial"/>
                <w:sz w:val="22"/>
                <w:szCs w:val="22"/>
              </w:rPr>
              <w:t>Resultados – Descrição do que se obteve como resultado da aplicação da metodologia, pode estar junto com a discussão.</w:t>
            </w:r>
          </w:p>
        </w:tc>
        <w:tc>
          <w:tcPr>
            <w:tcW w:w="1024" w:type="dxa"/>
          </w:tcPr>
          <w:p w14:paraId="7CA52217" w14:textId="77777777" w:rsidR="001661EE" w:rsidRPr="00AA4806" w:rsidRDefault="001661EE" w:rsidP="00313128">
            <w:pPr>
              <w:spacing w:line="360" w:lineRule="auto"/>
              <w:jc w:val="center"/>
              <w:rPr>
                <w:rFonts w:ascii="Arial" w:hAnsi="Arial" w:cs="Arial"/>
                <w:b/>
                <w:sz w:val="20"/>
                <w:szCs w:val="20"/>
              </w:rPr>
            </w:pPr>
          </w:p>
        </w:tc>
      </w:tr>
      <w:tr w:rsidR="001661EE" w:rsidRPr="00AA4806" w14:paraId="42CF33F3" w14:textId="77777777" w:rsidTr="00313128">
        <w:trPr>
          <w:jc w:val="center"/>
        </w:trPr>
        <w:tc>
          <w:tcPr>
            <w:tcW w:w="851" w:type="dxa"/>
          </w:tcPr>
          <w:p w14:paraId="04063B84" w14:textId="77777777" w:rsidR="001661EE" w:rsidRPr="00AA4806" w:rsidRDefault="001661EE" w:rsidP="00313128">
            <w:pPr>
              <w:pStyle w:val="PargrafodaLista"/>
              <w:numPr>
                <w:ilvl w:val="0"/>
                <w:numId w:val="4"/>
              </w:numPr>
              <w:spacing w:line="360" w:lineRule="auto"/>
              <w:ind w:hanging="686"/>
              <w:jc w:val="center"/>
              <w:rPr>
                <w:rFonts w:ascii="Arial" w:hAnsi="Arial" w:cs="Arial"/>
                <w:b/>
                <w:sz w:val="22"/>
                <w:szCs w:val="22"/>
              </w:rPr>
            </w:pPr>
          </w:p>
        </w:tc>
        <w:tc>
          <w:tcPr>
            <w:tcW w:w="7371" w:type="dxa"/>
          </w:tcPr>
          <w:p w14:paraId="7E25DAEA" w14:textId="77777777" w:rsidR="001661EE" w:rsidRPr="00AA4806" w:rsidRDefault="001661EE" w:rsidP="00313128">
            <w:pPr>
              <w:jc w:val="both"/>
              <w:rPr>
                <w:rFonts w:ascii="Arial" w:hAnsi="Arial" w:cs="Arial"/>
                <w:b/>
                <w:sz w:val="22"/>
                <w:szCs w:val="22"/>
              </w:rPr>
            </w:pPr>
            <w:r w:rsidRPr="00AA4806">
              <w:rPr>
                <w:rFonts w:ascii="Arial" w:hAnsi="Arial" w:cs="Arial"/>
                <w:sz w:val="22"/>
                <w:szCs w:val="22"/>
              </w:rPr>
              <w:t>Discussão**– Interpretação e análise dos dados encontrados, comparando-os com a literatura científica.</w:t>
            </w:r>
          </w:p>
        </w:tc>
        <w:tc>
          <w:tcPr>
            <w:tcW w:w="1024" w:type="dxa"/>
          </w:tcPr>
          <w:p w14:paraId="0D4C4A68" w14:textId="77777777" w:rsidR="001661EE" w:rsidRPr="00AA4806" w:rsidRDefault="001661EE" w:rsidP="00313128">
            <w:pPr>
              <w:spacing w:line="360" w:lineRule="auto"/>
              <w:jc w:val="center"/>
              <w:rPr>
                <w:rFonts w:ascii="Arial" w:hAnsi="Arial" w:cs="Arial"/>
                <w:b/>
                <w:sz w:val="20"/>
                <w:szCs w:val="20"/>
              </w:rPr>
            </w:pPr>
          </w:p>
        </w:tc>
      </w:tr>
      <w:tr w:rsidR="001661EE" w:rsidRPr="00AA4806" w14:paraId="3FFFC462" w14:textId="77777777" w:rsidTr="00313128">
        <w:trPr>
          <w:jc w:val="center"/>
        </w:trPr>
        <w:tc>
          <w:tcPr>
            <w:tcW w:w="851" w:type="dxa"/>
          </w:tcPr>
          <w:p w14:paraId="2208C5A6" w14:textId="77777777" w:rsidR="001661EE" w:rsidRPr="00AA4806" w:rsidRDefault="001661EE" w:rsidP="00313128">
            <w:pPr>
              <w:pStyle w:val="PargrafodaLista"/>
              <w:numPr>
                <w:ilvl w:val="0"/>
                <w:numId w:val="4"/>
              </w:numPr>
              <w:spacing w:line="360" w:lineRule="auto"/>
              <w:ind w:hanging="686"/>
              <w:jc w:val="center"/>
              <w:rPr>
                <w:rFonts w:ascii="Arial" w:hAnsi="Arial" w:cs="Arial"/>
                <w:b/>
                <w:sz w:val="22"/>
                <w:szCs w:val="22"/>
              </w:rPr>
            </w:pPr>
          </w:p>
        </w:tc>
        <w:tc>
          <w:tcPr>
            <w:tcW w:w="7371" w:type="dxa"/>
          </w:tcPr>
          <w:p w14:paraId="45933903" w14:textId="77777777" w:rsidR="001661EE" w:rsidRPr="00AA4806" w:rsidRDefault="001661EE" w:rsidP="00313128">
            <w:pPr>
              <w:jc w:val="both"/>
              <w:rPr>
                <w:rFonts w:ascii="Arial" w:hAnsi="Arial" w:cs="Arial"/>
                <w:b/>
                <w:sz w:val="22"/>
                <w:szCs w:val="22"/>
              </w:rPr>
            </w:pPr>
            <w:r w:rsidRPr="00AA4806">
              <w:rPr>
                <w:rFonts w:ascii="Arial" w:hAnsi="Arial" w:cs="Arial"/>
                <w:sz w:val="22"/>
                <w:szCs w:val="22"/>
              </w:rPr>
              <w:t>Conclusão – síntese do trabalho, devendo responder a cada objetivo proposto. Pode apresentar sugestões, mas nunca aspectos que não foram estudados.</w:t>
            </w:r>
          </w:p>
        </w:tc>
        <w:tc>
          <w:tcPr>
            <w:tcW w:w="1024" w:type="dxa"/>
          </w:tcPr>
          <w:p w14:paraId="3BFEFB69" w14:textId="77777777" w:rsidR="001661EE" w:rsidRPr="00AA4806" w:rsidRDefault="001661EE" w:rsidP="00313128">
            <w:pPr>
              <w:spacing w:line="360" w:lineRule="auto"/>
              <w:jc w:val="center"/>
              <w:rPr>
                <w:rFonts w:ascii="Arial" w:hAnsi="Arial" w:cs="Arial"/>
                <w:b/>
                <w:sz w:val="20"/>
                <w:szCs w:val="20"/>
              </w:rPr>
            </w:pPr>
          </w:p>
        </w:tc>
      </w:tr>
      <w:tr w:rsidR="001661EE" w:rsidRPr="00AA4806" w14:paraId="50DEC97B" w14:textId="77777777" w:rsidTr="00313128">
        <w:trPr>
          <w:jc w:val="center"/>
        </w:trPr>
        <w:tc>
          <w:tcPr>
            <w:tcW w:w="851" w:type="dxa"/>
          </w:tcPr>
          <w:p w14:paraId="521DCA41" w14:textId="77777777" w:rsidR="001661EE" w:rsidRPr="00AA4806" w:rsidRDefault="001661EE" w:rsidP="00313128">
            <w:pPr>
              <w:pStyle w:val="PargrafodaLista"/>
              <w:numPr>
                <w:ilvl w:val="0"/>
                <w:numId w:val="4"/>
              </w:numPr>
              <w:spacing w:line="360" w:lineRule="auto"/>
              <w:ind w:hanging="686"/>
              <w:jc w:val="center"/>
              <w:rPr>
                <w:rFonts w:ascii="Arial" w:hAnsi="Arial" w:cs="Arial"/>
                <w:b/>
                <w:sz w:val="22"/>
                <w:szCs w:val="22"/>
              </w:rPr>
            </w:pPr>
          </w:p>
        </w:tc>
        <w:tc>
          <w:tcPr>
            <w:tcW w:w="7371" w:type="dxa"/>
          </w:tcPr>
          <w:p w14:paraId="5BE4F39B" w14:textId="77777777" w:rsidR="001661EE" w:rsidRPr="00AA4806" w:rsidRDefault="001661EE" w:rsidP="00313128">
            <w:pPr>
              <w:jc w:val="both"/>
              <w:rPr>
                <w:rFonts w:ascii="Arial" w:hAnsi="Arial" w:cs="Arial"/>
                <w:b/>
                <w:sz w:val="22"/>
                <w:szCs w:val="22"/>
              </w:rPr>
            </w:pPr>
            <w:r w:rsidRPr="00AA4806">
              <w:rPr>
                <w:rFonts w:ascii="Arial" w:hAnsi="Arial" w:cs="Arial"/>
                <w:sz w:val="22"/>
                <w:szCs w:val="22"/>
              </w:rPr>
              <w:t>Referência bibliográfica – Deve ser apresentada de acordo com as normas do curso.</w:t>
            </w:r>
          </w:p>
        </w:tc>
        <w:tc>
          <w:tcPr>
            <w:tcW w:w="1024" w:type="dxa"/>
          </w:tcPr>
          <w:p w14:paraId="796272E6" w14:textId="77777777" w:rsidR="001661EE" w:rsidRPr="00AA4806" w:rsidRDefault="001661EE" w:rsidP="00313128">
            <w:pPr>
              <w:spacing w:line="360" w:lineRule="auto"/>
              <w:jc w:val="center"/>
              <w:rPr>
                <w:rFonts w:ascii="Arial" w:hAnsi="Arial" w:cs="Arial"/>
                <w:b/>
                <w:sz w:val="20"/>
                <w:szCs w:val="20"/>
              </w:rPr>
            </w:pPr>
          </w:p>
        </w:tc>
      </w:tr>
      <w:tr w:rsidR="001661EE" w:rsidRPr="00AA4806" w14:paraId="3C1B68BB" w14:textId="77777777" w:rsidTr="00313128">
        <w:trPr>
          <w:jc w:val="center"/>
        </w:trPr>
        <w:tc>
          <w:tcPr>
            <w:tcW w:w="851" w:type="dxa"/>
          </w:tcPr>
          <w:p w14:paraId="0DE44B21" w14:textId="77777777" w:rsidR="001661EE" w:rsidRPr="00AA4806" w:rsidRDefault="001661EE" w:rsidP="00313128">
            <w:pPr>
              <w:pStyle w:val="PargrafodaLista"/>
              <w:numPr>
                <w:ilvl w:val="0"/>
                <w:numId w:val="4"/>
              </w:numPr>
              <w:spacing w:line="360" w:lineRule="auto"/>
              <w:ind w:hanging="686"/>
              <w:jc w:val="center"/>
              <w:rPr>
                <w:rFonts w:ascii="Arial" w:hAnsi="Arial" w:cs="Arial"/>
                <w:b/>
                <w:sz w:val="22"/>
                <w:szCs w:val="22"/>
              </w:rPr>
            </w:pPr>
          </w:p>
        </w:tc>
        <w:tc>
          <w:tcPr>
            <w:tcW w:w="7371" w:type="dxa"/>
          </w:tcPr>
          <w:p w14:paraId="0A22E37E" w14:textId="77777777" w:rsidR="001661EE" w:rsidRPr="00AA4806" w:rsidRDefault="001661EE" w:rsidP="00313128">
            <w:pPr>
              <w:jc w:val="both"/>
              <w:rPr>
                <w:rFonts w:ascii="Arial" w:hAnsi="Arial" w:cs="Arial"/>
                <w:b/>
                <w:sz w:val="22"/>
                <w:szCs w:val="22"/>
              </w:rPr>
            </w:pPr>
            <w:r w:rsidRPr="00AA4806">
              <w:rPr>
                <w:rFonts w:ascii="Arial" w:hAnsi="Arial" w:cs="Arial"/>
                <w:sz w:val="22"/>
                <w:szCs w:val="22"/>
              </w:rPr>
              <w:t>Apresentação do trabalho escrito – formatação segundo normas apresentadas no Manual de Normas do TCC</w:t>
            </w:r>
          </w:p>
        </w:tc>
        <w:tc>
          <w:tcPr>
            <w:tcW w:w="1024" w:type="dxa"/>
          </w:tcPr>
          <w:p w14:paraId="777E1C95" w14:textId="77777777" w:rsidR="001661EE" w:rsidRPr="00AA4806" w:rsidRDefault="001661EE" w:rsidP="00313128">
            <w:pPr>
              <w:spacing w:line="360" w:lineRule="auto"/>
              <w:jc w:val="center"/>
              <w:rPr>
                <w:rFonts w:ascii="Arial" w:hAnsi="Arial" w:cs="Arial"/>
                <w:b/>
                <w:sz w:val="20"/>
                <w:szCs w:val="20"/>
              </w:rPr>
            </w:pPr>
          </w:p>
        </w:tc>
      </w:tr>
      <w:tr w:rsidR="001661EE" w:rsidRPr="00AA4806" w14:paraId="48A15CDA" w14:textId="77777777" w:rsidTr="00313128">
        <w:trPr>
          <w:jc w:val="center"/>
        </w:trPr>
        <w:tc>
          <w:tcPr>
            <w:tcW w:w="851" w:type="dxa"/>
          </w:tcPr>
          <w:p w14:paraId="028D974B" w14:textId="77777777" w:rsidR="001661EE" w:rsidRPr="00AA4806" w:rsidRDefault="001661EE" w:rsidP="00313128">
            <w:pPr>
              <w:pStyle w:val="PargrafodaLista"/>
              <w:numPr>
                <w:ilvl w:val="0"/>
                <w:numId w:val="4"/>
              </w:numPr>
              <w:spacing w:line="360" w:lineRule="auto"/>
              <w:ind w:hanging="686"/>
              <w:jc w:val="center"/>
              <w:rPr>
                <w:rFonts w:ascii="Arial" w:hAnsi="Arial" w:cs="Arial"/>
                <w:b/>
                <w:sz w:val="22"/>
                <w:szCs w:val="22"/>
              </w:rPr>
            </w:pPr>
          </w:p>
        </w:tc>
        <w:tc>
          <w:tcPr>
            <w:tcW w:w="7371" w:type="dxa"/>
          </w:tcPr>
          <w:p w14:paraId="0CF1C50F" w14:textId="77777777" w:rsidR="001661EE" w:rsidRPr="00AA4806" w:rsidRDefault="001661EE" w:rsidP="00313128">
            <w:pPr>
              <w:jc w:val="both"/>
              <w:rPr>
                <w:rFonts w:ascii="Arial" w:hAnsi="Arial" w:cs="Arial"/>
                <w:b/>
                <w:sz w:val="22"/>
                <w:szCs w:val="22"/>
              </w:rPr>
            </w:pPr>
            <w:r w:rsidRPr="00AA4806">
              <w:rPr>
                <w:rFonts w:ascii="Arial" w:hAnsi="Arial" w:cs="Arial"/>
                <w:sz w:val="22"/>
                <w:szCs w:val="22"/>
              </w:rPr>
              <w:t>Redação do trabalho – Deve ser clara e obedecer às normas da língua portuguesa</w:t>
            </w:r>
          </w:p>
        </w:tc>
        <w:tc>
          <w:tcPr>
            <w:tcW w:w="1024" w:type="dxa"/>
          </w:tcPr>
          <w:p w14:paraId="32217564" w14:textId="77777777" w:rsidR="001661EE" w:rsidRPr="00AA4806" w:rsidRDefault="001661EE" w:rsidP="00313128">
            <w:pPr>
              <w:spacing w:line="360" w:lineRule="auto"/>
              <w:jc w:val="center"/>
              <w:rPr>
                <w:rFonts w:ascii="Arial" w:hAnsi="Arial" w:cs="Arial"/>
                <w:b/>
                <w:sz w:val="20"/>
                <w:szCs w:val="20"/>
              </w:rPr>
            </w:pPr>
          </w:p>
        </w:tc>
      </w:tr>
      <w:tr w:rsidR="001661EE" w:rsidRPr="00AA4806" w14:paraId="777759E5" w14:textId="77777777" w:rsidTr="00313128">
        <w:trPr>
          <w:jc w:val="center"/>
        </w:trPr>
        <w:tc>
          <w:tcPr>
            <w:tcW w:w="851" w:type="dxa"/>
          </w:tcPr>
          <w:p w14:paraId="7173F87D" w14:textId="77777777" w:rsidR="001661EE" w:rsidRPr="00AA4806" w:rsidRDefault="001661EE" w:rsidP="00313128">
            <w:pPr>
              <w:rPr>
                <w:rFonts w:ascii="Arial" w:hAnsi="Arial" w:cs="Arial"/>
                <w:sz w:val="22"/>
                <w:szCs w:val="22"/>
              </w:rPr>
            </w:pPr>
            <w:r w:rsidRPr="00AA4806">
              <w:rPr>
                <w:rFonts w:ascii="Arial" w:hAnsi="Arial" w:cs="Arial"/>
                <w:sz w:val="22"/>
                <w:szCs w:val="22"/>
              </w:rPr>
              <w:t>Total</w:t>
            </w:r>
          </w:p>
        </w:tc>
        <w:tc>
          <w:tcPr>
            <w:tcW w:w="7371" w:type="dxa"/>
          </w:tcPr>
          <w:p w14:paraId="0910BB1D" w14:textId="77777777" w:rsidR="001661EE" w:rsidRPr="00AA4806" w:rsidRDefault="001661EE" w:rsidP="00313128">
            <w:pPr>
              <w:spacing w:line="360" w:lineRule="auto"/>
              <w:jc w:val="center"/>
              <w:rPr>
                <w:rFonts w:ascii="Arial" w:hAnsi="Arial" w:cs="Arial"/>
                <w:sz w:val="22"/>
                <w:szCs w:val="22"/>
              </w:rPr>
            </w:pPr>
          </w:p>
        </w:tc>
        <w:tc>
          <w:tcPr>
            <w:tcW w:w="1024" w:type="dxa"/>
          </w:tcPr>
          <w:p w14:paraId="61E709FF" w14:textId="77777777" w:rsidR="001661EE" w:rsidRPr="00AA4806" w:rsidRDefault="001661EE" w:rsidP="00313128">
            <w:pPr>
              <w:spacing w:line="360" w:lineRule="auto"/>
              <w:jc w:val="center"/>
              <w:rPr>
                <w:rFonts w:ascii="Arial" w:hAnsi="Arial" w:cs="Arial"/>
                <w:b/>
                <w:sz w:val="20"/>
                <w:szCs w:val="20"/>
              </w:rPr>
            </w:pPr>
          </w:p>
        </w:tc>
      </w:tr>
      <w:tr w:rsidR="001661EE" w:rsidRPr="00AA4806" w14:paraId="7DBD39F5" w14:textId="77777777" w:rsidTr="00313128">
        <w:trPr>
          <w:jc w:val="center"/>
        </w:trPr>
        <w:tc>
          <w:tcPr>
            <w:tcW w:w="851" w:type="dxa"/>
          </w:tcPr>
          <w:p w14:paraId="38C0935D" w14:textId="77777777" w:rsidR="001661EE" w:rsidRPr="00AA4806" w:rsidRDefault="001661EE" w:rsidP="00313128">
            <w:pPr>
              <w:rPr>
                <w:rFonts w:ascii="Arial" w:hAnsi="Arial" w:cs="Arial"/>
                <w:sz w:val="22"/>
                <w:szCs w:val="22"/>
              </w:rPr>
            </w:pPr>
            <w:r w:rsidRPr="00AA4806">
              <w:rPr>
                <w:rFonts w:ascii="Arial" w:hAnsi="Arial" w:cs="Arial"/>
                <w:sz w:val="22"/>
                <w:szCs w:val="22"/>
              </w:rPr>
              <w:t>Média (Total/10)</w:t>
            </w:r>
          </w:p>
        </w:tc>
        <w:tc>
          <w:tcPr>
            <w:tcW w:w="7371" w:type="dxa"/>
          </w:tcPr>
          <w:p w14:paraId="4EE22349" w14:textId="77777777" w:rsidR="001661EE" w:rsidRPr="00AA4806" w:rsidRDefault="001661EE" w:rsidP="00313128">
            <w:pPr>
              <w:spacing w:line="360" w:lineRule="auto"/>
              <w:jc w:val="center"/>
              <w:rPr>
                <w:rFonts w:ascii="Arial" w:hAnsi="Arial" w:cs="Arial"/>
                <w:sz w:val="22"/>
                <w:szCs w:val="22"/>
              </w:rPr>
            </w:pPr>
          </w:p>
        </w:tc>
        <w:tc>
          <w:tcPr>
            <w:tcW w:w="1024" w:type="dxa"/>
          </w:tcPr>
          <w:p w14:paraId="547092D1" w14:textId="77777777" w:rsidR="001661EE" w:rsidRPr="00AA4806" w:rsidRDefault="001661EE" w:rsidP="00313128">
            <w:pPr>
              <w:spacing w:line="360" w:lineRule="auto"/>
              <w:jc w:val="center"/>
              <w:rPr>
                <w:rFonts w:ascii="Arial" w:hAnsi="Arial" w:cs="Arial"/>
                <w:b/>
                <w:sz w:val="20"/>
                <w:szCs w:val="20"/>
              </w:rPr>
            </w:pPr>
          </w:p>
        </w:tc>
      </w:tr>
    </w:tbl>
    <w:p w14:paraId="5F656AA2" w14:textId="77777777" w:rsidR="001661EE" w:rsidRDefault="001661EE" w:rsidP="001661EE">
      <w:pPr>
        <w:rPr>
          <w:rFonts w:ascii="Arial" w:hAnsi="Arial" w:cs="Arial"/>
        </w:rPr>
      </w:pPr>
    </w:p>
    <w:p w14:paraId="50B8A1CA" w14:textId="77777777" w:rsidR="001661EE" w:rsidRPr="00AA4806" w:rsidRDefault="001661EE" w:rsidP="001661EE">
      <w:pPr>
        <w:rPr>
          <w:rFonts w:ascii="Arial" w:hAnsi="Arial" w:cs="Arial"/>
        </w:rPr>
      </w:pPr>
      <w:r w:rsidRPr="00AA4806">
        <w:rPr>
          <w:rFonts w:ascii="Arial" w:hAnsi="Arial" w:cs="Arial"/>
        </w:rPr>
        <w:t>Assinatura do examinador:______________________________________________</w:t>
      </w:r>
    </w:p>
    <w:p w14:paraId="5623B386" w14:textId="77777777" w:rsidR="001661EE" w:rsidRPr="00AA4806" w:rsidRDefault="001661EE" w:rsidP="001661EE">
      <w:pPr>
        <w:spacing w:after="0" w:line="240" w:lineRule="auto"/>
        <w:jc w:val="both"/>
        <w:rPr>
          <w:rFonts w:ascii="Arial" w:hAnsi="Arial" w:cs="Arial"/>
        </w:rPr>
      </w:pPr>
      <w:r w:rsidRPr="00AA4806">
        <w:rPr>
          <w:rFonts w:ascii="Arial" w:hAnsi="Arial" w:cs="Arial"/>
        </w:rPr>
        <w:t xml:space="preserve">Critérios para trabalhos de revisão: </w:t>
      </w:r>
    </w:p>
    <w:p w14:paraId="32AB0029" w14:textId="77777777" w:rsidR="001661EE" w:rsidRPr="00AA4806" w:rsidRDefault="001661EE" w:rsidP="001661EE">
      <w:pPr>
        <w:spacing w:after="0" w:line="240" w:lineRule="auto"/>
        <w:jc w:val="both"/>
        <w:rPr>
          <w:rFonts w:ascii="Arial" w:hAnsi="Arial" w:cs="Arial"/>
        </w:rPr>
      </w:pPr>
      <w:r w:rsidRPr="00AA4806">
        <w:rPr>
          <w:rFonts w:ascii="Arial" w:hAnsi="Arial" w:cs="Arial"/>
        </w:rPr>
        <w:t xml:space="preserve">*Metodologia: descrever o método utilizado para realizar a revisão bibliográfica: sistemática adotada na seleção dos artigos, palavras chaves e base de dados utilizadas, intervalo temporal abrangido, definição de eixos estruturantes norteadores da revisão. </w:t>
      </w:r>
    </w:p>
    <w:p w14:paraId="6531EE9F" w14:textId="77777777" w:rsidR="001661EE" w:rsidRPr="00AA4806" w:rsidRDefault="001661EE" w:rsidP="001661EE">
      <w:pPr>
        <w:spacing w:after="0" w:line="240" w:lineRule="auto"/>
        <w:jc w:val="both"/>
        <w:rPr>
          <w:rFonts w:ascii="Arial" w:hAnsi="Arial" w:cs="Arial"/>
        </w:rPr>
      </w:pPr>
      <w:r w:rsidRPr="00AA4806">
        <w:rPr>
          <w:rFonts w:ascii="Arial" w:hAnsi="Arial" w:cs="Arial"/>
        </w:rPr>
        <w:t>**Discussão: a discussão do que foi encontrado na literatura é o próprio desenvolvimento do trabalho, o qual pode ser organizado por capítulo.</w:t>
      </w:r>
    </w:p>
    <w:p w14:paraId="479C3FC6" w14:textId="77777777" w:rsidR="001661EE" w:rsidRPr="00F07E3A" w:rsidRDefault="001661EE" w:rsidP="001661EE">
      <w:pPr>
        <w:spacing w:after="0" w:line="360" w:lineRule="auto"/>
        <w:jc w:val="center"/>
        <w:rPr>
          <w:rFonts w:ascii="Arial" w:hAnsi="Arial" w:cs="Arial"/>
          <w:b/>
        </w:rPr>
      </w:pPr>
      <w:r>
        <w:rPr>
          <w:rFonts w:ascii="Arial" w:hAnsi="Arial" w:cs="Arial"/>
          <w:noProof/>
        </w:rPr>
        <w:lastRenderedPageBreak/>
        <mc:AlternateContent>
          <mc:Choice Requires="wps">
            <w:drawing>
              <wp:anchor distT="0" distB="0" distL="114300" distR="114300" simplePos="0" relativeHeight="251671552" behindDoc="0" locked="0" layoutInCell="1" allowOverlap="1" wp14:anchorId="4CDEA193" wp14:editId="13E96776">
                <wp:simplePos x="0" y="0"/>
                <wp:positionH relativeFrom="column">
                  <wp:posOffset>5652198</wp:posOffset>
                </wp:positionH>
                <wp:positionV relativeFrom="paragraph">
                  <wp:posOffset>-597877</wp:posOffset>
                </wp:positionV>
                <wp:extent cx="104775" cy="123825"/>
                <wp:effectExtent l="0" t="0" r="28575" b="28575"/>
                <wp:wrapNone/>
                <wp:docPr id="263957960" name="Retângulo 22"/>
                <wp:cNvGraphicFramePr/>
                <a:graphic xmlns:a="http://schemas.openxmlformats.org/drawingml/2006/main">
                  <a:graphicData uri="http://schemas.microsoft.com/office/word/2010/wordprocessingShape">
                    <wps:wsp>
                      <wps:cNvSpPr/>
                      <wps:spPr>
                        <a:xfrm>
                          <a:off x="0" y="0"/>
                          <a:ext cx="104775" cy="1238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0A993FA" id="Retângulo 22" o:spid="_x0000_s1026" style="position:absolute;margin-left:445.05pt;margin-top:-47.1pt;width:8.25pt;height:9.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" fillcolor="white [3212]" strokecolor="white [3212]" strokeweight="1pt"/>
            </w:pict>
          </mc:Fallback>
        </mc:AlternateContent>
      </w:r>
      <w:r w:rsidRPr="00F07E3A">
        <w:rPr>
          <w:rFonts w:ascii="Arial" w:hAnsi="Arial" w:cs="Arial"/>
          <w:b/>
        </w:rPr>
        <w:t>PONTIFÍCIA UNIVERSIDADE CATÓLICA DE GOIÁS</w:t>
      </w:r>
    </w:p>
    <w:p w14:paraId="50476BFD" w14:textId="77777777" w:rsidR="001661EE" w:rsidRPr="00F07E3A" w:rsidRDefault="001661EE" w:rsidP="001661EE">
      <w:pPr>
        <w:spacing w:after="0" w:line="360" w:lineRule="auto"/>
        <w:jc w:val="center"/>
        <w:rPr>
          <w:rFonts w:ascii="Arial" w:hAnsi="Arial" w:cs="Arial"/>
          <w:b/>
        </w:rPr>
      </w:pPr>
      <w:r w:rsidRPr="00F07E3A">
        <w:rPr>
          <w:rFonts w:ascii="Arial" w:hAnsi="Arial" w:cs="Arial"/>
          <w:b/>
        </w:rPr>
        <w:t>ESCOLA DE CIÊNCIAS SOCIAIS E SAÚDE</w:t>
      </w:r>
    </w:p>
    <w:p w14:paraId="5F06B9AD" w14:textId="77777777" w:rsidR="001661EE" w:rsidRPr="00F07E3A" w:rsidRDefault="001661EE" w:rsidP="001661EE">
      <w:pPr>
        <w:spacing w:after="0" w:line="360" w:lineRule="auto"/>
        <w:jc w:val="center"/>
        <w:rPr>
          <w:rFonts w:ascii="Arial" w:hAnsi="Arial" w:cs="Arial"/>
          <w:b/>
          <w:noProof/>
          <w:color w:val="000000"/>
        </w:rPr>
      </w:pPr>
      <w:r w:rsidRPr="00F07E3A">
        <w:rPr>
          <w:rFonts w:ascii="Arial" w:hAnsi="Arial" w:cs="Arial"/>
          <w:b/>
        </w:rPr>
        <w:t>CURSO DE FISIOTERAPIA</w:t>
      </w:r>
      <w:r w:rsidRPr="00F07E3A">
        <w:rPr>
          <w:rFonts w:ascii="Arial" w:hAnsi="Arial" w:cs="Arial"/>
          <w:b/>
          <w:noProof/>
          <w:color w:val="000000"/>
        </w:rPr>
        <w:t xml:space="preserve"> </w:t>
      </w:r>
    </w:p>
    <w:p w14:paraId="200E09DA" w14:textId="77777777" w:rsidR="001661EE" w:rsidRPr="00F07E3A" w:rsidRDefault="001661EE" w:rsidP="001661EE">
      <w:pPr>
        <w:spacing w:line="360" w:lineRule="auto"/>
        <w:jc w:val="center"/>
        <w:rPr>
          <w:rFonts w:ascii="Arial" w:hAnsi="Arial" w:cs="Arial"/>
          <w:b/>
        </w:rPr>
      </w:pPr>
    </w:p>
    <w:p w14:paraId="559CA82A" w14:textId="77777777" w:rsidR="001661EE" w:rsidRPr="00F07E3A" w:rsidRDefault="001661EE" w:rsidP="001661EE">
      <w:pPr>
        <w:spacing w:line="360" w:lineRule="auto"/>
        <w:jc w:val="center"/>
        <w:rPr>
          <w:rFonts w:ascii="Arial" w:hAnsi="Arial" w:cs="Arial"/>
          <w:b/>
        </w:rPr>
      </w:pPr>
      <w:r w:rsidRPr="00F07E3A">
        <w:rPr>
          <w:rFonts w:ascii="Arial" w:hAnsi="Arial" w:cs="Arial"/>
          <w:b/>
        </w:rPr>
        <w:t>FICHA DE AVALIAÇÃO DA APRESENTAÇÃO ORAL</w:t>
      </w:r>
    </w:p>
    <w:p w14:paraId="75EC4765" w14:textId="77777777" w:rsidR="001661EE" w:rsidRPr="00F07E3A" w:rsidRDefault="001661EE" w:rsidP="001661EE">
      <w:pPr>
        <w:rPr>
          <w:rFonts w:ascii="Arial" w:hAnsi="Arial" w:cs="Arial"/>
          <w:b/>
        </w:rPr>
      </w:pPr>
    </w:p>
    <w:tbl>
      <w:tblPr>
        <w:tblStyle w:val="Tabelacomgrade"/>
        <w:tblW w:w="0" w:type="auto"/>
        <w:jc w:val="center"/>
        <w:tblLook w:val="04A0" w:firstRow="1" w:lastRow="0" w:firstColumn="1" w:lastColumn="0" w:noHBand="0" w:noVBand="1"/>
      </w:tblPr>
      <w:tblGrid>
        <w:gridCol w:w="6065"/>
        <w:gridCol w:w="1133"/>
        <w:gridCol w:w="1866"/>
      </w:tblGrid>
      <w:tr w:rsidR="001661EE" w:rsidRPr="00F07E3A" w14:paraId="78B7E383" w14:textId="77777777" w:rsidTr="00313128">
        <w:trPr>
          <w:jc w:val="center"/>
        </w:trPr>
        <w:tc>
          <w:tcPr>
            <w:tcW w:w="6096" w:type="dxa"/>
          </w:tcPr>
          <w:p w14:paraId="047BDC5D" w14:textId="77777777" w:rsidR="001661EE" w:rsidRPr="00F07E3A" w:rsidRDefault="001661EE" w:rsidP="00313128">
            <w:pPr>
              <w:spacing w:line="360" w:lineRule="auto"/>
              <w:jc w:val="both"/>
              <w:rPr>
                <w:rFonts w:ascii="Arial" w:hAnsi="Arial" w:cs="Arial"/>
                <w:b/>
              </w:rPr>
            </w:pPr>
            <w:r w:rsidRPr="00F07E3A">
              <w:rPr>
                <w:rFonts w:ascii="Arial" w:hAnsi="Arial" w:cs="Arial"/>
                <w:b/>
              </w:rPr>
              <w:t>ITENS PARA AVALIAÇÃO</w:t>
            </w:r>
          </w:p>
        </w:tc>
        <w:tc>
          <w:tcPr>
            <w:tcW w:w="1134" w:type="dxa"/>
          </w:tcPr>
          <w:p w14:paraId="1EC19A34" w14:textId="77777777" w:rsidR="001661EE" w:rsidRPr="00F07E3A" w:rsidRDefault="001661EE" w:rsidP="00313128">
            <w:pPr>
              <w:spacing w:line="360" w:lineRule="auto"/>
              <w:jc w:val="both"/>
              <w:rPr>
                <w:rFonts w:ascii="Arial" w:hAnsi="Arial" w:cs="Arial"/>
                <w:b/>
              </w:rPr>
            </w:pPr>
            <w:r w:rsidRPr="00F07E3A">
              <w:rPr>
                <w:rFonts w:ascii="Arial" w:hAnsi="Arial" w:cs="Arial"/>
                <w:b/>
              </w:rPr>
              <w:t xml:space="preserve">VALOR </w:t>
            </w:r>
          </w:p>
        </w:tc>
        <w:tc>
          <w:tcPr>
            <w:tcW w:w="1873" w:type="dxa"/>
          </w:tcPr>
          <w:p w14:paraId="04457C22" w14:textId="77777777" w:rsidR="001661EE" w:rsidRPr="00F07E3A" w:rsidRDefault="001661EE" w:rsidP="00313128">
            <w:pPr>
              <w:spacing w:line="360" w:lineRule="auto"/>
              <w:jc w:val="center"/>
              <w:rPr>
                <w:rFonts w:ascii="Arial" w:hAnsi="Arial" w:cs="Arial"/>
                <w:b/>
              </w:rPr>
            </w:pPr>
            <w:r w:rsidRPr="00F07E3A">
              <w:rPr>
                <w:rFonts w:ascii="Arial" w:hAnsi="Arial" w:cs="Arial"/>
                <w:b/>
              </w:rPr>
              <w:t>NOTA</w:t>
            </w:r>
          </w:p>
        </w:tc>
      </w:tr>
      <w:tr w:rsidR="001661EE" w:rsidRPr="00F07E3A" w14:paraId="5151E01F" w14:textId="77777777" w:rsidTr="00313128">
        <w:trPr>
          <w:jc w:val="center"/>
        </w:trPr>
        <w:tc>
          <w:tcPr>
            <w:tcW w:w="6096" w:type="dxa"/>
          </w:tcPr>
          <w:p w14:paraId="41A01D83" w14:textId="77777777" w:rsidR="001661EE" w:rsidRPr="00F07E3A" w:rsidRDefault="001661EE" w:rsidP="00313128">
            <w:pPr>
              <w:spacing w:line="360" w:lineRule="auto"/>
              <w:rPr>
                <w:rFonts w:ascii="Arial" w:hAnsi="Arial" w:cs="Arial"/>
                <w:b/>
              </w:rPr>
            </w:pPr>
            <w:r w:rsidRPr="00F07E3A">
              <w:rPr>
                <w:rFonts w:ascii="Arial" w:hAnsi="Arial" w:cs="Arial"/>
                <w:b/>
              </w:rPr>
              <w:t>Quanto aos Recursos</w:t>
            </w:r>
          </w:p>
        </w:tc>
        <w:tc>
          <w:tcPr>
            <w:tcW w:w="1134" w:type="dxa"/>
          </w:tcPr>
          <w:p w14:paraId="36990D6C" w14:textId="77777777" w:rsidR="001661EE" w:rsidRPr="00F07E3A" w:rsidRDefault="001661EE" w:rsidP="00313128">
            <w:pPr>
              <w:spacing w:line="360" w:lineRule="auto"/>
              <w:jc w:val="center"/>
              <w:rPr>
                <w:rFonts w:ascii="Arial" w:hAnsi="Arial" w:cs="Arial"/>
                <w:b/>
              </w:rPr>
            </w:pPr>
          </w:p>
        </w:tc>
        <w:tc>
          <w:tcPr>
            <w:tcW w:w="1873" w:type="dxa"/>
          </w:tcPr>
          <w:p w14:paraId="28A4B21E" w14:textId="77777777" w:rsidR="001661EE" w:rsidRPr="00F07E3A" w:rsidRDefault="001661EE" w:rsidP="00313128">
            <w:pPr>
              <w:spacing w:line="360" w:lineRule="auto"/>
              <w:rPr>
                <w:rFonts w:ascii="Arial" w:hAnsi="Arial" w:cs="Arial"/>
                <w:b/>
              </w:rPr>
            </w:pPr>
          </w:p>
        </w:tc>
      </w:tr>
      <w:tr w:rsidR="001661EE" w:rsidRPr="00F07E3A" w14:paraId="7B3DE9AB" w14:textId="77777777" w:rsidTr="00313128">
        <w:trPr>
          <w:jc w:val="center"/>
        </w:trPr>
        <w:tc>
          <w:tcPr>
            <w:tcW w:w="6096" w:type="dxa"/>
          </w:tcPr>
          <w:p w14:paraId="4D0FDA14" w14:textId="77777777" w:rsidR="001661EE" w:rsidRPr="00F07E3A" w:rsidRDefault="001661EE" w:rsidP="00313128">
            <w:pPr>
              <w:spacing w:line="360" w:lineRule="auto"/>
              <w:rPr>
                <w:rFonts w:ascii="Arial" w:hAnsi="Arial" w:cs="Arial"/>
              </w:rPr>
            </w:pPr>
            <w:r w:rsidRPr="00F07E3A">
              <w:rPr>
                <w:rFonts w:ascii="Arial" w:hAnsi="Arial" w:cs="Arial"/>
              </w:rPr>
              <w:t xml:space="preserve">1. Estética </w:t>
            </w:r>
          </w:p>
        </w:tc>
        <w:tc>
          <w:tcPr>
            <w:tcW w:w="1134" w:type="dxa"/>
          </w:tcPr>
          <w:p w14:paraId="742E22C7" w14:textId="77777777" w:rsidR="001661EE" w:rsidRPr="00F07E3A" w:rsidRDefault="001661EE" w:rsidP="00313128">
            <w:pPr>
              <w:spacing w:line="360" w:lineRule="auto"/>
              <w:jc w:val="center"/>
              <w:rPr>
                <w:rFonts w:ascii="Arial" w:hAnsi="Arial" w:cs="Arial"/>
              </w:rPr>
            </w:pPr>
            <w:r w:rsidRPr="00F07E3A">
              <w:rPr>
                <w:rFonts w:ascii="Arial" w:hAnsi="Arial" w:cs="Arial"/>
              </w:rPr>
              <w:t>1,5</w:t>
            </w:r>
          </w:p>
        </w:tc>
        <w:tc>
          <w:tcPr>
            <w:tcW w:w="1873" w:type="dxa"/>
          </w:tcPr>
          <w:p w14:paraId="28F9339D" w14:textId="77777777" w:rsidR="001661EE" w:rsidRPr="00F07E3A" w:rsidRDefault="001661EE" w:rsidP="00313128">
            <w:pPr>
              <w:spacing w:line="360" w:lineRule="auto"/>
              <w:rPr>
                <w:rFonts w:ascii="Arial" w:hAnsi="Arial" w:cs="Arial"/>
              </w:rPr>
            </w:pPr>
          </w:p>
        </w:tc>
      </w:tr>
      <w:tr w:rsidR="001661EE" w:rsidRPr="00F07E3A" w14:paraId="0DCAC137" w14:textId="77777777" w:rsidTr="00313128">
        <w:trPr>
          <w:jc w:val="center"/>
        </w:trPr>
        <w:tc>
          <w:tcPr>
            <w:tcW w:w="6096" w:type="dxa"/>
          </w:tcPr>
          <w:p w14:paraId="113A4AF2" w14:textId="77777777" w:rsidR="001661EE" w:rsidRPr="00F07E3A" w:rsidRDefault="001661EE" w:rsidP="00313128">
            <w:pPr>
              <w:spacing w:line="360" w:lineRule="auto"/>
              <w:rPr>
                <w:rFonts w:ascii="Arial" w:hAnsi="Arial" w:cs="Arial"/>
              </w:rPr>
            </w:pPr>
            <w:r w:rsidRPr="00F07E3A">
              <w:rPr>
                <w:rFonts w:ascii="Arial" w:hAnsi="Arial" w:cs="Arial"/>
              </w:rPr>
              <w:t>2. Legibilidade</w:t>
            </w:r>
          </w:p>
        </w:tc>
        <w:tc>
          <w:tcPr>
            <w:tcW w:w="1134" w:type="dxa"/>
          </w:tcPr>
          <w:p w14:paraId="0459E947" w14:textId="77777777" w:rsidR="001661EE" w:rsidRPr="00F07E3A" w:rsidRDefault="001661EE" w:rsidP="00313128">
            <w:pPr>
              <w:spacing w:line="360" w:lineRule="auto"/>
              <w:jc w:val="center"/>
              <w:rPr>
                <w:rFonts w:ascii="Arial" w:hAnsi="Arial" w:cs="Arial"/>
              </w:rPr>
            </w:pPr>
            <w:r w:rsidRPr="00F07E3A">
              <w:rPr>
                <w:rFonts w:ascii="Arial" w:hAnsi="Arial" w:cs="Arial"/>
              </w:rPr>
              <w:t>1,0</w:t>
            </w:r>
          </w:p>
        </w:tc>
        <w:tc>
          <w:tcPr>
            <w:tcW w:w="1873" w:type="dxa"/>
          </w:tcPr>
          <w:p w14:paraId="08570796" w14:textId="77777777" w:rsidR="001661EE" w:rsidRPr="00F07E3A" w:rsidRDefault="001661EE" w:rsidP="00313128">
            <w:pPr>
              <w:spacing w:line="360" w:lineRule="auto"/>
              <w:rPr>
                <w:rFonts w:ascii="Arial" w:hAnsi="Arial" w:cs="Arial"/>
              </w:rPr>
            </w:pPr>
          </w:p>
        </w:tc>
      </w:tr>
      <w:tr w:rsidR="001661EE" w:rsidRPr="00F07E3A" w14:paraId="275DA3C2" w14:textId="77777777" w:rsidTr="00313128">
        <w:trPr>
          <w:jc w:val="center"/>
        </w:trPr>
        <w:tc>
          <w:tcPr>
            <w:tcW w:w="6096" w:type="dxa"/>
          </w:tcPr>
          <w:p w14:paraId="3663058A" w14:textId="77777777" w:rsidR="001661EE" w:rsidRPr="00F07E3A" w:rsidRDefault="001661EE" w:rsidP="00313128">
            <w:pPr>
              <w:spacing w:line="360" w:lineRule="auto"/>
              <w:rPr>
                <w:rFonts w:ascii="Arial" w:hAnsi="Arial" w:cs="Arial"/>
              </w:rPr>
            </w:pPr>
            <w:r w:rsidRPr="00F07E3A">
              <w:rPr>
                <w:rFonts w:ascii="Arial" w:hAnsi="Arial" w:cs="Arial"/>
              </w:rPr>
              <w:t>3. Estrutura e Sequência do Trabalho</w:t>
            </w:r>
          </w:p>
        </w:tc>
        <w:tc>
          <w:tcPr>
            <w:tcW w:w="1134" w:type="dxa"/>
          </w:tcPr>
          <w:p w14:paraId="0FD85F92" w14:textId="77777777" w:rsidR="001661EE" w:rsidRPr="00F07E3A" w:rsidRDefault="001661EE" w:rsidP="00313128">
            <w:pPr>
              <w:spacing w:line="360" w:lineRule="auto"/>
              <w:jc w:val="center"/>
              <w:rPr>
                <w:rFonts w:ascii="Arial" w:hAnsi="Arial" w:cs="Arial"/>
              </w:rPr>
            </w:pPr>
            <w:r w:rsidRPr="00F07E3A">
              <w:rPr>
                <w:rFonts w:ascii="Arial" w:hAnsi="Arial" w:cs="Arial"/>
              </w:rPr>
              <w:t>1,5</w:t>
            </w:r>
          </w:p>
        </w:tc>
        <w:tc>
          <w:tcPr>
            <w:tcW w:w="1873" w:type="dxa"/>
          </w:tcPr>
          <w:p w14:paraId="7AD70EBF" w14:textId="77777777" w:rsidR="001661EE" w:rsidRPr="00F07E3A" w:rsidRDefault="001661EE" w:rsidP="00313128">
            <w:pPr>
              <w:spacing w:line="360" w:lineRule="auto"/>
              <w:rPr>
                <w:rFonts w:ascii="Arial" w:hAnsi="Arial" w:cs="Arial"/>
              </w:rPr>
            </w:pPr>
          </w:p>
        </w:tc>
      </w:tr>
      <w:tr w:rsidR="001661EE" w:rsidRPr="00F07E3A" w14:paraId="7809665B" w14:textId="77777777" w:rsidTr="00313128">
        <w:trPr>
          <w:jc w:val="center"/>
        </w:trPr>
        <w:tc>
          <w:tcPr>
            <w:tcW w:w="6096" w:type="dxa"/>
          </w:tcPr>
          <w:p w14:paraId="4E601262" w14:textId="77777777" w:rsidR="001661EE" w:rsidRPr="00F07E3A" w:rsidRDefault="001661EE" w:rsidP="00313128">
            <w:pPr>
              <w:spacing w:line="360" w:lineRule="auto"/>
              <w:rPr>
                <w:rFonts w:ascii="Arial" w:hAnsi="Arial" w:cs="Arial"/>
                <w:b/>
              </w:rPr>
            </w:pPr>
            <w:r w:rsidRPr="00F07E3A">
              <w:rPr>
                <w:rFonts w:ascii="Arial" w:hAnsi="Arial" w:cs="Arial"/>
                <w:b/>
              </w:rPr>
              <w:t>Quanto ao Apresentador:</w:t>
            </w:r>
          </w:p>
        </w:tc>
        <w:tc>
          <w:tcPr>
            <w:tcW w:w="1134" w:type="dxa"/>
          </w:tcPr>
          <w:p w14:paraId="56AE0953" w14:textId="77777777" w:rsidR="001661EE" w:rsidRPr="00F07E3A" w:rsidRDefault="001661EE" w:rsidP="00313128">
            <w:pPr>
              <w:spacing w:line="360" w:lineRule="auto"/>
              <w:jc w:val="center"/>
              <w:rPr>
                <w:rFonts w:ascii="Arial" w:hAnsi="Arial" w:cs="Arial"/>
                <w:b/>
              </w:rPr>
            </w:pPr>
          </w:p>
        </w:tc>
        <w:tc>
          <w:tcPr>
            <w:tcW w:w="1873" w:type="dxa"/>
          </w:tcPr>
          <w:p w14:paraId="6DA8992E" w14:textId="77777777" w:rsidR="001661EE" w:rsidRPr="00F07E3A" w:rsidRDefault="001661EE" w:rsidP="00313128">
            <w:pPr>
              <w:spacing w:line="360" w:lineRule="auto"/>
              <w:rPr>
                <w:rFonts w:ascii="Arial" w:hAnsi="Arial" w:cs="Arial"/>
                <w:b/>
              </w:rPr>
            </w:pPr>
          </w:p>
        </w:tc>
      </w:tr>
      <w:tr w:rsidR="001661EE" w:rsidRPr="00F07E3A" w14:paraId="454173BA" w14:textId="77777777" w:rsidTr="00313128">
        <w:trPr>
          <w:jc w:val="center"/>
        </w:trPr>
        <w:tc>
          <w:tcPr>
            <w:tcW w:w="6096" w:type="dxa"/>
          </w:tcPr>
          <w:p w14:paraId="1BA89996" w14:textId="77777777" w:rsidR="001661EE" w:rsidRPr="00F07E3A" w:rsidRDefault="001661EE" w:rsidP="00313128">
            <w:pPr>
              <w:spacing w:line="360" w:lineRule="auto"/>
              <w:rPr>
                <w:rFonts w:ascii="Arial" w:hAnsi="Arial" w:cs="Arial"/>
              </w:rPr>
            </w:pPr>
            <w:r w:rsidRPr="00F07E3A">
              <w:rPr>
                <w:rFonts w:ascii="Arial" w:hAnsi="Arial" w:cs="Arial"/>
              </w:rPr>
              <w:t xml:space="preserve">4. Capacidade de Exposição </w:t>
            </w:r>
          </w:p>
        </w:tc>
        <w:tc>
          <w:tcPr>
            <w:tcW w:w="1134" w:type="dxa"/>
          </w:tcPr>
          <w:p w14:paraId="2E18D1F4" w14:textId="77777777" w:rsidR="001661EE" w:rsidRPr="00F07E3A" w:rsidRDefault="001661EE" w:rsidP="00313128">
            <w:pPr>
              <w:spacing w:line="360" w:lineRule="auto"/>
              <w:jc w:val="center"/>
              <w:rPr>
                <w:rFonts w:ascii="Arial" w:hAnsi="Arial" w:cs="Arial"/>
              </w:rPr>
            </w:pPr>
            <w:r w:rsidRPr="00F07E3A">
              <w:rPr>
                <w:rFonts w:ascii="Arial" w:hAnsi="Arial" w:cs="Arial"/>
              </w:rPr>
              <w:t>1,5</w:t>
            </w:r>
          </w:p>
        </w:tc>
        <w:tc>
          <w:tcPr>
            <w:tcW w:w="1873" w:type="dxa"/>
          </w:tcPr>
          <w:p w14:paraId="093B5BE7" w14:textId="77777777" w:rsidR="001661EE" w:rsidRPr="00F07E3A" w:rsidRDefault="001661EE" w:rsidP="00313128">
            <w:pPr>
              <w:spacing w:line="360" w:lineRule="auto"/>
              <w:rPr>
                <w:rFonts w:ascii="Arial" w:hAnsi="Arial" w:cs="Arial"/>
              </w:rPr>
            </w:pPr>
          </w:p>
        </w:tc>
      </w:tr>
      <w:tr w:rsidR="001661EE" w:rsidRPr="00F07E3A" w14:paraId="5DB8913A" w14:textId="77777777" w:rsidTr="00313128">
        <w:trPr>
          <w:jc w:val="center"/>
        </w:trPr>
        <w:tc>
          <w:tcPr>
            <w:tcW w:w="6096" w:type="dxa"/>
          </w:tcPr>
          <w:p w14:paraId="7B0172FE" w14:textId="77777777" w:rsidR="001661EE" w:rsidRPr="00F07E3A" w:rsidRDefault="001661EE" w:rsidP="00313128">
            <w:pPr>
              <w:spacing w:line="360" w:lineRule="auto"/>
              <w:rPr>
                <w:rFonts w:ascii="Arial" w:hAnsi="Arial" w:cs="Arial"/>
              </w:rPr>
            </w:pPr>
            <w:r w:rsidRPr="00F07E3A">
              <w:rPr>
                <w:rFonts w:ascii="Arial" w:hAnsi="Arial" w:cs="Arial"/>
              </w:rPr>
              <w:t>5. Clareza e objetividade na comunicação</w:t>
            </w:r>
          </w:p>
        </w:tc>
        <w:tc>
          <w:tcPr>
            <w:tcW w:w="1134" w:type="dxa"/>
          </w:tcPr>
          <w:p w14:paraId="01A584F8" w14:textId="77777777" w:rsidR="001661EE" w:rsidRPr="00F07E3A" w:rsidRDefault="001661EE" w:rsidP="00313128">
            <w:pPr>
              <w:spacing w:line="360" w:lineRule="auto"/>
              <w:jc w:val="center"/>
              <w:rPr>
                <w:rFonts w:ascii="Arial" w:hAnsi="Arial" w:cs="Arial"/>
              </w:rPr>
            </w:pPr>
            <w:r w:rsidRPr="00F07E3A">
              <w:rPr>
                <w:rFonts w:ascii="Arial" w:hAnsi="Arial" w:cs="Arial"/>
              </w:rPr>
              <w:t>1,0</w:t>
            </w:r>
          </w:p>
        </w:tc>
        <w:tc>
          <w:tcPr>
            <w:tcW w:w="1873" w:type="dxa"/>
          </w:tcPr>
          <w:p w14:paraId="45EAD9F6" w14:textId="77777777" w:rsidR="001661EE" w:rsidRPr="00F07E3A" w:rsidRDefault="001661EE" w:rsidP="00313128">
            <w:pPr>
              <w:spacing w:line="360" w:lineRule="auto"/>
              <w:rPr>
                <w:rFonts w:ascii="Arial" w:hAnsi="Arial" w:cs="Arial"/>
              </w:rPr>
            </w:pPr>
          </w:p>
        </w:tc>
      </w:tr>
      <w:tr w:rsidR="001661EE" w:rsidRPr="00F07E3A" w14:paraId="323C65B7" w14:textId="77777777" w:rsidTr="00313128">
        <w:trPr>
          <w:jc w:val="center"/>
        </w:trPr>
        <w:tc>
          <w:tcPr>
            <w:tcW w:w="6096" w:type="dxa"/>
          </w:tcPr>
          <w:p w14:paraId="0CA841BA" w14:textId="77777777" w:rsidR="001661EE" w:rsidRPr="00F07E3A" w:rsidRDefault="001661EE" w:rsidP="00313128">
            <w:pPr>
              <w:spacing w:line="360" w:lineRule="auto"/>
              <w:rPr>
                <w:rFonts w:ascii="Arial" w:hAnsi="Arial" w:cs="Arial"/>
              </w:rPr>
            </w:pPr>
            <w:r w:rsidRPr="00F07E3A">
              <w:rPr>
                <w:rFonts w:ascii="Arial" w:hAnsi="Arial" w:cs="Arial"/>
              </w:rPr>
              <w:t xml:space="preserve">6. Postura na Apresentação </w:t>
            </w:r>
          </w:p>
        </w:tc>
        <w:tc>
          <w:tcPr>
            <w:tcW w:w="1134" w:type="dxa"/>
          </w:tcPr>
          <w:p w14:paraId="2DEE4660" w14:textId="77777777" w:rsidR="001661EE" w:rsidRPr="00F07E3A" w:rsidRDefault="001661EE" w:rsidP="00313128">
            <w:pPr>
              <w:spacing w:line="360" w:lineRule="auto"/>
              <w:jc w:val="center"/>
              <w:rPr>
                <w:rFonts w:ascii="Arial" w:hAnsi="Arial" w:cs="Arial"/>
              </w:rPr>
            </w:pPr>
            <w:r w:rsidRPr="00F07E3A">
              <w:rPr>
                <w:rFonts w:ascii="Arial" w:hAnsi="Arial" w:cs="Arial"/>
              </w:rPr>
              <w:t>1,0</w:t>
            </w:r>
          </w:p>
        </w:tc>
        <w:tc>
          <w:tcPr>
            <w:tcW w:w="1873" w:type="dxa"/>
          </w:tcPr>
          <w:p w14:paraId="290EA77E" w14:textId="77777777" w:rsidR="001661EE" w:rsidRPr="00F07E3A" w:rsidRDefault="001661EE" w:rsidP="00313128">
            <w:pPr>
              <w:spacing w:line="360" w:lineRule="auto"/>
              <w:rPr>
                <w:rFonts w:ascii="Arial" w:hAnsi="Arial" w:cs="Arial"/>
              </w:rPr>
            </w:pPr>
          </w:p>
        </w:tc>
      </w:tr>
      <w:tr w:rsidR="001661EE" w:rsidRPr="00F07E3A" w14:paraId="7B832771" w14:textId="77777777" w:rsidTr="00313128">
        <w:trPr>
          <w:jc w:val="center"/>
        </w:trPr>
        <w:tc>
          <w:tcPr>
            <w:tcW w:w="6096" w:type="dxa"/>
          </w:tcPr>
          <w:p w14:paraId="5216E842" w14:textId="77777777" w:rsidR="001661EE" w:rsidRPr="00F07E3A" w:rsidRDefault="001661EE" w:rsidP="00313128">
            <w:pPr>
              <w:spacing w:line="360" w:lineRule="auto"/>
              <w:rPr>
                <w:rFonts w:ascii="Arial" w:hAnsi="Arial" w:cs="Arial"/>
              </w:rPr>
            </w:pPr>
            <w:r w:rsidRPr="00F07E3A">
              <w:rPr>
                <w:rFonts w:ascii="Arial" w:hAnsi="Arial" w:cs="Arial"/>
              </w:rPr>
              <w:t xml:space="preserve">7. Domínio do assunto </w:t>
            </w:r>
          </w:p>
        </w:tc>
        <w:tc>
          <w:tcPr>
            <w:tcW w:w="1134" w:type="dxa"/>
          </w:tcPr>
          <w:p w14:paraId="53D91074" w14:textId="77777777" w:rsidR="001661EE" w:rsidRPr="00F07E3A" w:rsidRDefault="001661EE" w:rsidP="00313128">
            <w:pPr>
              <w:spacing w:line="360" w:lineRule="auto"/>
              <w:jc w:val="center"/>
              <w:rPr>
                <w:rFonts w:ascii="Arial" w:hAnsi="Arial" w:cs="Arial"/>
              </w:rPr>
            </w:pPr>
            <w:r w:rsidRPr="00F07E3A">
              <w:rPr>
                <w:rFonts w:ascii="Arial" w:hAnsi="Arial" w:cs="Arial"/>
              </w:rPr>
              <w:t>1,5</w:t>
            </w:r>
          </w:p>
        </w:tc>
        <w:tc>
          <w:tcPr>
            <w:tcW w:w="1873" w:type="dxa"/>
          </w:tcPr>
          <w:p w14:paraId="4959223C" w14:textId="77777777" w:rsidR="001661EE" w:rsidRPr="00F07E3A" w:rsidRDefault="001661EE" w:rsidP="00313128">
            <w:pPr>
              <w:spacing w:line="360" w:lineRule="auto"/>
              <w:rPr>
                <w:rFonts w:ascii="Arial" w:hAnsi="Arial" w:cs="Arial"/>
              </w:rPr>
            </w:pPr>
          </w:p>
        </w:tc>
      </w:tr>
      <w:tr w:rsidR="001661EE" w:rsidRPr="00F07E3A" w14:paraId="6465B33D" w14:textId="77777777" w:rsidTr="00313128">
        <w:trPr>
          <w:jc w:val="center"/>
        </w:trPr>
        <w:tc>
          <w:tcPr>
            <w:tcW w:w="6096" w:type="dxa"/>
          </w:tcPr>
          <w:p w14:paraId="718D1D79" w14:textId="77777777" w:rsidR="001661EE" w:rsidRPr="00F07E3A" w:rsidRDefault="001661EE" w:rsidP="00313128">
            <w:pPr>
              <w:spacing w:line="360" w:lineRule="auto"/>
              <w:rPr>
                <w:rFonts w:ascii="Arial" w:hAnsi="Arial" w:cs="Arial"/>
              </w:rPr>
            </w:pPr>
            <w:r w:rsidRPr="00F07E3A">
              <w:rPr>
                <w:rFonts w:ascii="Arial" w:hAnsi="Arial" w:cs="Arial"/>
              </w:rPr>
              <w:t xml:space="preserve">8. Utilização do tempo </w:t>
            </w:r>
          </w:p>
        </w:tc>
        <w:tc>
          <w:tcPr>
            <w:tcW w:w="1134" w:type="dxa"/>
          </w:tcPr>
          <w:p w14:paraId="4DB09BE0" w14:textId="77777777" w:rsidR="001661EE" w:rsidRPr="00F07E3A" w:rsidRDefault="001661EE" w:rsidP="00313128">
            <w:pPr>
              <w:spacing w:line="360" w:lineRule="auto"/>
              <w:jc w:val="center"/>
              <w:rPr>
                <w:rFonts w:ascii="Arial" w:hAnsi="Arial" w:cs="Arial"/>
              </w:rPr>
            </w:pPr>
            <w:r w:rsidRPr="00F07E3A">
              <w:rPr>
                <w:rFonts w:ascii="Arial" w:hAnsi="Arial" w:cs="Arial"/>
              </w:rPr>
              <w:t>1,0</w:t>
            </w:r>
          </w:p>
        </w:tc>
        <w:tc>
          <w:tcPr>
            <w:tcW w:w="1873" w:type="dxa"/>
          </w:tcPr>
          <w:p w14:paraId="0B58B007" w14:textId="77777777" w:rsidR="001661EE" w:rsidRPr="00F07E3A" w:rsidRDefault="001661EE" w:rsidP="00313128">
            <w:pPr>
              <w:spacing w:line="360" w:lineRule="auto"/>
              <w:rPr>
                <w:rFonts w:ascii="Arial" w:hAnsi="Arial" w:cs="Arial"/>
              </w:rPr>
            </w:pPr>
          </w:p>
        </w:tc>
      </w:tr>
      <w:tr w:rsidR="001661EE" w:rsidRPr="00F07E3A" w14:paraId="194F32A6" w14:textId="77777777" w:rsidTr="00313128">
        <w:trPr>
          <w:jc w:val="center"/>
        </w:trPr>
        <w:tc>
          <w:tcPr>
            <w:tcW w:w="6096" w:type="dxa"/>
          </w:tcPr>
          <w:p w14:paraId="2C9A1BEE" w14:textId="77777777" w:rsidR="001661EE" w:rsidRPr="00F07E3A" w:rsidRDefault="001661EE" w:rsidP="00313128">
            <w:pPr>
              <w:spacing w:line="360" w:lineRule="auto"/>
              <w:jc w:val="both"/>
              <w:rPr>
                <w:rFonts w:ascii="Arial" w:hAnsi="Arial" w:cs="Arial"/>
              </w:rPr>
            </w:pPr>
            <w:r w:rsidRPr="00F07E3A">
              <w:rPr>
                <w:rFonts w:ascii="Arial" w:hAnsi="Arial" w:cs="Arial"/>
              </w:rPr>
              <w:t xml:space="preserve">Total </w:t>
            </w:r>
          </w:p>
        </w:tc>
        <w:tc>
          <w:tcPr>
            <w:tcW w:w="1134" w:type="dxa"/>
          </w:tcPr>
          <w:p w14:paraId="2F2E3B19" w14:textId="77777777" w:rsidR="001661EE" w:rsidRPr="00F07E3A" w:rsidRDefault="001661EE" w:rsidP="00313128">
            <w:pPr>
              <w:spacing w:line="360" w:lineRule="auto"/>
              <w:rPr>
                <w:rFonts w:ascii="Arial" w:hAnsi="Arial" w:cs="Arial"/>
              </w:rPr>
            </w:pPr>
          </w:p>
        </w:tc>
        <w:tc>
          <w:tcPr>
            <w:tcW w:w="1873" w:type="dxa"/>
          </w:tcPr>
          <w:p w14:paraId="1B9E0C6B" w14:textId="77777777" w:rsidR="001661EE" w:rsidRPr="00F07E3A" w:rsidRDefault="001661EE" w:rsidP="00313128">
            <w:pPr>
              <w:spacing w:line="360" w:lineRule="auto"/>
              <w:rPr>
                <w:rFonts w:ascii="Arial" w:hAnsi="Arial" w:cs="Arial"/>
              </w:rPr>
            </w:pPr>
          </w:p>
        </w:tc>
      </w:tr>
      <w:tr w:rsidR="001661EE" w:rsidRPr="00F07E3A" w14:paraId="42DA48E0" w14:textId="77777777" w:rsidTr="00313128">
        <w:trPr>
          <w:jc w:val="center"/>
        </w:trPr>
        <w:tc>
          <w:tcPr>
            <w:tcW w:w="6096" w:type="dxa"/>
          </w:tcPr>
          <w:p w14:paraId="0E56D29D" w14:textId="77777777" w:rsidR="001661EE" w:rsidRPr="00F07E3A" w:rsidRDefault="001661EE" w:rsidP="00313128">
            <w:pPr>
              <w:spacing w:line="360" w:lineRule="auto"/>
              <w:rPr>
                <w:rFonts w:ascii="Arial" w:hAnsi="Arial" w:cs="Arial"/>
              </w:rPr>
            </w:pPr>
          </w:p>
        </w:tc>
        <w:tc>
          <w:tcPr>
            <w:tcW w:w="1134" w:type="dxa"/>
          </w:tcPr>
          <w:p w14:paraId="33DA8F60" w14:textId="77777777" w:rsidR="001661EE" w:rsidRPr="00F07E3A" w:rsidRDefault="001661EE" w:rsidP="00313128">
            <w:pPr>
              <w:spacing w:line="360" w:lineRule="auto"/>
              <w:rPr>
                <w:rFonts w:ascii="Arial" w:hAnsi="Arial" w:cs="Arial"/>
              </w:rPr>
            </w:pPr>
          </w:p>
        </w:tc>
        <w:tc>
          <w:tcPr>
            <w:tcW w:w="1873" w:type="dxa"/>
          </w:tcPr>
          <w:p w14:paraId="62BB3482" w14:textId="77777777" w:rsidR="001661EE" w:rsidRPr="00F07E3A" w:rsidRDefault="001661EE" w:rsidP="00313128">
            <w:pPr>
              <w:spacing w:line="360" w:lineRule="auto"/>
              <w:rPr>
                <w:rFonts w:ascii="Arial" w:hAnsi="Arial" w:cs="Arial"/>
              </w:rPr>
            </w:pPr>
          </w:p>
        </w:tc>
      </w:tr>
    </w:tbl>
    <w:p w14:paraId="4B2A978F" w14:textId="77777777" w:rsidR="001661EE" w:rsidRPr="00F07E3A" w:rsidRDefault="001661EE" w:rsidP="001661EE">
      <w:pPr>
        <w:rPr>
          <w:rFonts w:ascii="Arial" w:hAnsi="Arial" w:cs="Arial"/>
        </w:rPr>
      </w:pPr>
    </w:p>
    <w:p w14:paraId="3C052F27" w14:textId="77777777" w:rsidR="001661EE" w:rsidRPr="00F07E3A" w:rsidRDefault="001661EE" w:rsidP="001661EE">
      <w:pPr>
        <w:rPr>
          <w:rFonts w:ascii="Arial" w:hAnsi="Arial" w:cs="Arial"/>
        </w:rPr>
      </w:pPr>
      <w:r w:rsidRPr="00F07E3A">
        <w:rPr>
          <w:rFonts w:ascii="Arial" w:hAnsi="Arial" w:cs="Arial"/>
        </w:rPr>
        <w:t>Avaliador:___________________________________________________________</w:t>
      </w:r>
    </w:p>
    <w:p w14:paraId="2DEEBBB8" w14:textId="77777777" w:rsidR="001661EE" w:rsidRPr="00F07E3A" w:rsidRDefault="001661EE" w:rsidP="001661EE">
      <w:pPr>
        <w:rPr>
          <w:rFonts w:ascii="Arial" w:hAnsi="Arial" w:cs="Arial"/>
        </w:rPr>
      </w:pPr>
      <w:r w:rsidRPr="00F07E3A">
        <w:rPr>
          <w:rFonts w:ascii="Arial" w:hAnsi="Arial" w:cs="Arial"/>
        </w:rPr>
        <w:t>Data: ____/____/____</w:t>
      </w:r>
    </w:p>
    <w:p w14:paraId="3AA43F6F" w14:textId="77777777" w:rsidR="001661EE" w:rsidRDefault="001661EE" w:rsidP="001661EE">
      <w:pPr>
        <w:spacing w:after="0" w:line="240" w:lineRule="auto"/>
        <w:jc w:val="both"/>
        <w:rPr>
          <w:rFonts w:ascii="Arial" w:hAnsi="Arial" w:cs="Arial"/>
          <w:sz w:val="20"/>
          <w:szCs w:val="20"/>
        </w:rPr>
      </w:pPr>
    </w:p>
    <w:p w14:paraId="1D541F9B" w14:textId="77777777" w:rsidR="001661EE" w:rsidRDefault="001661EE" w:rsidP="008A65E0">
      <w:pPr>
        <w:tabs>
          <w:tab w:val="left" w:pos="1005"/>
        </w:tabs>
        <w:spacing w:line="360" w:lineRule="auto"/>
        <w:ind w:left="-142" w:right="-2"/>
        <w:jc w:val="center"/>
        <w:rPr>
          <w:rFonts w:ascii="Arial" w:hAnsi="Arial" w:cs="Arial"/>
          <w:b/>
          <w:lang w:val="pt-PT"/>
        </w:rPr>
      </w:pPr>
    </w:p>
    <w:p w14:paraId="373A27DC" w14:textId="77777777" w:rsidR="001661EE" w:rsidRDefault="001661EE" w:rsidP="008A65E0">
      <w:pPr>
        <w:tabs>
          <w:tab w:val="left" w:pos="1005"/>
        </w:tabs>
        <w:spacing w:line="360" w:lineRule="auto"/>
        <w:ind w:left="-142" w:right="-2"/>
        <w:jc w:val="center"/>
        <w:rPr>
          <w:rFonts w:ascii="Arial" w:hAnsi="Arial" w:cs="Arial"/>
          <w:b/>
          <w:lang w:val="pt-PT"/>
        </w:rPr>
      </w:pPr>
    </w:p>
    <w:p w14:paraId="2DC9C52F" w14:textId="77777777" w:rsidR="001661EE" w:rsidRDefault="001661EE" w:rsidP="008A65E0">
      <w:pPr>
        <w:tabs>
          <w:tab w:val="left" w:pos="1005"/>
        </w:tabs>
        <w:spacing w:line="360" w:lineRule="auto"/>
        <w:ind w:left="-142" w:right="-2"/>
        <w:jc w:val="center"/>
        <w:rPr>
          <w:rFonts w:ascii="Arial" w:hAnsi="Arial" w:cs="Arial"/>
          <w:b/>
          <w:lang w:val="pt-PT"/>
        </w:rPr>
      </w:pPr>
    </w:p>
    <w:p w14:paraId="47C87E94" w14:textId="77777777" w:rsidR="001661EE" w:rsidRDefault="001661EE" w:rsidP="008A65E0">
      <w:pPr>
        <w:tabs>
          <w:tab w:val="left" w:pos="1005"/>
        </w:tabs>
        <w:spacing w:line="360" w:lineRule="auto"/>
        <w:ind w:left="-142" w:right="-2"/>
        <w:jc w:val="center"/>
        <w:rPr>
          <w:rFonts w:ascii="Arial" w:hAnsi="Arial" w:cs="Arial"/>
          <w:b/>
          <w:lang w:val="pt-PT"/>
        </w:rPr>
      </w:pPr>
    </w:p>
    <w:p w14:paraId="0F412F00" w14:textId="77777777" w:rsidR="001661EE" w:rsidRDefault="001661EE" w:rsidP="008A65E0">
      <w:pPr>
        <w:tabs>
          <w:tab w:val="left" w:pos="1005"/>
        </w:tabs>
        <w:spacing w:line="360" w:lineRule="auto"/>
        <w:ind w:left="-142" w:right="-2"/>
        <w:jc w:val="center"/>
        <w:rPr>
          <w:rFonts w:ascii="Arial" w:hAnsi="Arial" w:cs="Arial"/>
          <w:b/>
          <w:lang w:val="pt-PT"/>
        </w:rPr>
      </w:pPr>
    </w:p>
    <w:p w14:paraId="47C5E25B" w14:textId="62D037B2" w:rsidR="008A65E0" w:rsidRPr="008A65E0" w:rsidRDefault="001661EE" w:rsidP="008A65E0">
      <w:pPr>
        <w:tabs>
          <w:tab w:val="left" w:pos="1005"/>
        </w:tabs>
        <w:spacing w:line="360" w:lineRule="auto"/>
        <w:ind w:left="-142" w:right="-2"/>
        <w:jc w:val="center"/>
        <w:rPr>
          <w:rFonts w:ascii="Arial" w:hAnsi="Arial" w:cs="Arial"/>
          <w:b/>
          <w:lang w:val="pt-PT"/>
        </w:rPr>
      </w:pPr>
      <w:r>
        <w:rPr>
          <w:noProof/>
        </w:rPr>
        <w:lastRenderedPageBreak/>
        <mc:AlternateContent>
          <mc:Choice Requires="wps">
            <w:drawing>
              <wp:anchor distT="0" distB="0" distL="114300" distR="114300" simplePos="0" relativeHeight="251675648" behindDoc="0" locked="0" layoutInCell="1" allowOverlap="1" wp14:anchorId="59C68F3D" wp14:editId="2853B80A">
                <wp:simplePos x="0" y="0"/>
                <wp:positionH relativeFrom="margin">
                  <wp:posOffset>5624195</wp:posOffset>
                </wp:positionH>
                <wp:positionV relativeFrom="paragraph">
                  <wp:posOffset>-594360</wp:posOffset>
                </wp:positionV>
                <wp:extent cx="247650" cy="171450"/>
                <wp:effectExtent l="0" t="0" r="19050" b="19050"/>
                <wp:wrapNone/>
                <wp:docPr id="1595607221" name="Retângulo 27"/>
                <wp:cNvGraphicFramePr/>
                <a:graphic xmlns:a="http://schemas.openxmlformats.org/drawingml/2006/main">
                  <a:graphicData uri="http://schemas.microsoft.com/office/word/2010/wordprocessingShape">
                    <wps:wsp>
                      <wps:cNvSpPr/>
                      <wps:spPr>
                        <a:xfrm>
                          <a:off x="0" y="0"/>
                          <a:ext cx="247650" cy="1714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13AC29C5" id="Retângulo 27" o:spid="_x0000_s1026" style="position:absolute;margin-left:442.85pt;margin-top:-46.8pt;width:19.5pt;height:13.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" fillcolor="white [3212]" strokecolor="white [3212]" strokeweight="1pt">
                <w10:wrap anchorx="margin"/>
              </v:rect>
            </w:pict>
          </mc:Fallback>
        </mc:AlternateContent>
      </w:r>
      <w:r w:rsidR="008A65E0" w:rsidRPr="008A65E0">
        <w:rPr>
          <w:rFonts w:ascii="Arial" w:hAnsi="Arial" w:cs="Arial"/>
          <w:b/>
          <w:lang w:val="pt-PT"/>
        </w:rPr>
        <w:t>HIPOFUNÇÃO VESTIBULAR E COGNIÇÃO DE IDOSOS:REVISÃO INTEGRATIVA  DA LITERATURA</w:t>
      </w:r>
    </w:p>
    <w:p w14:paraId="123AD8A6" w14:textId="77777777" w:rsidR="00112310" w:rsidRPr="001D2C2A" w:rsidRDefault="00112310" w:rsidP="00204FC3">
      <w:pPr>
        <w:spacing w:line="360" w:lineRule="auto"/>
        <w:ind w:right="-2"/>
        <w:rPr>
          <w:rFonts w:ascii="Arial" w:hAnsi="Arial" w:cs="Arial"/>
        </w:rPr>
      </w:pPr>
    </w:p>
    <w:p w14:paraId="0EF3E206" w14:textId="72D4A44A" w:rsidR="00112310" w:rsidRPr="00FF17CF" w:rsidRDefault="008A65E0" w:rsidP="00204FC3">
      <w:pPr>
        <w:spacing w:line="360" w:lineRule="auto"/>
        <w:ind w:right="-2"/>
        <w:jc w:val="center"/>
        <w:rPr>
          <w:rFonts w:ascii="Arial" w:hAnsi="Arial" w:cs="Arial"/>
          <w:b/>
          <w:bCs/>
          <w:i/>
          <w:lang w:val="en"/>
        </w:rPr>
      </w:pPr>
      <w:r w:rsidRPr="008A65E0">
        <w:rPr>
          <w:rFonts w:ascii="Arial" w:hAnsi="Arial" w:cs="Arial"/>
          <w:b/>
          <w:bCs/>
          <w:i/>
          <w:lang w:val="en"/>
        </w:rPr>
        <w:t>V</w:t>
      </w:r>
      <w:r>
        <w:rPr>
          <w:rFonts w:ascii="Arial" w:hAnsi="Arial" w:cs="Arial"/>
          <w:b/>
          <w:bCs/>
          <w:i/>
          <w:lang w:val="en"/>
        </w:rPr>
        <w:t>ESTIBULAR</w:t>
      </w:r>
      <w:r w:rsidRPr="008A65E0">
        <w:rPr>
          <w:rFonts w:ascii="Arial" w:hAnsi="Arial" w:cs="Arial"/>
          <w:b/>
          <w:bCs/>
          <w:i/>
          <w:lang w:val="en"/>
        </w:rPr>
        <w:t xml:space="preserve"> H</w:t>
      </w:r>
      <w:r>
        <w:rPr>
          <w:rFonts w:ascii="Arial" w:hAnsi="Arial" w:cs="Arial"/>
          <w:b/>
          <w:bCs/>
          <w:i/>
          <w:lang w:val="en"/>
        </w:rPr>
        <w:t xml:space="preserve">YPOFUNCTION AND </w:t>
      </w:r>
      <w:r w:rsidRPr="008A65E0">
        <w:rPr>
          <w:rFonts w:ascii="Arial" w:hAnsi="Arial" w:cs="Arial"/>
          <w:b/>
          <w:bCs/>
          <w:i/>
          <w:lang w:val="en"/>
        </w:rPr>
        <w:t>C</w:t>
      </w:r>
      <w:r>
        <w:rPr>
          <w:rFonts w:ascii="Arial" w:hAnsi="Arial" w:cs="Arial"/>
          <w:b/>
          <w:bCs/>
          <w:i/>
          <w:lang w:val="en"/>
        </w:rPr>
        <w:t xml:space="preserve">OGNITION </w:t>
      </w:r>
      <w:r w:rsidRPr="008A65E0">
        <w:rPr>
          <w:rFonts w:ascii="Arial" w:hAnsi="Arial" w:cs="Arial"/>
          <w:b/>
          <w:bCs/>
          <w:i/>
          <w:lang w:val="en"/>
        </w:rPr>
        <w:t>IN</w:t>
      </w:r>
      <w:r>
        <w:rPr>
          <w:rFonts w:ascii="Arial" w:hAnsi="Arial" w:cs="Arial"/>
          <w:b/>
          <w:bCs/>
          <w:i/>
          <w:lang w:val="en"/>
        </w:rPr>
        <w:t xml:space="preserve"> </w:t>
      </w:r>
      <w:r w:rsidRPr="008A65E0">
        <w:rPr>
          <w:rFonts w:ascii="Arial" w:hAnsi="Arial" w:cs="Arial"/>
          <w:b/>
          <w:bCs/>
          <w:i/>
          <w:lang w:val="en"/>
        </w:rPr>
        <w:t>O</w:t>
      </w:r>
      <w:r>
        <w:rPr>
          <w:rFonts w:ascii="Arial" w:hAnsi="Arial" w:cs="Arial"/>
          <w:b/>
          <w:bCs/>
          <w:i/>
          <w:lang w:val="en"/>
        </w:rPr>
        <w:t xml:space="preserve">LDER </w:t>
      </w:r>
      <w:r w:rsidRPr="008A65E0">
        <w:rPr>
          <w:rFonts w:ascii="Arial" w:hAnsi="Arial" w:cs="Arial"/>
          <w:b/>
          <w:bCs/>
          <w:i/>
          <w:lang w:val="en"/>
        </w:rPr>
        <w:t>ADULTS: A</w:t>
      </w:r>
      <w:r>
        <w:rPr>
          <w:rFonts w:ascii="Arial" w:hAnsi="Arial" w:cs="Arial"/>
          <w:b/>
          <w:bCs/>
          <w:i/>
          <w:lang w:val="en"/>
        </w:rPr>
        <w:t>N</w:t>
      </w:r>
      <w:r w:rsidRPr="008A65E0">
        <w:rPr>
          <w:rFonts w:ascii="Arial" w:hAnsi="Arial" w:cs="Arial"/>
          <w:b/>
          <w:bCs/>
          <w:i/>
          <w:lang w:val="en"/>
        </w:rPr>
        <w:t xml:space="preserve"> I</w:t>
      </w:r>
      <w:r>
        <w:rPr>
          <w:rFonts w:ascii="Arial" w:hAnsi="Arial" w:cs="Arial"/>
          <w:b/>
          <w:bCs/>
          <w:i/>
          <w:lang w:val="en"/>
        </w:rPr>
        <w:t xml:space="preserve">NTEGRATIVE </w:t>
      </w:r>
      <w:r w:rsidR="00E85A75" w:rsidRPr="008A65E0">
        <w:rPr>
          <w:rFonts w:ascii="Arial" w:hAnsi="Arial" w:cs="Arial"/>
          <w:b/>
          <w:bCs/>
          <w:i/>
          <w:lang w:val="en"/>
        </w:rPr>
        <w:t>LITERATURE</w:t>
      </w:r>
      <w:r w:rsidR="00E85A75">
        <w:rPr>
          <w:rFonts w:ascii="Arial" w:hAnsi="Arial" w:cs="Arial"/>
          <w:b/>
          <w:bCs/>
          <w:i/>
          <w:lang w:val="en"/>
        </w:rPr>
        <w:t xml:space="preserve"> </w:t>
      </w:r>
      <w:r w:rsidR="00E85A75" w:rsidRPr="008A65E0">
        <w:rPr>
          <w:rFonts w:ascii="Arial" w:hAnsi="Arial" w:cs="Arial"/>
          <w:b/>
          <w:bCs/>
          <w:i/>
          <w:lang w:val="en"/>
        </w:rPr>
        <w:t>REVIEW</w:t>
      </w:r>
    </w:p>
    <w:p w14:paraId="5F1010DA" w14:textId="77777777" w:rsidR="001D2C2A" w:rsidRPr="00FF17CF" w:rsidRDefault="001D2C2A" w:rsidP="00204FC3">
      <w:pPr>
        <w:spacing w:line="360" w:lineRule="auto"/>
        <w:ind w:right="-2"/>
        <w:jc w:val="center"/>
        <w:rPr>
          <w:rFonts w:ascii="Arial" w:hAnsi="Arial" w:cs="Arial"/>
          <w:b/>
          <w:bCs/>
          <w:i/>
          <w:lang w:val="en"/>
        </w:rPr>
      </w:pPr>
    </w:p>
    <w:p w14:paraId="28F9D9D8" w14:textId="73E4BAB6" w:rsidR="001D2C2A" w:rsidRPr="00FF17CF" w:rsidRDefault="00E85A75" w:rsidP="00204FC3">
      <w:pPr>
        <w:spacing w:line="360" w:lineRule="auto"/>
        <w:ind w:right="-2"/>
        <w:jc w:val="center"/>
        <w:rPr>
          <w:rFonts w:ascii="Arial" w:hAnsi="Arial" w:cs="Arial"/>
          <w:b/>
          <w:bCs/>
          <w:i/>
          <w:lang w:val="en"/>
        </w:rPr>
      </w:pPr>
      <w:r w:rsidRPr="00E85A75">
        <w:rPr>
          <w:rFonts w:ascii="Arial" w:hAnsi="Arial" w:cs="Arial"/>
          <w:b/>
          <w:bCs/>
          <w:i/>
          <w:lang w:val="en"/>
        </w:rPr>
        <w:t>HIPOFUNCIÓN VESTIBULAR Y COGNICIÓN EN ANCIANOS: REVISIÓN INTEGRADORA DE LA LITERATURA</w:t>
      </w:r>
    </w:p>
    <w:p w14:paraId="199E982D" w14:textId="77777777" w:rsidR="00FF17CF" w:rsidRDefault="00FF17CF" w:rsidP="00204FC3">
      <w:pPr>
        <w:spacing w:line="360" w:lineRule="auto"/>
        <w:ind w:right="-2"/>
        <w:rPr>
          <w:rFonts w:ascii="Arial" w:hAnsi="Arial" w:cs="Arial"/>
        </w:rPr>
      </w:pPr>
    </w:p>
    <w:p w14:paraId="7C73CFC8" w14:textId="77777777" w:rsidR="00FF17CF" w:rsidRPr="00FF17CF" w:rsidRDefault="00FF17CF" w:rsidP="00204FC3">
      <w:pPr>
        <w:spacing w:line="360" w:lineRule="auto"/>
        <w:ind w:right="-2"/>
        <w:rPr>
          <w:rFonts w:ascii="Arial" w:hAnsi="Arial" w:cs="Arial"/>
        </w:rPr>
      </w:pPr>
    </w:p>
    <w:p w14:paraId="569317DA" w14:textId="77777777" w:rsidR="00FF17CF" w:rsidRDefault="00FF17CF" w:rsidP="00204FC3">
      <w:pPr>
        <w:spacing w:line="360" w:lineRule="auto"/>
        <w:ind w:right="-2"/>
        <w:jc w:val="center"/>
        <w:rPr>
          <w:rFonts w:ascii="Arial" w:hAnsi="Arial" w:cs="Arial"/>
        </w:rPr>
      </w:pPr>
      <w:r w:rsidRPr="00FF17CF">
        <w:rPr>
          <w:rFonts w:ascii="Arial" w:hAnsi="Arial" w:cs="Arial"/>
        </w:rPr>
        <w:t>¹Discente do Curso de Fisioterapia da Pontifícia Universidade Católica de Goiás, Goiânia, Goiás, Brasil</w:t>
      </w:r>
      <w:r w:rsidRPr="00FF17CF">
        <w:rPr>
          <w:rFonts w:ascii="Arial" w:hAnsi="Arial" w:cs="Arial"/>
        </w:rPr>
        <w:br/>
        <w:t>²Doutora e Mestre em Ciências da Saúde, Docente do Curso de Fisioterapia da Pontifícia Universidade Católica de Goiás, Goiânia, Goiás, Brasil</w:t>
      </w:r>
    </w:p>
    <w:p w14:paraId="2E1AC402" w14:textId="77777777" w:rsidR="00FF17CF" w:rsidRDefault="00FF17CF" w:rsidP="00204FC3">
      <w:pPr>
        <w:spacing w:line="360" w:lineRule="auto"/>
        <w:ind w:right="-2"/>
        <w:jc w:val="center"/>
        <w:rPr>
          <w:rFonts w:ascii="Arial" w:hAnsi="Arial" w:cs="Arial"/>
        </w:rPr>
      </w:pPr>
    </w:p>
    <w:p w14:paraId="533BC34B" w14:textId="77777777" w:rsidR="00FF17CF" w:rsidRDefault="00FF17CF" w:rsidP="00204FC3">
      <w:pPr>
        <w:spacing w:line="360" w:lineRule="auto"/>
        <w:ind w:right="-2"/>
        <w:jc w:val="center"/>
        <w:rPr>
          <w:rFonts w:ascii="Arial" w:hAnsi="Arial" w:cs="Arial"/>
        </w:rPr>
      </w:pPr>
    </w:p>
    <w:p w14:paraId="5319DF74" w14:textId="3AF35734" w:rsidR="00FF17CF" w:rsidRDefault="00FF17CF" w:rsidP="00204FC3">
      <w:pPr>
        <w:spacing w:line="360" w:lineRule="auto"/>
        <w:ind w:right="-2"/>
        <w:rPr>
          <w:rFonts w:ascii="Arial" w:hAnsi="Arial" w:cs="Arial"/>
        </w:rPr>
      </w:pPr>
      <w:r w:rsidRPr="00F07E3A">
        <w:rPr>
          <w:rFonts w:ascii="Arial" w:hAnsi="Arial" w:cs="Arial"/>
        </w:rPr>
        <w:t>Autora principal:</w:t>
      </w:r>
      <w:r>
        <w:rPr>
          <w:rFonts w:ascii="Arial" w:hAnsi="Arial" w:cs="Arial"/>
        </w:rPr>
        <w:t xml:space="preserve"> </w:t>
      </w:r>
      <w:r w:rsidRPr="00FF17CF">
        <w:rPr>
          <w:rFonts w:ascii="Arial" w:hAnsi="Arial" w:cs="Arial"/>
        </w:rPr>
        <w:t xml:space="preserve">Thalilian Verônik Dantas da Silva¹; </w:t>
      </w:r>
    </w:p>
    <w:p w14:paraId="20C61CF2" w14:textId="77777777" w:rsidR="00FF17CF" w:rsidRDefault="00FF17CF" w:rsidP="00204FC3">
      <w:pPr>
        <w:spacing w:line="360" w:lineRule="auto"/>
        <w:ind w:right="-2"/>
        <w:rPr>
          <w:rFonts w:ascii="Arial" w:hAnsi="Arial" w:cs="Arial"/>
        </w:rPr>
      </w:pPr>
      <w:r w:rsidRPr="00FF17CF">
        <w:rPr>
          <w:rFonts w:ascii="Arial" w:hAnsi="Arial" w:cs="Arial"/>
        </w:rPr>
        <w:t xml:space="preserve">ORCID: </w:t>
      </w:r>
      <w:hyperlink r:id="rId7" w:tgtFrame="_new" w:history="1">
        <w:r w:rsidRPr="00FF17CF">
          <w:rPr>
            <w:rStyle w:val="Hyperlink"/>
            <w:rFonts w:ascii="Arial" w:hAnsi="Arial" w:cs="Arial"/>
          </w:rPr>
          <w:t>https://orcid.org/0009-0006-9115-9093</w:t>
        </w:r>
      </w:hyperlink>
      <w:r w:rsidRPr="00FF17CF">
        <w:rPr>
          <w:rFonts w:ascii="Arial" w:hAnsi="Arial" w:cs="Arial"/>
        </w:rPr>
        <w:t xml:space="preserve">; </w:t>
      </w:r>
    </w:p>
    <w:p w14:paraId="4650CB6A" w14:textId="1DE978A5" w:rsidR="00FF17CF" w:rsidRPr="00FF17CF" w:rsidRDefault="00FF17CF" w:rsidP="00204FC3">
      <w:pPr>
        <w:spacing w:line="360" w:lineRule="auto"/>
        <w:ind w:right="-2"/>
        <w:rPr>
          <w:rFonts w:ascii="Arial" w:hAnsi="Arial" w:cs="Arial"/>
        </w:rPr>
      </w:pPr>
      <w:r w:rsidRPr="00FF17CF">
        <w:rPr>
          <w:rFonts w:ascii="Arial" w:hAnsi="Arial" w:cs="Arial"/>
        </w:rPr>
        <w:t xml:space="preserve">E-mail: </w:t>
      </w:r>
      <w:hyperlink r:id="rId8" w:history="1">
        <w:r w:rsidRPr="00FF17CF">
          <w:rPr>
            <w:rStyle w:val="Hyperlink"/>
            <w:rFonts w:ascii="Arial" w:hAnsi="Arial" w:cs="Arial"/>
            <w:color w:val="auto"/>
            <w:u w:val="none"/>
          </w:rPr>
          <w:t>thaliliandantas824@gmail.com</w:t>
        </w:r>
      </w:hyperlink>
    </w:p>
    <w:p w14:paraId="01017831" w14:textId="55B50E11" w:rsidR="00FF17CF" w:rsidRDefault="00FF17CF" w:rsidP="00204FC3">
      <w:pPr>
        <w:spacing w:line="360" w:lineRule="auto"/>
        <w:ind w:right="-2"/>
        <w:rPr>
          <w:rFonts w:ascii="Arial" w:hAnsi="Arial" w:cs="Arial"/>
        </w:rPr>
      </w:pPr>
      <w:r w:rsidRPr="00FF17CF">
        <w:rPr>
          <w:rFonts w:ascii="Arial" w:hAnsi="Arial" w:cs="Arial"/>
        </w:rPr>
        <w:br/>
      </w:r>
      <w:r>
        <w:rPr>
          <w:rFonts w:ascii="Arial" w:hAnsi="Arial" w:cs="Arial"/>
        </w:rPr>
        <w:t>A</w:t>
      </w:r>
      <w:r w:rsidRPr="00FF17CF">
        <w:rPr>
          <w:rFonts w:ascii="Arial" w:hAnsi="Arial" w:cs="Arial"/>
        </w:rPr>
        <w:t>utora correspondente</w:t>
      </w:r>
      <w:r>
        <w:rPr>
          <w:rFonts w:ascii="Arial" w:hAnsi="Arial" w:cs="Arial"/>
        </w:rPr>
        <w:t xml:space="preserve">: </w:t>
      </w:r>
      <w:r w:rsidRPr="00FF17CF">
        <w:rPr>
          <w:rFonts w:ascii="Arial" w:hAnsi="Arial" w:cs="Arial"/>
        </w:rPr>
        <w:t xml:space="preserve">Gabriella Assumpção Alvarenga Schimchak²; </w:t>
      </w:r>
    </w:p>
    <w:p w14:paraId="2781AE8E" w14:textId="7DCBE4F4" w:rsidR="00FF17CF" w:rsidRDefault="00FF17CF" w:rsidP="00204FC3">
      <w:pPr>
        <w:spacing w:line="360" w:lineRule="auto"/>
        <w:ind w:right="-2"/>
        <w:rPr>
          <w:rFonts w:ascii="Arial" w:hAnsi="Arial" w:cs="Arial"/>
        </w:rPr>
      </w:pPr>
      <w:r w:rsidRPr="00FF17CF">
        <w:rPr>
          <w:rFonts w:ascii="Arial" w:hAnsi="Arial" w:cs="Arial"/>
        </w:rPr>
        <w:t xml:space="preserve">ORCID: </w:t>
      </w:r>
      <w:hyperlink r:id="rId9" w:history="1">
        <w:r w:rsidRPr="008C4CD2">
          <w:rPr>
            <w:rStyle w:val="Hyperlink"/>
            <w:rFonts w:ascii="Arial" w:hAnsi="Arial" w:cs="Arial"/>
          </w:rPr>
          <w:t>https://orcid.org/0000-0002-3413-8302</w:t>
        </w:r>
      </w:hyperlink>
      <w:r w:rsidRPr="00FF17CF">
        <w:rPr>
          <w:rFonts w:ascii="Arial" w:hAnsi="Arial" w:cs="Arial"/>
        </w:rPr>
        <w:t xml:space="preserve">; </w:t>
      </w:r>
    </w:p>
    <w:p w14:paraId="59CD070D" w14:textId="6B5142EF" w:rsidR="00FF17CF" w:rsidRPr="00FF17CF" w:rsidRDefault="00FF17CF" w:rsidP="00204FC3">
      <w:pPr>
        <w:spacing w:line="360" w:lineRule="auto"/>
        <w:ind w:right="-2"/>
        <w:rPr>
          <w:rFonts w:ascii="Arial" w:hAnsi="Arial" w:cs="Arial"/>
        </w:rPr>
      </w:pPr>
      <w:r w:rsidRPr="00FF17CF">
        <w:rPr>
          <w:rFonts w:ascii="Arial" w:hAnsi="Arial" w:cs="Arial"/>
        </w:rPr>
        <w:t>E-mail: gabriella@pucgoias.edu.br</w:t>
      </w:r>
    </w:p>
    <w:p w14:paraId="12905202" w14:textId="77777777" w:rsidR="00FF17CF" w:rsidRPr="00FF17CF" w:rsidRDefault="00FF17CF" w:rsidP="00204FC3">
      <w:pPr>
        <w:spacing w:line="360" w:lineRule="auto"/>
        <w:ind w:right="-2"/>
        <w:jc w:val="center"/>
        <w:rPr>
          <w:rFonts w:ascii="Arial" w:hAnsi="Arial" w:cs="Arial"/>
          <w:b/>
          <w:bCs/>
        </w:rPr>
      </w:pPr>
    </w:p>
    <w:p w14:paraId="1FD5F4D9" w14:textId="77777777" w:rsidR="00112310" w:rsidRPr="001D2C2A" w:rsidRDefault="00112310" w:rsidP="00204FC3">
      <w:pPr>
        <w:spacing w:line="360" w:lineRule="auto"/>
        <w:ind w:right="-2"/>
        <w:rPr>
          <w:rFonts w:ascii="Arial" w:hAnsi="Arial" w:cs="Arial"/>
        </w:rPr>
      </w:pPr>
    </w:p>
    <w:p w14:paraId="68E9F7E0" w14:textId="45E99333" w:rsidR="0044725E" w:rsidRPr="00EF72DE" w:rsidRDefault="001661EE" w:rsidP="0044725E">
      <w:pPr>
        <w:pStyle w:val="Corpodetexto"/>
        <w:spacing w:before="2"/>
        <w:rPr>
          <w:b/>
          <w:bCs/>
        </w:rPr>
      </w:pPr>
      <w:r>
        <w:rPr>
          <w:noProof/>
          <w14:ligatures w14:val="standardContextual"/>
        </w:rPr>
        <w:lastRenderedPageBreak/>
        <mc:AlternateContent>
          <mc:Choice Requires="wps">
            <w:drawing>
              <wp:anchor distT="0" distB="0" distL="114300" distR="114300" simplePos="0" relativeHeight="251677696" behindDoc="0" locked="0" layoutInCell="1" allowOverlap="1" wp14:anchorId="4F7273E6" wp14:editId="7E26E41E">
                <wp:simplePos x="0" y="0"/>
                <wp:positionH relativeFrom="rightMargin">
                  <wp:posOffset>-80645</wp:posOffset>
                </wp:positionH>
                <wp:positionV relativeFrom="paragraph">
                  <wp:posOffset>-613410</wp:posOffset>
                </wp:positionV>
                <wp:extent cx="142875" cy="190500"/>
                <wp:effectExtent l="0" t="0" r="28575" b="19050"/>
                <wp:wrapNone/>
                <wp:docPr id="1979422702" name="Retângulo 27"/>
                <wp:cNvGraphicFramePr/>
                <a:graphic xmlns:a="http://schemas.openxmlformats.org/drawingml/2006/main">
                  <a:graphicData uri="http://schemas.microsoft.com/office/word/2010/wordprocessingShape">
                    <wps:wsp>
                      <wps:cNvSpPr/>
                      <wps:spPr>
                        <a:xfrm>
                          <a:off x="0" y="0"/>
                          <a:ext cx="142875" cy="1905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1918EAB" id="Retângulo 27" o:spid="_x0000_s1026" style="position:absolute;margin-left:-6.35pt;margin-top:-48.3pt;width:11.25pt;height:15pt;z-index:2516776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" fillcolor="white [3212]" strokecolor="white [3212]" strokeweight="1pt">
                <w10:wrap anchorx="margin"/>
              </v:rect>
            </w:pict>
          </mc:Fallback>
        </mc:AlternateContent>
      </w:r>
      <w:r w:rsidR="0044725E" w:rsidRPr="00EF72DE">
        <w:rPr>
          <w:b/>
          <w:bCs/>
        </w:rPr>
        <w:t xml:space="preserve">Agradecimentos </w:t>
      </w:r>
    </w:p>
    <w:p w14:paraId="72D73F89" w14:textId="77777777" w:rsidR="0044725E" w:rsidRPr="00EF72DE" w:rsidRDefault="0044725E" w:rsidP="0044725E">
      <w:pPr>
        <w:pStyle w:val="Corpodetexto"/>
        <w:spacing w:before="2"/>
        <w:ind w:firstLine="851"/>
      </w:pPr>
      <w:r w:rsidRPr="00EF72DE">
        <w:t>Venho por meio deste agradecer a mim por ter persistido e permanecido em fé de que seria possível realizar esse sonho, com a certeza de que toda honra e glória deve ser dada a Deus. Foi Ele que me sustentou, me capacitou e confiou a mim esse propósito de ajudar outras pessoas através da profissão.</w:t>
      </w:r>
    </w:p>
    <w:p w14:paraId="46AD71F1" w14:textId="77777777" w:rsidR="0044725E" w:rsidRPr="00EF72DE" w:rsidRDefault="0044725E" w:rsidP="0044725E">
      <w:pPr>
        <w:pStyle w:val="Corpodetexto"/>
        <w:spacing w:before="2"/>
        <w:ind w:firstLine="851"/>
      </w:pPr>
      <w:r w:rsidRPr="00EF72DE">
        <w:t xml:space="preserve">Gostaria de agradecer toda a minha família, aqueles que me apoiaram de longe ou de perto, principalmente meus pais, Thaís e </w:t>
      </w:r>
      <w:proofErr w:type="spellStart"/>
      <w:r w:rsidRPr="00EF72DE">
        <w:t>Eleto</w:t>
      </w:r>
      <w:proofErr w:type="spellEnd"/>
      <w:r w:rsidRPr="00EF72DE">
        <w:t>, e meus avós maternos, Donizete e Marilene, que sempre me ampararam, me incentivaram e estiveram presentes nos momentos em que mais precisei, sendo minha verdadeira rede de apoio.</w:t>
      </w:r>
    </w:p>
    <w:p w14:paraId="06F8F81B" w14:textId="77777777" w:rsidR="0044725E" w:rsidRPr="00EF72DE" w:rsidRDefault="0044725E" w:rsidP="0044725E">
      <w:pPr>
        <w:pStyle w:val="Corpodetexto"/>
        <w:spacing w:before="2"/>
        <w:ind w:firstLine="851"/>
      </w:pPr>
      <w:r w:rsidRPr="00EF72DE">
        <w:t>Quero agradecer ao meu irmão, por ser um espelho de profissional e por sempre me motivar a seguir com dedicação no cuidado com as pessoas.</w:t>
      </w:r>
    </w:p>
    <w:p w14:paraId="1852D736" w14:textId="77777777" w:rsidR="0044725E" w:rsidRPr="00EF72DE" w:rsidRDefault="0044725E" w:rsidP="0044725E">
      <w:pPr>
        <w:pStyle w:val="Corpodetexto"/>
        <w:spacing w:before="2"/>
        <w:ind w:firstLine="851"/>
      </w:pPr>
      <w:r w:rsidRPr="00EF72DE">
        <w:t xml:space="preserve"> Agradeço aos meus amigos, que acreditaram em mim, me ouviram, me auxiliaram e fizeram parte de toda essa jornada, tornando o caminho mais leve e significativo.</w:t>
      </w:r>
    </w:p>
    <w:p w14:paraId="3D16FD52" w14:textId="77777777" w:rsidR="0044725E" w:rsidRPr="00EF72DE" w:rsidRDefault="0044725E" w:rsidP="0044725E">
      <w:pPr>
        <w:pStyle w:val="Corpodetexto"/>
        <w:spacing w:before="2"/>
        <w:ind w:firstLine="851"/>
      </w:pPr>
      <w:r w:rsidRPr="00EF72DE">
        <w:t>Também expresso minha gratidão aos meus professores, que tiveram papel essencial na minha formação, compartilhando conhecimento e contribuindo diretamente para a construção do profissional que desejo ser.</w:t>
      </w:r>
    </w:p>
    <w:p w14:paraId="3601104D" w14:textId="77777777" w:rsidR="0044725E" w:rsidRPr="00EF72DE" w:rsidRDefault="0044725E" w:rsidP="0044725E">
      <w:pPr>
        <w:pStyle w:val="Corpodetexto"/>
        <w:spacing w:before="2"/>
        <w:ind w:firstLine="851"/>
      </w:pPr>
      <w:r w:rsidRPr="00EF72DE">
        <w:t xml:space="preserve"> Por fim, agradeço à minha orientadora, Gabriella Alvarenga, por toda a paciência, sabedoria e disponibilidade ao longo de todo o processo. Sua orientação foi fundamental, sempre me incentivando, me tranquilizando e me conduzindo até aqui. Foi um privilégio ser orientada por ela.</w:t>
      </w:r>
      <w:r>
        <w:t xml:space="preserve"> </w:t>
      </w:r>
      <w:r w:rsidRPr="00EF72DE">
        <w:t>Meu muito obrigada!</w:t>
      </w:r>
    </w:p>
    <w:p w14:paraId="7C68A7EB" w14:textId="77777777" w:rsidR="0044725E" w:rsidRDefault="0044725E" w:rsidP="00204FC3">
      <w:pPr>
        <w:spacing w:line="360" w:lineRule="auto"/>
        <w:ind w:right="-2"/>
        <w:jc w:val="center"/>
        <w:rPr>
          <w:rFonts w:ascii="Arial" w:hAnsi="Arial" w:cs="Arial"/>
          <w:b/>
          <w:bCs/>
        </w:rPr>
      </w:pPr>
    </w:p>
    <w:p w14:paraId="2CA34608" w14:textId="77777777" w:rsidR="0044725E" w:rsidRDefault="0044725E" w:rsidP="00204FC3">
      <w:pPr>
        <w:spacing w:line="360" w:lineRule="auto"/>
        <w:ind w:right="-2"/>
        <w:jc w:val="center"/>
        <w:rPr>
          <w:rFonts w:ascii="Arial" w:hAnsi="Arial" w:cs="Arial"/>
          <w:b/>
          <w:bCs/>
        </w:rPr>
      </w:pPr>
    </w:p>
    <w:p w14:paraId="55142CC2" w14:textId="77777777" w:rsidR="0044725E" w:rsidRDefault="0044725E" w:rsidP="00204FC3">
      <w:pPr>
        <w:spacing w:line="360" w:lineRule="auto"/>
        <w:ind w:right="-2"/>
        <w:jc w:val="center"/>
        <w:rPr>
          <w:rFonts w:ascii="Arial" w:hAnsi="Arial" w:cs="Arial"/>
          <w:b/>
          <w:bCs/>
        </w:rPr>
      </w:pPr>
    </w:p>
    <w:p w14:paraId="37F05A20" w14:textId="77777777" w:rsidR="0044725E" w:rsidRDefault="0044725E" w:rsidP="00204FC3">
      <w:pPr>
        <w:spacing w:line="360" w:lineRule="auto"/>
        <w:ind w:right="-2"/>
        <w:jc w:val="center"/>
        <w:rPr>
          <w:rFonts w:ascii="Arial" w:hAnsi="Arial" w:cs="Arial"/>
          <w:b/>
          <w:bCs/>
        </w:rPr>
      </w:pPr>
    </w:p>
    <w:p w14:paraId="106858DA" w14:textId="77777777" w:rsidR="0044725E" w:rsidRDefault="0044725E" w:rsidP="00204FC3">
      <w:pPr>
        <w:spacing w:line="360" w:lineRule="auto"/>
        <w:ind w:right="-2"/>
        <w:jc w:val="center"/>
        <w:rPr>
          <w:rFonts w:ascii="Arial" w:hAnsi="Arial" w:cs="Arial"/>
          <w:b/>
          <w:bCs/>
        </w:rPr>
      </w:pPr>
    </w:p>
    <w:p w14:paraId="4B1E8346" w14:textId="77777777" w:rsidR="0044725E" w:rsidRDefault="0044725E" w:rsidP="00204FC3">
      <w:pPr>
        <w:spacing w:line="360" w:lineRule="auto"/>
        <w:ind w:right="-2"/>
        <w:jc w:val="center"/>
        <w:rPr>
          <w:rFonts w:ascii="Arial" w:hAnsi="Arial" w:cs="Arial"/>
          <w:b/>
          <w:bCs/>
        </w:rPr>
      </w:pPr>
    </w:p>
    <w:p w14:paraId="29E80A91" w14:textId="77777777" w:rsidR="0044725E" w:rsidRDefault="0044725E" w:rsidP="00204FC3">
      <w:pPr>
        <w:spacing w:line="360" w:lineRule="auto"/>
        <w:ind w:right="-2"/>
        <w:jc w:val="center"/>
        <w:rPr>
          <w:rFonts w:ascii="Arial" w:hAnsi="Arial" w:cs="Arial"/>
          <w:b/>
          <w:bCs/>
        </w:rPr>
      </w:pPr>
    </w:p>
    <w:p w14:paraId="40D36A52" w14:textId="77777777" w:rsidR="0044725E" w:rsidRDefault="0044725E" w:rsidP="00204FC3">
      <w:pPr>
        <w:spacing w:line="360" w:lineRule="auto"/>
        <w:ind w:right="-2"/>
        <w:jc w:val="center"/>
        <w:rPr>
          <w:rFonts w:ascii="Arial" w:hAnsi="Arial" w:cs="Arial"/>
          <w:b/>
          <w:bCs/>
        </w:rPr>
      </w:pPr>
    </w:p>
    <w:p w14:paraId="62260C9A" w14:textId="0515EEB9" w:rsidR="00112310" w:rsidRPr="001D2C2A" w:rsidRDefault="001661EE" w:rsidP="00204FC3">
      <w:pPr>
        <w:spacing w:line="360" w:lineRule="auto"/>
        <w:ind w:right="-2"/>
        <w:jc w:val="center"/>
        <w:rPr>
          <w:rFonts w:ascii="Arial" w:hAnsi="Arial" w:cs="Arial"/>
        </w:rPr>
      </w:pPr>
      <w:r>
        <w:rPr>
          <w:noProof/>
        </w:rPr>
        <w:lastRenderedPageBreak/>
        <mc:AlternateContent>
          <mc:Choice Requires="wps">
            <w:drawing>
              <wp:anchor distT="0" distB="0" distL="114300" distR="114300" simplePos="0" relativeHeight="251679744" behindDoc="0" locked="0" layoutInCell="1" allowOverlap="1" wp14:anchorId="67738627" wp14:editId="4F1DD740">
                <wp:simplePos x="0" y="0"/>
                <wp:positionH relativeFrom="margin">
                  <wp:posOffset>5624195</wp:posOffset>
                </wp:positionH>
                <wp:positionV relativeFrom="paragraph">
                  <wp:posOffset>-651511</wp:posOffset>
                </wp:positionV>
                <wp:extent cx="219075" cy="219075"/>
                <wp:effectExtent l="0" t="0" r="28575" b="28575"/>
                <wp:wrapNone/>
                <wp:docPr id="305853838" name="Retângulo 27"/>
                <wp:cNvGraphicFramePr/>
                <a:graphic xmlns:a="http://schemas.openxmlformats.org/drawingml/2006/main">
                  <a:graphicData uri="http://schemas.microsoft.com/office/word/2010/wordprocessingShape">
                    <wps:wsp>
                      <wps:cNvSpPr/>
                      <wps:spPr>
                        <a:xfrm>
                          <a:off x="0" y="0"/>
                          <a:ext cx="219075" cy="2190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5436F97" id="Retângulo 27" o:spid="_x0000_s1026" style="position:absolute;margin-left:442.85pt;margin-top:-51.3pt;width:17.25pt;height:17.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" fillcolor="white [3212]" strokecolor="white [3212]" strokeweight="1pt">
                <w10:wrap anchorx="margin"/>
              </v:rect>
            </w:pict>
          </mc:Fallback>
        </mc:AlternateContent>
      </w:r>
      <w:r w:rsidR="00112310" w:rsidRPr="001D2C2A">
        <w:rPr>
          <w:rFonts w:ascii="Arial" w:hAnsi="Arial" w:cs="Arial"/>
          <w:b/>
          <w:bCs/>
        </w:rPr>
        <w:t>SUMÁRIO</w:t>
      </w:r>
    </w:p>
    <w:p w14:paraId="68BE4F1A" w14:textId="77777777" w:rsidR="00112310" w:rsidRPr="001D2C2A" w:rsidRDefault="00112310" w:rsidP="00204FC3">
      <w:pPr>
        <w:spacing w:line="360" w:lineRule="auto"/>
        <w:ind w:right="-2"/>
        <w:rPr>
          <w:rFonts w:ascii="Arial" w:hAnsi="Arial" w:cs="Arial"/>
          <w:lang w:eastAsia="pt-BR"/>
        </w:rPr>
      </w:pPr>
    </w:p>
    <w:tbl>
      <w:tblPr>
        <w:tblStyle w:val="Tabelacomgrade"/>
        <w:tblW w:w="9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9"/>
        <w:gridCol w:w="6618"/>
        <w:gridCol w:w="483"/>
      </w:tblGrid>
      <w:tr w:rsidR="004B70EF" w:rsidRPr="001D2C2A" w14:paraId="3716B6CD" w14:textId="77777777" w:rsidTr="0078178A">
        <w:tc>
          <w:tcPr>
            <w:tcW w:w="2519" w:type="dxa"/>
          </w:tcPr>
          <w:p w14:paraId="4F843C5B" w14:textId="388F2FAE" w:rsidR="004B70EF" w:rsidRPr="001D2C2A" w:rsidRDefault="004B70EF" w:rsidP="0078178A">
            <w:pPr>
              <w:spacing w:line="360" w:lineRule="auto"/>
              <w:ind w:right="-2"/>
              <w:jc w:val="both"/>
              <w:rPr>
                <w:rFonts w:ascii="Arial" w:hAnsi="Arial" w:cs="Arial"/>
              </w:rPr>
            </w:pPr>
            <w:r w:rsidRPr="001D2C2A">
              <w:rPr>
                <w:rFonts w:ascii="Arial" w:hAnsi="Arial" w:cs="Arial"/>
                <w:b/>
                <w:bCs/>
              </w:rPr>
              <w:t>RESUMO</w:t>
            </w:r>
          </w:p>
        </w:tc>
        <w:tc>
          <w:tcPr>
            <w:tcW w:w="6618" w:type="dxa"/>
          </w:tcPr>
          <w:p w14:paraId="1F0C60A7" w14:textId="0C72C10B" w:rsidR="004B70EF" w:rsidRPr="001D2C2A" w:rsidRDefault="004B70EF" w:rsidP="0078178A">
            <w:pPr>
              <w:spacing w:line="360" w:lineRule="auto"/>
              <w:ind w:right="-2"/>
              <w:jc w:val="both"/>
              <w:rPr>
                <w:rFonts w:ascii="Arial" w:hAnsi="Arial" w:cs="Arial"/>
              </w:rPr>
            </w:pPr>
            <w:r w:rsidRPr="001D2C2A">
              <w:rPr>
                <w:rFonts w:ascii="Arial" w:hAnsi="Arial" w:cs="Arial"/>
              </w:rPr>
              <w:t>................................................................................................</w:t>
            </w:r>
          </w:p>
        </w:tc>
        <w:tc>
          <w:tcPr>
            <w:tcW w:w="483" w:type="dxa"/>
          </w:tcPr>
          <w:p w14:paraId="38E4A83B" w14:textId="6C781CC1" w:rsidR="004B70EF" w:rsidRPr="001D2C2A" w:rsidRDefault="0044725E" w:rsidP="0078178A">
            <w:pPr>
              <w:spacing w:line="360" w:lineRule="auto"/>
              <w:ind w:right="-2"/>
              <w:jc w:val="both"/>
              <w:rPr>
                <w:rFonts w:ascii="Arial" w:hAnsi="Arial" w:cs="Arial"/>
              </w:rPr>
            </w:pPr>
            <w:r>
              <w:rPr>
                <w:rFonts w:ascii="Arial" w:hAnsi="Arial" w:cs="Arial"/>
              </w:rPr>
              <w:t>8</w:t>
            </w:r>
          </w:p>
        </w:tc>
      </w:tr>
      <w:tr w:rsidR="004B70EF" w:rsidRPr="001D2C2A" w14:paraId="3F70F7AB" w14:textId="77777777" w:rsidTr="0078178A">
        <w:tc>
          <w:tcPr>
            <w:tcW w:w="2519" w:type="dxa"/>
          </w:tcPr>
          <w:p w14:paraId="7D6FA85E" w14:textId="6824FC14" w:rsidR="004B70EF" w:rsidRPr="001D2C2A" w:rsidRDefault="004B70EF" w:rsidP="0078178A">
            <w:pPr>
              <w:spacing w:line="360" w:lineRule="auto"/>
              <w:ind w:right="-2"/>
              <w:jc w:val="both"/>
              <w:rPr>
                <w:rFonts w:ascii="Arial" w:hAnsi="Arial" w:cs="Arial"/>
              </w:rPr>
            </w:pPr>
            <w:r w:rsidRPr="001D2C2A">
              <w:rPr>
                <w:rFonts w:ascii="Arial" w:hAnsi="Arial" w:cs="Arial"/>
                <w:b/>
                <w:bCs/>
              </w:rPr>
              <w:t>INTRODUÇÃO</w:t>
            </w:r>
          </w:p>
        </w:tc>
        <w:tc>
          <w:tcPr>
            <w:tcW w:w="6618" w:type="dxa"/>
          </w:tcPr>
          <w:p w14:paraId="3F9B0C71" w14:textId="0EF97EED" w:rsidR="004B70EF" w:rsidRPr="001D2C2A" w:rsidRDefault="004B70EF" w:rsidP="0078178A">
            <w:pPr>
              <w:spacing w:line="360" w:lineRule="auto"/>
              <w:ind w:right="-2"/>
              <w:jc w:val="both"/>
              <w:rPr>
                <w:rFonts w:ascii="Arial" w:hAnsi="Arial" w:cs="Arial"/>
              </w:rPr>
            </w:pPr>
            <w:r w:rsidRPr="001D2C2A">
              <w:rPr>
                <w:rFonts w:ascii="Arial" w:hAnsi="Arial" w:cs="Arial"/>
              </w:rPr>
              <w:t>................................................................................................</w:t>
            </w:r>
          </w:p>
        </w:tc>
        <w:tc>
          <w:tcPr>
            <w:tcW w:w="483" w:type="dxa"/>
          </w:tcPr>
          <w:p w14:paraId="3A393347" w14:textId="7D14A077" w:rsidR="004B70EF" w:rsidRPr="001D2C2A" w:rsidRDefault="0044725E" w:rsidP="0078178A">
            <w:pPr>
              <w:spacing w:line="360" w:lineRule="auto"/>
              <w:ind w:right="-2"/>
              <w:jc w:val="both"/>
              <w:rPr>
                <w:rFonts w:ascii="Arial" w:hAnsi="Arial" w:cs="Arial"/>
              </w:rPr>
            </w:pPr>
            <w:r>
              <w:rPr>
                <w:rFonts w:ascii="Arial" w:hAnsi="Arial" w:cs="Arial"/>
              </w:rPr>
              <w:t>10</w:t>
            </w:r>
          </w:p>
        </w:tc>
      </w:tr>
      <w:tr w:rsidR="004B70EF" w:rsidRPr="001D2C2A" w14:paraId="7F04BA1E" w14:textId="77777777" w:rsidTr="0078178A">
        <w:tc>
          <w:tcPr>
            <w:tcW w:w="2519" w:type="dxa"/>
          </w:tcPr>
          <w:p w14:paraId="6BDA42E5" w14:textId="6DE76B3F" w:rsidR="004B70EF" w:rsidRPr="001D2C2A" w:rsidRDefault="004B70EF" w:rsidP="0078178A">
            <w:pPr>
              <w:spacing w:line="360" w:lineRule="auto"/>
              <w:ind w:right="-2"/>
              <w:jc w:val="both"/>
              <w:rPr>
                <w:rFonts w:ascii="Arial" w:hAnsi="Arial" w:cs="Arial"/>
              </w:rPr>
            </w:pPr>
            <w:r w:rsidRPr="001D2C2A">
              <w:rPr>
                <w:rFonts w:ascii="Arial" w:hAnsi="Arial" w:cs="Arial"/>
                <w:b/>
                <w:bCs/>
              </w:rPr>
              <w:t>METÓDOS</w:t>
            </w:r>
          </w:p>
        </w:tc>
        <w:tc>
          <w:tcPr>
            <w:tcW w:w="6618" w:type="dxa"/>
          </w:tcPr>
          <w:p w14:paraId="2F453AFC" w14:textId="1B711E5B" w:rsidR="004B70EF" w:rsidRPr="001D2C2A" w:rsidRDefault="004B70EF" w:rsidP="0078178A">
            <w:pPr>
              <w:spacing w:line="360" w:lineRule="auto"/>
              <w:ind w:right="-2"/>
              <w:jc w:val="both"/>
              <w:rPr>
                <w:rFonts w:ascii="Arial" w:hAnsi="Arial" w:cs="Arial"/>
              </w:rPr>
            </w:pPr>
            <w:r w:rsidRPr="001D2C2A">
              <w:rPr>
                <w:rFonts w:ascii="Arial" w:hAnsi="Arial" w:cs="Arial"/>
              </w:rPr>
              <w:t>................................................................................................</w:t>
            </w:r>
          </w:p>
        </w:tc>
        <w:tc>
          <w:tcPr>
            <w:tcW w:w="483" w:type="dxa"/>
          </w:tcPr>
          <w:p w14:paraId="0DF4AFB0" w14:textId="5DA29644" w:rsidR="004B70EF" w:rsidRPr="001D2C2A" w:rsidRDefault="0044725E" w:rsidP="0078178A">
            <w:pPr>
              <w:spacing w:line="360" w:lineRule="auto"/>
              <w:ind w:right="-2"/>
              <w:jc w:val="both"/>
              <w:rPr>
                <w:rFonts w:ascii="Arial" w:hAnsi="Arial" w:cs="Arial"/>
              </w:rPr>
            </w:pPr>
            <w:r>
              <w:rPr>
                <w:rFonts w:ascii="Arial" w:hAnsi="Arial" w:cs="Arial"/>
              </w:rPr>
              <w:t>12</w:t>
            </w:r>
          </w:p>
        </w:tc>
      </w:tr>
      <w:tr w:rsidR="004B70EF" w:rsidRPr="001D2C2A" w14:paraId="61DB5D0B" w14:textId="77777777" w:rsidTr="0078178A">
        <w:tc>
          <w:tcPr>
            <w:tcW w:w="2519" w:type="dxa"/>
          </w:tcPr>
          <w:p w14:paraId="7365002A" w14:textId="620A43E0" w:rsidR="004B70EF" w:rsidRPr="001D2C2A" w:rsidRDefault="004B70EF" w:rsidP="0078178A">
            <w:pPr>
              <w:spacing w:line="360" w:lineRule="auto"/>
              <w:ind w:right="-2"/>
              <w:jc w:val="both"/>
              <w:rPr>
                <w:rFonts w:ascii="Arial" w:hAnsi="Arial" w:cs="Arial"/>
              </w:rPr>
            </w:pPr>
            <w:r w:rsidRPr="001D2C2A">
              <w:rPr>
                <w:rFonts w:ascii="Arial" w:hAnsi="Arial" w:cs="Arial"/>
                <w:b/>
                <w:bCs/>
              </w:rPr>
              <w:t>RESULTADOS</w:t>
            </w:r>
          </w:p>
        </w:tc>
        <w:tc>
          <w:tcPr>
            <w:tcW w:w="6618" w:type="dxa"/>
          </w:tcPr>
          <w:p w14:paraId="04C4416C" w14:textId="4E09CE65" w:rsidR="004B70EF" w:rsidRPr="001D2C2A" w:rsidRDefault="004B70EF" w:rsidP="0078178A">
            <w:pPr>
              <w:spacing w:line="360" w:lineRule="auto"/>
              <w:ind w:right="-2"/>
              <w:jc w:val="both"/>
              <w:rPr>
                <w:rFonts w:ascii="Arial" w:hAnsi="Arial" w:cs="Arial"/>
              </w:rPr>
            </w:pPr>
            <w:r w:rsidRPr="001D2C2A">
              <w:rPr>
                <w:rFonts w:ascii="Arial" w:hAnsi="Arial" w:cs="Arial"/>
              </w:rPr>
              <w:t>................................................................................................</w:t>
            </w:r>
          </w:p>
        </w:tc>
        <w:tc>
          <w:tcPr>
            <w:tcW w:w="483" w:type="dxa"/>
          </w:tcPr>
          <w:p w14:paraId="780E90F1" w14:textId="55175188" w:rsidR="004B70EF" w:rsidRPr="001D2C2A" w:rsidRDefault="004B70EF" w:rsidP="0078178A">
            <w:pPr>
              <w:spacing w:line="360" w:lineRule="auto"/>
              <w:ind w:right="-2"/>
              <w:jc w:val="both"/>
              <w:rPr>
                <w:rFonts w:ascii="Arial" w:hAnsi="Arial" w:cs="Arial"/>
              </w:rPr>
            </w:pPr>
            <w:r>
              <w:rPr>
                <w:rFonts w:ascii="Arial" w:hAnsi="Arial" w:cs="Arial"/>
              </w:rPr>
              <w:t>1</w:t>
            </w:r>
            <w:r w:rsidR="0044725E">
              <w:rPr>
                <w:rFonts w:ascii="Arial" w:hAnsi="Arial" w:cs="Arial"/>
              </w:rPr>
              <w:t>3</w:t>
            </w:r>
          </w:p>
        </w:tc>
      </w:tr>
      <w:tr w:rsidR="004B70EF" w:rsidRPr="001D2C2A" w14:paraId="3825F4FB" w14:textId="77777777" w:rsidTr="0078178A">
        <w:tc>
          <w:tcPr>
            <w:tcW w:w="2519" w:type="dxa"/>
          </w:tcPr>
          <w:p w14:paraId="378D53A0" w14:textId="3EDAC91C" w:rsidR="004B70EF" w:rsidRPr="001D2C2A" w:rsidRDefault="004B70EF" w:rsidP="0078178A">
            <w:pPr>
              <w:spacing w:line="360" w:lineRule="auto"/>
              <w:ind w:right="-2"/>
              <w:jc w:val="both"/>
              <w:rPr>
                <w:rFonts w:ascii="Arial" w:hAnsi="Arial" w:cs="Arial"/>
              </w:rPr>
            </w:pPr>
            <w:r w:rsidRPr="001D2C2A">
              <w:rPr>
                <w:rFonts w:ascii="Arial" w:hAnsi="Arial" w:cs="Arial"/>
                <w:b/>
                <w:bCs/>
              </w:rPr>
              <w:t>DISCUSSÃO</w:t>
            </w:r>
          </w:p>
        </w:tc>
        <w:tc>
          <w:tcPr>
            <w:tcW w:w="6618" w:type="dxa"/>
          </w:tcPr>
          <w:p w14:paraId="43CDF8CB" w14:textId="4E62F543" w:rsidR="004B70EF" w:rsidRPr="001D2C2A" w:rsidRDefault="004B70EF" w:rsidP="0078178A">
            <w:pPr>
              <w:spacing w:line="360" w:lineRule="auto"/>
              <w:ind w:right="-2"/>
              <w:jc w:val="both"/>
              <w:rPr>
                <w:rFonts w:ascii="Arial" w:hAnsi="Arial" w:cs="Arial"/>
              </w:rPr>
            </w:pPr>
            <w:r w:rsidRPr="001D2C2A">
              <w:rPr>
                <w:rFonts w:ascii="Arial" w:hAnsi="Arial" w:cs="Arial"/>
              </w:rPr>
              <w:t>................................................................................................</w:t>
            </w:r>
          </w:p>
        </w:tc>
        <w:tc>
          <w:tcPr>
            <w:tcW w:w="483" w:type="dxa"/>
          </w:tcPr>
          <w:p w14:paraId="4FCE4B27" w14:textId="58C4590B" w:rsidR="004B70EF" w:rsidRPr="001D2C2A" w:rsidRDefault="004B70EF" w:rsidP="0078178A">
            <w:pPr>
              <w:spacing w:line="360" w:lineRule="auto"/>
              <w:ind w:right="-2"/>
              <w:jc w:val="both"/>
              <w:rPr>
                <w:rFonts w:ascii="Arial" w:hAnsi="Arial" w:cs="Arial"/>
              </w:rPr>
            </w:pPr>
            <w:r>
              <w:rPr>
                <w:rFonts w:ascii="Arial" w:hAnsi="Arial" w:cs="Arial"/>
              </w:rPr>
              <w:t>2</w:t>
            </w:r>
            <w:r w:rsidR="0044725E">
              <w:rPr>
                <w:rFonts w:ascii="Arial" w:hAnsi="Arial" w:cs="Arial"/>
              </w:rPr>
              <w:t>5</w:t>
            </w:r>
          </w:p>
        </w:tc>
      </w:tr>
      <w:tr w:rsidR="004B70EF" w:rsidRPr="001D2C2A" w14:paraId="6BD275E3" w14:textId="77777777" w:rsidTr="0078178A">
        <w:tc>
          <w:tcPr>
            <w:tcW w:w="2519" w:type="dxa"/>
          </w:tcPr>
          <w:p w14:paraId="2334048C" w14:textId="6A61FDC1" w:rsidR="004B70EF" w:rsidRPr="001D2C2A" w:rsidRDefault="004B70EF" w:rsidP="0078178A">
            <w:pPr>
              <w:spacing w:line="360" w:lineRule="auto"/>
              <w:ind w:right="-2"/>
              <w:jc w:val="both"/>
              <w:rPr>
                <w:rFonts w:ascii="Arial" w:hAnsi="Arial" w:cs="Arial"/>
              </w:rPr>
            </w:pPr>
            <w:r w:rsidRPr="001D2C2A">
              <w:rPr>
                <w:rFonts w:ascii="Arial" w:hAnsi="Arial" w:cs="Arial"/>
                <w:b/>
                <w:bCs/>
              </w:rPr>
              <w:t>CONCLUSÃO</w:t>
            </w:r>
          </w:p>
        </w:tc>
        <w:tc>
          <w:tcPr>
            <w:tcW w:w="6618" w:type="dxa"/>
          </w:tcPr>
          <w:p w14:paraId="1D9F2DA7" w14:textId="3E400257" w:rsidR="004B70EF" w:rsidRPr="001D2C2A" w:rsidRDefault="004B70EF" w:rsidP="0078178A">
            <w:pPr>
              <w:spacing w:line="360" w:lineRule="auto"/>
              <w:ind w:right="-2"/>
              <w:jc w:val="both"/>
              <w:rPr>
                <w:rFonts w:ascii="Arial" w:hAnsi="Arial" w:cs="Arial"/>
              </w:rPr>
            </w:pPr>
            <w:r w:rsidRPr="001D2C2A">
              <w:rPr>
                <w:rFonts w:ascii="Arial" w:hAnsi="Arial" w:cs="Arial"/>
              </w:rPr>
              <w:t>................................................................................................</w:t>
            </w:r>
          </w:p>
        </w:tc>
        <w:tc>
          <w:tcPr>
            <w:tcW w:w="483" w:type="dxa"/>
          </w:tcPr>
          <w:p w14:paraId="7EA71B62" w14:textId="254C65DD" w:rsidR="004B70EF" w:rsidRPr="001D2C2A" w:rsidRDefault="004B70EF" w:rsidP="0078178A">
            <w:pPr>
              <w:spacing w:line="360" w:lineRule="auto"/>
              <w:ind w:right="-2"/>
              <w:jc w:val="both"/>
              <w:rPr>
                <w:rFonts w:ascii="Arial" w:hAnsi="Arial" w:cs="Arial"/>
              </w:rPr>
            </w:pPr>
            <w:r>
              <w:rPr>
                <w:rFonts w:ascii="Arial" w:hAnsi="Arial" w:cs="Arial"/>
              </w:rPr>
              <w:t>2</w:t>
            </w:r>
            <w:r w:rsidR="0044725E">
              <w:rPr>
                <w:rFonts w:ascii="Arial" w:hAnsi="Arial" w:cs="Arial"/>
              </w:rPr>
              <w:t>8</w:t>
            </w:r>
          </w:p>
        </w:tc>
      </w:tr>
      <w:tr w:rsidR="004B70EF" w:rsidRPr="001D2C2A" w14:paraId="6F787427" w14:textId="77777777" w:rsidTr="0078178A">
        <w:tc>
          <w:tcPr>
            <w:tcW w:w="2519" w:type="dxa"/>
          </w:tcPr>
          <w:p w14:paraId="32E5B878" w14:textId="25BFC4A5" w:rsidR="004B70EF" w:rsidRPr="004B70EF" w:rsidRDefault="004B70EF" w:rsidP="0078178A">
            <w:pPr>
              <w:spacing w:line="360" w:lineRule="auto"/>
              <w:ind w:right="-2"/>
              <w:jc w:val="both"/>
              <w:rPr>
                <w:rFonts w:ascii="Arial" w:hAnsi="Arial" w:cs="Arial"/>
                <w:b/>
                <w:bCs/>
              </w:rPr>
            </w:pPr>
            <w:r w:rsidRPr="004B70EF">
              <w:rPr>
                <w:rFonts w:ascii="Arial" w:hAnsi="Arial" w:cs="Arial"/>
                <w:b/>
                <w:bCs/>
              </w:rPr>
              <w:t>REFERÊNCIAS</w:t>
            </w:r>
          </w:p>
        </w:tc>
        <w:tc>
          <w:tcPr>
            <w:tcW w:w="6618" w:type="dxa"/>
          </w:tcPr>
          <w:p w14:paraId="31E2B2D4" w14:textId="4FC0E73B" w:rsidR="004B70EF" w:rsidRPr="001D2C2A" w:rsidRDefault="004B70EF" w:rsidP="0078178A">
            <w:pPr>
              <w:spacing w:line="360" w:lineRule="auto"/>
              <w:ind w:right="-2"/>
              <w:jc w:val="both"/>
              <w:rPr>
                <w:rFonts w:ascii="Arial" w:hAnsi="Arial" w:cs="Arial"/>
              </w:rPr>
            </w:pPr>
            <w:r w:rsidRPr="001D2C2A">
              <w:rPr>
                <w:rFonts w:ascii="Arial" w:hAnsi="Arial" w:cs="Arial"/>
              </w:rPr>
              <w:t>................................................................................................</w:t>
            </w:r>
          </w:p>
        </w:tc>
        <w:tc>
          <w:tcPr>
            <w:tcW w:w="483" w:type="dxa"/>
          </w:tcPr>
          <w:p w14:paraId="60F343AF" w14:textId="1AB53097" w:rsidR="004B70EF" w:rsidRDefault="0044725E" w:rsidP="0078178A">
            <w:pPr>
              <w:spacing w:line="360" w:lineRule="auto"/>
              <w:ind w:right="-2"/>
              <w:jc w:val="both"/>
              <w:rPr>
                <w:rFonts w:ascii="Arial" w:hAnsi="Arial" w:cs="Arial"/>
              </w:rPr>
            </w:pPr>
            <w:r>
              <w:rPr>
                <w:rFonts w:ascii="Arial" w:hAnsi="Arial" w:cs="Arial"/>
              </w:rPr>
              <w:t>30</w:t>
            </w:r>
          </w:p>
        </w:tc>
      </w:tr>
    </w:tbl>
    <w:p w14:paraId="0E790C3F" w14:textId="77777777" w:rsidR="00112310" w:rsidRDefault="00112310" w:rsidP="00204FC3">
      <w:pPr>
        <w:spacing w:line="360" w:lineRule="auto"/>
        <w:ind w:right="-2"/>
        <w:rPr>
          <w:rFonts w:ascii="Arial" w:hAnsi="Arial" w:cs="Arial"/>
        </w:rPr>
      </w:pPr>
    </w:p>
    <w:p w14:paraId="05EEDB2F" w14:textId="77777777" w:rsidR="00204FC3" w:rsidRDefault="00204FC3" w:rsidP="00204FC3">
      <w:pPr>
        <w:spacing w:line="360" w:lineRule="auto"/>
        <w:ind w:right="-2"/>
        <w:rPr>
          <w:rFonts w:ascii="Arial" w:hAnsi="Arial" w:cs="Arial"/>
        </w:rPr>
      </w:pPr>
    </w:p>
    <w:p w14:paraId="435F1B8B" w14:textId="77777777" w:rsidR="00204FC3" w:rsidRDefault="00204FC3" w:rsidP="00204FC3">
      <w:pPr>
        <w:spacing w:line="360" w:lineRule="auto"/>
        <w:ind w:right="-2"/>
        <w:rPr>
          <w:rFonts w:ascii="Arial" w:hAnsi="Arial" w:cs="Arial"/>
        </w:rPr>
      </w:pPr>
    </w:p>
    <w:p w14:paraId="37B0FED2" w14:textId="77777777" w:rsidR="00204FC3" w:rsidRDefault="00204FC3" w:rsidP="00204FC3">
      <w:pPr>
        <w:spacing w:line="360" w:lineRule="auto"/>
        <w:ind w:right="-2"/>
        <w:rPr>
          <w:rFonts w:ascii="Arial" w:hAnsi="Arial" w:cs="Arial"/>
        </w:rPr>
      </w:pPr>
    </w:p>
    <w:p w14:paraId="7456ACDC" w14:textId="77777777" w:rsidR="00204FC3" w:rsidRDefault="00204FC3" w:rsidP="00204FC3">
      <w:pPr>
        <w:spacing w:line="360" w:lineRule="auto"/>
        <w:ind w:right="-2"/>
        <w:rPr>
          <w:rFonts w:ascii="Arial" w:hAnsi="Arial" w:cs="Arial"/>
        </w:rPr>
      </w:pPr>
    </w:p>
    <w:p w14:paraId="72735146" w14:textId="77777777" w:rsidR="00204FC3" w:rsidRDefault="00204FC3" w:rsidP="00204FC3">
      <w:pPr>
        <w:spacing w:line="360" w:lineRule="auto"/>
        <w:ind w:right="-2"/>
        <w:rPr>
          <w:rFonts w:ascii="Arial" w:hAnsi="Arial" w:cs="Arial"/>
        </w:rPr>
      </w:pPr>
    </w:p>
    <w:p w14:paraId="5CAA4526" w14:textId="77777777" w:rsidR="00204FC3" w:rsidRDefault="00204FC3" w:rsidP="00204FC3">
      <w:pPr>
        <w:spacing w:line="360" w:lineRule="auto"/>
        <w:ind w:right="-2"/>
        <w:rPr>
          <w:rFonts w:ascii="Arial" w:hAnsi="Arial" w:cs="Arial"/>
        </w:rPr>
      </w:pPr>
    </w:p>
    <w:p w14:paraId="2372D420" w14:textId="77777777" w:rsidR="00204FC3" w:rsidRDefault="00204FC3" w:rsidP="00204FC3">
      <w:pPr>
        <w:spacing w:line="360" w:lineRule="auto"/>
        <w:ind w:right="-2"/>
        <w:rPr>
          <w:rFonts w:ascii="Arial" w:hAnsi="Arial" w:cs="Arial"/>
        </w:rPr>
      </w:pPr>
    </w:p>
    <w:p w14:paraId="5173A84C" w14:textId="77777777" w:rsidR="00204FC3" w:rsidRDefault="00204FC3" w:rsidP="00204FC3">
      <w:pPr>
        <w:spacing w:line="360" w:lineRule="auto"/>
        <w:ind w:right="-2"/>
        <w:rPr>
          <w:rFonts w:ascii="Arial" w:hAnsi="Arial" w:cs="Arial"/>
        </w:rPr>
      </w:pPr>
    </w:p>
    <w:p w14:paraId="3BB4343C" w14:textId="77777777" w:rsidR="00204FC3" w:rsidRDefault="00204FC3" w:rsidP="00204FC3">
      <w:pPr>
        <w:spacing w:line="360" w:lineRule="auto"/>
        <w:ind w:right="-2"/>
        <w:rPr>
          <w:rFonts w:ascii="Arial" w:hAnsi="Arial" w:cs="Arial"/>
        </w:rPr>
      </w:pPr>
    </w:p>
    <w:p w14:paraId="64022EDD" w14:textId="77777777" w:rsidR="00204FC3" w:rsidRDefault="00204FC3" w:rsidP="00204FC3">
      <w:pPr>
        <w:spacing w:line="360" w:lineRule="auto"/>
        <w:ind w:right="-2"/>
        <w:rPr>
          <w:rFonts w:ascii="Arial" w:hAnsi="Arial" w:cs="Arial"/>
        </w:rPr>
      </w:pPr>
    </w:p>
    <w:p w14:paraId="43715A14" w14:textId="77777777" w:rsidR="00204FC3" w:rsidRDefault="00204FC3" w:rsidP="00204FC3">
      <w:pPr>
        <w:spacing w:line="360" w:lineRule="auto"/>
        <w:ind w:right="-2"/>
        <w:rPr>
          <w:rFonts w:ascii="Arial" w:hAnsi="Arial" w:cs="Arial"/>
        </w:rPr>
      </w:pPr>
    </w:p>
    <w:p w14:paraId="13B6B9C5" w14:textId="77777777" w:rsidR="00204FC3" w:rsidRDefault="00204FC3" w:rsidP="00204FC3">
      <w:pPr>
        <w:spacing w:line="360" w:lineRule="auto"/>
        <w:ind w:right="-2"/>
        <w:rPr>
          <w:rFonts w:ascii="Arial" w:hAnsi="Arial" w:cs="Arial"/>
        </w:rPr>
      </w:pPr>
    </w:p>
    <w:p w14:paraId="24607F42" w14:textId="77777777" w:rsidR="00204FC3" w:rsidRDefault="00204FC3" w:rsidP="00204FC3">
      <w:pPr>
        <w:spacing w:line="360" w:lineRule="auto"/>
        <w:ind w:right="-2"/>
        <w:rPr>
          <w:rFonts w:ascii="Arial" w:hAnsi="Arial" w:cs="Arial"/>
        </w:rPr>
      </w:pPr>
    </w:p>
    <w:p w14:paraId="5EB35E3D" w14:textId="77777777" w:rsidR="00204FC3" w:rsidRDefault="00204FC3" w:rsidP="00204FC3">
      <w:pPr>
        <w:spacing w:line="360" w:lineRule="auto"/>
        <w:ind w:right="-2"/>
        <w:rPr>
          <w:rFonts w:ascii="Arial" w:hAnsi="Arial" w:cs="Arial"/>
        </w:rPr>
      </w:pPr>
    </w:p>
    <w:p w14:paraId="1FA55DEA" w14:textId="77777777" w:rsidR="00204FC3" w:rsidRDefault="00204FC3" w:rsidP="00204FC3">
      <w:pPr>
        <w:spacing w:line="360" w:lineRule="auto"/>
        <w:ind w:right="-2"/>
        <w:rPr>
          <w:rFonts w:ascii="Arial" w:hAnsi="Arial" w:cs="Arial"/>
        </w:rPr>
      </w:pPr>
    </w:p>
    <w:p w14:paraId="788C5051" w14:textId="77777777" w:rsidR="00E85A75" w:rsidRPr="008A65E0" w:rsidRDefault="00E85A75" w:rsidP="00E85A75">
      <w:pPr>
        <w:tabs>
          <w:tab w:val="left" w:pos="1005"/>
        </w:tabs>
        <w:spacing w:line="360" w:lineRule="auto"/>
        <w:ind w:left="-142" w:right="-2"/>
        <w:jc w:val="center"/>
        <w:rPr>
          <w:rFonts w:ascii="Arial" w:hAnsi="Arial" w:cs="Arial"/>
          <w:b/>
          <w:lang w:val="pt-PT"/>
        </w:rPr>
      </w:pPr>
      <w:r w:rsidRPr="008A65E0">
        <w:rPr>
          <w:rFonts w:ascii="Arial" w:hAnsi="Arial" w:cs="Arial"/>
          <w:b/>
          <w:lang w:val="pt-PT"/>
        </w:rPr>
        <w:lastRenderedPageBreak/>
        <w:t>HIPOFUNÇÃO VESTIBULAR E COGNIÇÃO DE IDOSOS:REVISÃO INTEGRATIVA  DA LITERATURA</w:t>
      </w:r>
    </w:p>
    <w:p w14:paraId="1EBCE540" w14:textId="77777777" w:rsidR="00204FC3" w:rsidRDefault="00204FC3" w:rsidP="00204FC3">
      <w:pPr>
        <w:pStyle w:val="Corpodetexto"/>
        <w:spacing w:before="3"/>
        <w:ind w:right="-2"/>
        <w:rPr>
          <w:b/>
          <w:bCs/>
          <w:sz w:val="28"/>
          <w:szCs w:val="28"/>
        </w:rPr>
      </w:pPr>
    </w:p>
    <w:p w14:paraId="704F86DC" w14:textId="6B365738" w:rsidR="00204FC3" w:rsidRPr="00204FC3" w:rsidRDefault="00204FC3" w:rsidP="00204FC3">
      <w:pPr>
        <w:pStyle w:val="Corpodetexto"/>
        <w:spacing w:before="3"/>
        <w:ind w:right="-2"/>
      </w:pPr>
      <w:r w:rsidRPr="00204FC3">
        <w:rPr>
          <w:b/>
          <w:bCs/>
        </w:rPr>
        <w:t>RESUMO</w:t>
      </w:r>
    </w:p>
    <w:p w14:paraId="626E281D" w14:textId="042795A3" w:rsidR="00204FC3" w:rsidRPr="00204FC3" w:rsidRDefault="00204FC3" w:rsidP="00204FC3">
      <w:pPr>
        <w:pStyle w:val="Corpodetexto"/>
        <w:spacing w:before="3"/>
        <w:ind w:right="-2"/>
        <w:rPr>
          <w:b/>
          <w:bCs/>
        </w:rPr>
      </w:pPr>
      <w:r w:rsidRPr="00204FC3">
        <w:rPr>
          <w:b/>
          <w:bCs/>
        </w:rPr>
        <w:t>Introdução:</w:t>
      </w:r>
      <w:r w:rsidRPr="00204FC3">
        <w:t xml:space="preserve"> O envelhecimento está associado a alterações cognitivas e sensoriais que comprometem a funcionalidade do idoso. Entre elas, a hipofunção vestibular tem sido relacionada não apenas ao déficit de equilíbrio, mas também a prejuízos na memória e na cognição espacial.</w:t>
      </w:r>
      <w:r w:rsidR="00026860">
        <w:t xml:space="preserve"> </w:t>
      </w:r>
      <w:r w:rsidRPr="00204FC3">
        <w:rPr>
          <w:b/>
          <w:bCs/>
        </w:rPr>
        <w:t>Objetivo:</w:t>
      </w:r>
      <w:r w:rsidRPr="00204FC3">
        <w:t xml:space="preserve"> Investigar a associação entre hipofunção vestibular e déficit cognitivo em idosos. </w:t>
      </w:r>
      <w:r w:rsidRPr="00204FC3">
        <w:rPr>
          <w:b/>
          <w:bCs/>
        </w:rPr>
        <w:t>Metodologia:</w:t>
      </w:r>
      <w:r w:rsidRPr="00204FC3">
        <w:t xml:space="preserve"> revisão integrativa utilizando os descritores combinados em português e inglês, “cognição”</w:t>
      </w:r>
      <w:r w:rsidRPr="00204FC3">
        <w:rPr>
          <w:spacing w:val="-3"/>
        </w:rPr>
        <w:t xml:space="preserve"> </w:t>
      </w:r>
      <w:proofErr w:type="spellStart"/>
      <w:r w:rsidRPr="00204FC3">
        <w:t>and</w:t>
      </w:r>
      <w:proofErr w:type="spellEnd"/>
      <w:r w:rsidRPr="00204FC3">
        <w:t xml:space="preserve"> “doenças do labirinto”, “demência”</w:t>
      </w:r>
      <w:r w:rsidRPr="00204FC3">
        <w:rPr>
          <w:spacing w:val="-3"/>
        </w:rPr>
        <w:t xml:space="preserve"> </w:t>
      </w:r>
      <w:proofErr w:type="spellStart"/>
      <w:r w:rsidRPr="00204FC3">
        <w:t>and</w:t>
      </w:r>
      <w:proofErr w:type="spellEnd"/>
      <w:r w:rsidRPr="00204FC3">
        <w:t xml:space="preserve"> “doenças do labirinto” e “memória” </w:t>
      </w:r>
      <w:proofErr w:type="spellStart"/>
      <w:r w:rsidRPr="00204FC3">
        <w:t>and</w:t>
      </w:r>
      <w:proofErr w:type="spellEnd"/>
      <w:r w:rsidRPr="00204FC3">
        <w:t xml:space="preserve"> “doenças do labirinto”, nas bases de dados United </w:t>
      </w:r>
      <w:proofErr w:type="spellStart"/>
      <w:r w:rsidRPr="00204FC3">
        <w:t>States</w:t>
      </w:r>
      <w:proofErr w:type="spellEnd"/>
      <w:r w:rsidRPr="00204FC3">
        <w:t xml:space="preserve"> </w:t>
      </w:r>
      <w:proofErr w:type="spellStart"/>
      <w:r w:rsidRPr="00204FC3">
        <w:t>National</w:t>
      </w:r>
      <w:proofErr w:type="spellEnd"/>
      <w:r w:rsidRPr="00204FC3">
        <w:t xml:space="preserve"> Library </w:t>
      </w:r>
      <w:proofErr w:type="spellStart"/>
      <w:r w:rsidRPr="00204FC3">
        <w:t>of</w:t>
      </w:r>
      <w:proofErr w:type="spellEnd"/>
      <w:r w:rsidRPr="00204FC3">
        <w:t xml:space="preserve"> Medicine (</w:t>
      </w:r>
      <w:proofErr w:type="spellStart"/>
      <w:r w:rsidRPr="00204FC3">
        <w:t>PubMED</w:t>
      </w:r>
      <w:proofErr w:type="spellEnd"/>
      <w:r w:rsidRPr="00204FC3">
        <w:t xml:space="preserve">), e Biblioteca Virtual em Saúde (BVS).  </w:t>
      </w:r>
      <w:r w:rsidRPr="00204FC3">
        <w:rPr>
          <w:b/>
          <w:bCs/>
        </w:rPr>
        <w:t>Resultados:</w:t>
      </w:r>
      <w:r w:rsidRPr="00204FC3">
        <w:t xml:space="preserve"> foram selecionados oito artigos. Entre as estruturas vestibulares avaliadas, o sáculo foi a que </w:t>
      </w:r>
      <w:r w:rsidR="00026860" w:rsidRPr="00204FC3">
        <w:t>apresentou pior</w:t>
      </w:r>
      <w:r w:rsidRPr="00204FC3">
        <w:t xml:space="preserve"> desempenho nos testes vestibulares, gerando associação consistente com os </w:t>
      </w:r>
      <w:r w:rsidR="00026860" w:rsidRPr="00204FC3">
        <w:t>déficits</w:t>
      </w:r>
      <w:r w:rsidRPr="00204FC3">
        <w:t xml:space="preserve"> em memória, orientação espacial, navegação e função executiva. </w:t>
      </w:r>
      <w:r w:rsidRPr="00204FC3">
        <w:rPr>
          <w:b/>
          <w:bCs/>
        </w:rPr>
        <w:t>Conclusão:</w:t>
      </w:r>
      <w:r w:rsidRPr="00204FC3">
        <w:t xml:space="preserve"> Os achados indicam que a hipofunção vestibular está associada a maior comprometimento cognitivo e funcional nessa população.</w:t>
      </w:r>
    </w:p>
    <w:p w14:paraId="47C428E8" w14:textId="77777777" w:rsidR="00204FC3" w:rsidRPr="00204FC3" w:rsidRDefault="00204FC3" w:rsidP="00204FC3">
      <w:pPr>
        <w:pStyle w:val="Corpodetexto"/>
        <w:spacing w:before="3"/>
        <w:ind w:right="-2"/>
        <w:rPr>
          <w:b/>
          <w:bCs/>
        </w:rPr>
      </w:pPr>
    </w:p>
    <w:p w14:paraId="74A5E5B2" w14:textId="4B6226B8" w:rsidR="00204FC3" w:rsidRPr="00204FC3" w:rsidRDefault="00204FC3" w:rsidP="00204FC3">
      <w:pPr>
        <w:spacing w:line="360" w:lineRule="auto"/>
        <w:ind w:right="-2"/>
        <w:jc w:val="both"/>
        <w:rPr>
          <w:rFonts w:ascii="Arial" w:hAnsi="Arial" w:cs="Arial"/>
        </w:rPr>
      </w:pPr>
      <w:r w:rsidRPr="00204FC3">
        <w:rPr>
          <w:rFonts w:ascii="Arial" w:hAnsi="Arial" w:cs="Arial"/>
          <w:b/>
          <w:bCs/>
        </w:rPr>
        <w:t xml:space="preserve">Palavras-chave:  </w:t>
      </w:r>
      <w:r w:rsidRPr="00204FC3">
        <w:rPr>
          <w:rFonts w:ascii="Arial" w:hAnsi="Arial" w:cs="Arial"/>
        </w:rPr>
        <w:t xml:space="preserve"> Cognição; Doenças do Labirinto; Demência; Memória.</w:t>
      </w:r>
    </w:p>
    <w:p w14:paraId="1B69D27B" w14:textId="77777777" w:rsidR="00204FC3" w:rsidRPr="00204FC3" w:rsidRDefault="00204FC3" w:rsidP="00204FC3">
      <w:pPr>
        <w:spacing w:line="360" w:lineRule="auto"/>
        <w:ind w:right="-2"/>
        <w:jc w:val="both"/>
        <w:rPr>
          <w:rFonts w:ascii="Arial" w:hAnsi="Arial" w:cs="Arial"/>
        </w:rPr>
      </w:pPr>
    </w:p>
    <w:p w14:paraId="5384CC01" w14:textId="1473C798" w:rsidR="00204FC3" w:rsidRPr="00204FC3" w:rsidRDefault="00204FC3" w:rsidP="00204FC3">
      <w:pPr>
        <w:spacing w:line="360" w:lineRule="auto"/>
        <w:ind w:right="-2"/>
        <w:jc w:val="both"/>
        <w:rPr>
          <w:rFonts w:ascii="Arial" w:hAnsi="Arial" w:cs="Arial"/>
          <w:b/>
          <w:bCs/>
        </w:rPr>
      </w:pPr>
      <w:r w:rsidRPr="00204FC3">
        <w:rPr>
          <w:rFonts w:ascii="Arial" w:hAnsi="Arial" w:cs="Arial"/>
          <w:b/>
          <w:bCs/>
        </w:rPr>
        <w:t>ABSTRACT</w:t>
      </w:r>
    </w:p>
    <w:p w14:paraId="2893330F" w14:textId="77777777" w:rsidR="00204FC3" w:rsidRPr="00204FC3" w:rsidRDefault="00204FC3" w:rsidP="00204FC3">
      <w:pPr>
        <w:spacing w:line="360" w:lineRule="auto"/>
        <w:ind w:right="-2"/>
        <w:jc w:val="both"/>
        <w:rPr>
          <w:rFonts w:ascii="Arial" w:hAnsi="Arial" w:cs="Arial"/>
        </w:rPr>
      </w:pPr>
      <w:proofErr w:type="spellStart"/>
      <w:r w:rsidRPr="00204FC3">
        <w:rPr>
          <w:rFonts w:ascii="Arial" w:hAnsi="Arial" w:cs="Arial"/>
          <w:b/>
          <w:bCs/>
        </w:rPr>
        <w:t>Introduction</w:t>
      </w:r>
      <w:proofErr w:type="spellEnd"/>
      <w:r w:rsidRPr="00204FC3">
        <w:rPr>
          <w:rFonts w:ascii="Arial" w:hAnsi="Arial" w:cs="Arial"/>
          <w:b/>
          <w:bCs/>
        </w:rPr>
        <w:t xml:space="preserve">: </w:t>
      </w:r>
      <w:proofErr w:type="spellStart"/>
      <w:r w:rsidRPr="00204FC3">
        <w:rPr>
          <w:rFonts w:ascii="Arial" w:hAnsi="Arial" w:cs="Arial"/>
        </w:rPr>
        <w:t>Aging</w:t>
      </w:r>
      <w:proofErr w:type="spellEnd"/>
      <w:r w:rsidRPr="00204FC3">
        <w:rPr>
          <w:rFonts w:ascii="Arial" w:hAnsi="Arial" w:cs="Arial"/>
        </w:rPr>
        <w:t xml:space="preserve"> </w:t>
      </w:r>
      <w:proofErr w:type="spellStart"/>
      <w:r w:rsidRPr="00204FC3">
        <w:rPr>
          <w:rFonts w:ascii="Arial" w:hAnsi="Arial" w:cs="Arial"/>
        </w:rPr>
        <w:t>is</w:t>
      </w:r>
      <w:proofErr w:type="spellEnd"/>
      <w:r w:rsidRPr="00204FC3">
        <w:rPr>
          <w:rFonts w:ascii="Arial" w:hAnsi="Arial" w:cs="Arial"/>
        </w:rPr>
        <w:t xml:space="preserve"> </w:t>
      </w:r>
      <w:proofErr w:type="spellStart"/>
      <w:r w:rsidRPr="00204FC3">
        <w:rPr>
          <w:rFonts w:ascii="Arial" w:hAnsi="Arial" w:cs="Arial"/>
        </w:rPr>
        <w:t>associated</w:t>
      </w:r>
      <w:proofErr w:type="spellEnd"/>
      <w:r w:rsidRPr="00204FC3">
        <w:rPr>
          <w:rFonts w:ascii="Arial" w:hAnsi="Arial" w:cs="Arial"/>
        </w:rPr>
        <w:t xml:space="preserve"> </w:t>
      </w:r>
      <w:proofErr w:type="spellStart"/>
      <w:r w:rsidRPr="00204FC3">
        <w:rPr>
          <w:rFonts w:ascii="Arial" w:hAnsi="Arial" w:cs="Arial"/>
        </w:rPr>
        <w:t>with</w:t>
      </w:r>
      <w:proofErr w:type="spellEnd"/>
      <w:r w:rsidRPr="00204FC3">
        <w:rPr>
          <w:rFonts w:ascii="Arial" w:hAnsi="Arial" w:cs="Arial"/>
        </w:rPr>
        <w:t xml:space="preserve"> </w:t>
      </w:r>
      <w:proofErr w:type="spellStart"/>
      <w:r w:rsidRPr="00204FC3">
        <w:rPr>
          <w:rFonts w:ascii="Arial" w:hAnsi="Arial" w:cs="Arial"/>
        </w:rPr>
        <w:t>cognitive</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w:t>
      </w:r>
      <w:proofErr w:type="spellStart"/>
      <w:r w:rsidRPr="00204FC3">
        <w:rPr>
          <w:rFonts w:ascii="Arial" w:hAnsi="Arial" w:cs="Arial"/>
        </w:rPr>
        <w:t>sensory</w:t>
      </w:r>
      <w:proofErr w:type="spellEnd"/>
      <w:r w:rsidRPr="00204FC3">
        <w:rPr>
          <w:rFonts w:ascii="Arial" w:hAnsi="Arial" w:cs="Arial"/>
        </w:rPr>
        <w:t xml:space="preserve"> </w:t>
      </w:r>
      <w:proofErr w:type="spellStart"/>
      <w:r w:rsidRPr="00204FC3">
        <w:rPr>
          <w:rFonts w:ascii="Arial" w:hAnsi="Arial" w:cs="Arial"/>
        </w:rPr>
        <w:t>changes</w:t>
      </w:r>
      <w:proofErr w:type="spellEnd"/>
      <w:r w:rsidRPr="00204FC3">
        <w:rPr>
          <w:rFonts w:ascii="Arial" w:hAnsi="Arial" w:cs="Arial"/>
        </w:rPr>
        <w:t xml:space="preserve"> </w:t>
      </w:r>
      <w:proofErr w:type="spellStart"/>
      <w:r w:rsidRPr="00204FC3">
        <w:rPr>
          <w:rFonts w:ascii="Arial" w:hAnsi="Arial" w:cs="Arial"/>
        </w:rPr>
        <w:t>that</w:t>
      </w:r>
      <w:proofErr w:type="spellEnd"/>
      <w:r w:rsidRPr="00204FC3">
        <w:rPr>
          <w:rFonts w:ascii="Arial" w:hAnsi="Arial" w:cs="Arial"/>
        </w:rPr>
        <w:t xml:space="preserve"> </w:t>
      </w:r>
      <w:proofErr w:type="spellStart"/>
      <w:r w:rsidRPr="00204FC3">
        <w:rPr>
          <w:rFonts w:ascii="Arial" w:hAnsi="Arial" w:cs="Arial"/>
        </w:rPr>
        <w:t>compromise</w:t>
      </w:r>
      <w:proofErr w:type="spellEnd"/>
      <w:r w:rsidRPr="00204FC3">
        <w:rPr>
          <w:rFonts w:ascii="Arial" w:hAnsi="Arial" w:cs="Arial"/>
        </w:rPr>
        <w:t xml:space="preserve"> </w:t>
      </w:r>
      <w:proofErr w:type="spellStart"/>
      <w:r w:rsidRPr="00204FC3">
        <w:rPr>
          <w:rFonts w:ascii="Arial" w:hAnsi="Arial" w:cs="Arial"/>
        </w:rPr>
        <w:t>the</w:t>
      </w:r>
      <w:proofErr w:type="spellEnd"/>
      <w:r w:rsidRPr="00204FC3">
        <w:rPr>
          <w:rFonts w:ascii="Arial" w:hAnsi="Arial" w:cs="Arial"/>
        </w:rPr>
        <w:t xml:space="preserve"> </w:t>
      </w:r>
      <w:proofErr w:type="spellStart"/>
      <w:r w:rsidRPr="00204FC3">
        <w:rPr>
          <w:rFonts w:ascii="Arial" w:hAnsi="Arial" w:cs="Arial"/>
        </w:rPr>
        <w:t>functionality</w:t>
      </w:r>
      <w:proofErr w:type="spellEnd"/>
      <w:r w:rsidRPr="00204FC3">
        <w:rPr>
          <w:rFonts w:ascii="Arial" w:hAnsi="Arial" w:cs="Arial"/>
        </w:rPr>
        <w:t xml:space="preserve"> </w:t>
      </w:r>
      <w:proofErr w:type="spellStart"/>
      <w:r w:rsidRPr="00204FC3">
        <w:rPr>
          <w:rFonts w:ascii="Arial" w:hAnsi="Arial" w:cs="Arial"/>
        </w:rPr>
        <w:t>of</w:t>
      </w:r>
      <w:proofErr w:type="spellEnd"/>
      <w:r w:rsidRPr="00204FC3">
        <w:rPr>
          <w:rFonts w:ascii="Arial" w:hAnsi="Arial" w:cs="Arial"/>
        </w:rPr>
        <w:t xml:space="preserve"> </w:t>
      </w:r>
      <w:proofErr w:type="spellStart"/>
      <w:r w:rsidRPr="00204FC3">
        <w:rPr>
          <w:rFonts w:ascii="Arial" w:hAnsi="Arial" w:cs="Arial"/>
        </w:rPr>
        <w:t>the</w:t>
      </w:r>
      <w:proofErr w:type="spellEnd"/>
      <w:r w:rsidRPr="00204FC3">
        <w:rPr>
          <w:rFonts w:ascii="Arial" w:hAnsi="Arial" w:cs="Arial"/>
        </w:rPr>
        <w:t xml:space="preserve"> </w:t>
      </w:r>
      <w:proofErr w:type="spellStart"/>
      <w:r w:rsidRPr="00204FC3">
        <w:rPr>
          <w:rFonts w:ascii="Arial" w:hAnsi="Arial" w:cs="Arial"/>
        </w:rPr>
        <w:t>elderly</w:t>
      </w:r>
      <w:proofErr w:type="spellEnd"/>
      <w:r w:rsidRPr="00204FC3">
        <w:rPr>
          <w:rFonts w:ascii="Arial" w:hAnsi="Arial" w:cs="Arial"/>
        </w:rPr>
        <w:t xml:space="preserve">. </w:t>
      </w:r>
      <w:proofErr w:type="spellStart"/>
      <w:r w:rsidRPr="00204FC3">
        <w:rPr>
          <w:rFonts w:ascii="Arial" w:hAnsi="Arial" w:cs="Arial"/>
        </w:rPr>
        <w:t>Among</w:t>
      </w:r>
      <w:proofErr w:type="spellEnd"/>
      <w:r w:rsidRPr="00204FC3">
        <w:rPr>
          <w:rFonts w:ascii="Arial" w:hAnsi="Arial" w:cs="Arial"/>
        </w:rPr>
        <w:t xml:space="preserve"> </w:t>
      </w:r>
      <w:proofErr w:type="spellStart"/>
      <w:r w:rsidRPr="00204FC3">
        <w:rPr>
          <w:rFonts w:ascii="Arial" w:hAnsi="Arial" w:cs="Arial"/>
        </w:rPr>
        <w:t>these</w:t>
      </w:r>
      <w:proofErr w:type="spellEnd"/>
      <w:r w:rsidRPr="00204FC3">
        <w:rPr>
          <w:rFonts w:ascii="Arial" w:hAnsi="Arial" w:cs="Arial"/>
        </w:rPr>
        <w:t xml:space="preserve">, vestibular </w:t>
      </w:r>
      <w:proofErr w:type="spellStart"/>
      <w:r w:rsidRPr="00204FC3">
        <w:rPr>
          <w:rFonts w:ascii="Arial" w:hAnsi="Arial" w:cs="Arial"/>
        </w:rPr>
        <w:t>hypofunction</w:t>
      </w:r>
      <w:proofErr w:type="spellEnd"/>
      <w:r w:rsidRPr="00204FC3">
        <w:rPr>
          <w:rFonts w:ascii="Arial" w:hAnsi="Arial" w:cs="Arial"/>
        </w:rPr>
        <w:t xml:space="preserve"> </w:t>
      </w:r>
      <w:proofErr w:type="spellStart"/>
      <w:r w:rsidRPr="00204FC3">
        <w:rPr>
          <w:rFonts w:ascii="Arial" w:hAnsi="Arial" w:cs="Arial"/>
        </w:rPr>
        <w:t>has</w:t>
      </w:r>
      <w:proofErr w:type="spellEnd"/>
      <w:r w:rsidRPr="00204FC3">
        <w:rPr>
          <w:rFonts w:ascii="Arial" w:hAnsi="Arial" w:cs="Arial"/>
        </w:rPr>
        <w:t xml:space="preserve"> </w:t>
      </w:r>
      <w:proofErr w:type="spellStart"/>
      <w:r w:rsidRPr="00204FC3">
        <w:rPr>
          <w:rFonts w:ascii="Arial" w:hAnsi="Arial" w:cs="Arial"/>
        </w:rPr>
        <w:t>been</w:t>
      </w:r>
      <w:proofErr w:type="spellEnd"/>
      <w:r w:rsidRPr="00204FC3">
        <w:rPr>
          <w:rFonts w:ascii="Arial" w:hAnsi="Arial" w:cs="Arial"/>
        </w:rPr>
        <w:t xml:space="preserve"> </w:t>
      </w:r>
      <w:proofErr w:type="spellStart"/>
      <w:r w:rsidRPr="00204FC3">
        <w:rPr>
          <w:rFonts w:ascii="Arial" w:hAnsi="Arial" w:cs="Arial"/>
        </w:rPr>
        <w:t>linked</w:t>
      </w:r>
      <w:proofErr w:type="spellEnd"/>
      <w:r w:rsidRPr="00204FC3">
        <w:rPr>
          <w:rFonts w:ascii="Arial" w:hAnsi="Arial" w:cs="Arial"/>
        </w:rPr>
        <w:t xml:space="preserve"> </w:t>
      </w:r>
      <w:proofErr w:type="spellStart"/>
      <w:r w:rsidRPr="00204FC3">
        <w:rPr>
          <w:rFonts w:ascii="Arial" w:hAnsi="Arial" w:cs="Arial"/>
        </w:rPr>
        <w:t>not</w:t>
      </w:r>
      <w:proofErr w:type="spellEnd"/>
      <w:r w:rsidRPr="00204FC3">
        <w:rPr>
          <w:rFonts w:ascii="Arial" w:hAnsi="Arial" w:cs="Arial"/>
        </w:rPr>
        <w:t xml:space="preserve"> </w:t>
      </w:r>
      <w:proofErr w:type="spellStart"/>
      <w:r w:rsidRPr="00204FC3">
        <w:rPr>
          <w:rFonts w:ascii="Arial" w:hAnsi="Arial" w:cs="Arial"/>
        </w:rPr>
        <w:t>only</w:t>
      </w:r>
      <w:proofErr w:type="spellEnd"/>
      <w:r w:rsidRPr="00204FC3">
        <w:rPr>
          <w:rFonts w:ascii="Arial" w:hAnsi="Arial" w:cs="Arial"/>
        </w:rPr>
        <w:t xml:space="preserve"> </w:t>
      </w:r>
      <w:proofErr w:type="spellStart"/>
      <w:r w:rsidRPr="00204FC3">
        <w:rPr>
          <w:rFonts w:ascii="Arial" w:hAnsi="Arial" w:cs="Arial"/>
        </w:rPr>
        <w:t>to</w:t>
      </w:r>
      <w:proofErr w:type="spellEnd"/>
      <w:r w:rsidRPr="00204FC3">
        <w:rPr>
          <w:rFonts w:ascii="Arial" w:hAnsi="Arial" w:cs="Arial"/>
        </w:rPr>
        <w:t xml:space="preserve"> balance </w:t>
      </w:r>
      <w:proofErr w:type="spellStart"/>
      <w:r w:rsidRPr="00204FC3">
        <w:rPr>
          <w:rFonts w:ascii="Arial" w:hAnsi="Arial" w:cs="Arial"/>
        </w:rPr>
        <w:t>deficits</w:t>
      </w:r>
      <w:proofErr w:type="spellEnd"/>
      <w:r w:rsidRPr="00204FC3">
        <w:rPr>
          <w:rFonts w:ascii="Arial" w:hAnsi="Arial" w:cs="Arial"/>
        </w:rPr>
        <w:t xml:space="preserve"> </w:t>
      </w:r>
      <w:proofErr w:type="spellStart"/>
      <w:r w:rsidRPr="00204FC3">
        <w:rPr>
          <w:rFonts w:ascii="Arial" w:hAnsi="Arial" w:cs="Arial"/>
        </w:rPr>
        <w:t>but</w:t>
      </w:r>
      <w:proofErr w:type="spellEnd"/>
      <w:r w:rsidRPr="00204FC3">
        <w:rPr>
          <w:rFonts w:ascii="Arial" w:hAnsi="Arial" w:cs="Arial"/>
        </w:rPr>
        <w:t xml:space="preserve"> </w:t>
      </w:r>
      <w:proofErr w:type="spellStart"/>
      <w:r w:rsidRPr="00204FC3">
        <w:rPr>
          <w:rFonts w:ascii="Arial" w:hAnsi="Arial" w:cs="Arial"/>
        </w:rPr>
        <w:t>also</w:t>
      </w:r>
      <w:proofErr w:type="spellEnd"/>
      <w:r w:rsidRPr="00204FC3">
        <w:rPr>
          <w:rFonts w:ascii="Arial" w:hAnsi="Arial" w:cs="Arial"/>
        </w:rPr>
        <w:t xml:space="preserve"> </w:t>
      </w:r>
      <w:proofErr w:type="spellStart"/>
      <w:r w:rsidRPr="00204FC3">
        <w:rPr>
          <w:rFonts w:ascii="Arial" w:hAnsi="Arial" w:cs="Arial"/>
        </w:rPr>
        <w:t>to</w:t>
      </w:r>
      <w:proofErr w:type="spellEnd"/>
      <w:r w:rsidRPr="00204FC3">
        <w:rPr>
          <w:rFonts w:ascii="Arial" w:hAnsi="Arial" w:cs="Arial"/>
        </w:rPr>
        <w:t xml:space="preserve"> </w:t>
      </w:r>
      <w:proofErr w:type="spellStart"/>
      <w:r w:rsidRPr="00204FC3">
        <w:rPr>
          <w:rFonts w:ascii="Arial" w:hAnsi="Arial" w:cs="Arial"/>
        </w:rPr>
        <w:t>impairments</w:t>
      </w:r>
      <w:proofErr w:type="spellEnd"/>
      <w:r w:rsidRPr="00204FC3">
        <w:rPr>
          <w:rFonts w:ascii="Arial" w:hAnsi="Arial" w:cs="Arial"/>
        </w:rPr>
        <w:t xml:space="preserve"> in </w:t>
      </w:r>
      <w:proofErr w:type="spellStart"/>
      <w:r w:rsidRPr="00204FC3">
        <w:rPr>
          <w:rFonts w:ascii="Arial" w:hAnsi="Arial" w:cs="Arial"/>
        </w:rPr>
        <w:t>memory</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w:t>
      </w:r>
      <w:proofErr w:type="spellStart"/>
      <w:r w:rsidRPr="00204FC3">
        <w:rPr>
          <w:rFonts w:ascii="Arial" w:hAnsi="Arial" w:cs="Arial"/>
        </w:rPr>
        <w:t>spatial</w:t>
      </w:r>
      <w:proofErr w:type="spellEnd"/>
      <w:r w:rsidRPr="00204FC3">
        <w:rPr>
          <w:rFonts w:ascii="Arial" w:hAnsi="Arial" w:cs="Arial"/>
        </w:rPr>
        <w:t xml:space="preserve"> </w:t>
      </w:r>
      <w:proofErr w:type="spellStart"/>
      <w:r w:rsidRPr="00204FC3">
        <w:rPr>
          <w:rFonts w:ascii="Arial" w:hAnsi="Arial" w:cs="Arial"/>
        </w:rPr>
        <w:t>cognition</w:t>
      </w:r>
      <w:proofErr w:type="spellEnd"/>
      <w:r w:rsidRPr="00204FC3">
        <w:rPr>
          <w:rFonts w:ascii="Arial" w:hAnsi="Arial" w:cs="Arial"/>
        </w:rPr>
        <w:t xml:space="preserve">. </w:t>
      </w:r>
      <w:proofErr w:type="spellStart"/>
      <w:r w:rsidRPr="00204FC3">
        <w:rPr>
          <w:rFonts w:ascii="Arial" w:hAnsi="Arial" w:cs="Arial"/>
          <w:b/>
          <w:bCs/>
        </w:rPr>
        <w:t>Objective</w:t>
      </w:r>
      <w:proofErr w:type="spellEnd"/>
      <w:r w:rsidRPr="00204FC3">
        <w:rPr>
          <w:rFonts w:ascii="Arial" w:hAnsi="Arial" w:cs="Arial"/>
          <w:b/>
          <w:bCs/>
        </w:rPr>
        <w:t xml:space="preserve">: </w:t>
      </w:r>
      <w:proofErr w:type="spellStart"/>
      <w:r w:rsidRPr="00204FC3">
        <w:rPr>
          <w:rFonts w:ascii="Arial" w:hAnsi="Arial" w:cs="Arial"/>
        </w:rPr>
        <w:t>To</w:t>
      </w:r>
      <w:proofErr w:type="spellEnd"/>
      <w:r w:rsidRPr="00204FC3">
        <w:rPr>
          <w:rFonts w:ascii="Arial" w:hAnsi="Arial" w:cs="Arial"/>
        </w:rPr>
        <w:t xml:space="preserve"> </w:t>
      </w:r>
      <w:proofErr w:type="spellStart"/>
      <w:r w:rsidRPr="00204FC3">
        <w:rPr>
          <w:rFonts w:ascii="Arial" w:hAnsi="Arial" w:cs="Arial"/>
        </w:rPr>
        <w:t>investigate</w:t>
      </w:r>
      <w:proofErr w:type="spellEnd"/>
      <w:r w:rsidRPr="00204FC3">
        <w:rPr>
          <w:rFonts w:ascii="Arial" w:hAnsi="Arial" w:cs="Arial"/>
        </w:rPr>
        <w:t xml:space="preserve"> </w:t>
      </w:r>
      <w:proofErr w:type="spellStart"/>
      <w:r w:rsidRPr="00204FC3">
        <w:rPr>
          <w:rFonts w:ascii="Arial" w:hAnsi="Arial" w:cs="Arial"/>
        </w:rPr>
        <w:t>the</w:t>
      </w:r>
      <w:proofErr w:type="spellEnd"/>
      <w:r w:rsidRPr="00204FC3">
        <w:rPr>
          <w:rFonts w:ascii="Arial" w:hAnsi="Arial" w:cs="Arial"/>
        </w:rPr>
        <w:t xml:space="preserve"> </w:t>
      </w:r>
      <w:proofErr w:type="spellStart"/>
      <w:r w:rsidRPr="00204FC3">
        <w:rPr>
          <w:rFonts w:ascii="Arial" w:hAnsi="Arial" w:cs="Arial"/>
        </w:rPr>
        <w:t>association</w:t>
      </w:r>
      <w:proofErr w:type="spellEnd"/>
      <w:r w:rsidRPr="00204FC3">
        <w:rPr>
          <w:rFonts w:ascii="Arial" w:hAnsi="Arial" w:cs="Arial"/>
        </w:rPr>
        <w:t xml:space="preserve"> </w:t>
      </w:r>
      <w:proofErr w:type="spellStart"/>
      <w:r w:rsidRPr="00204FC3">
        <w:rPr>
          <w:rFonts w:ascii="Arial" w:hAnsi="Arial" w:cs="Arial"/>
        </w:rPr>
        <w:t>between</w:t>
      </w:r>
      <w:proofErr w:type="spellEnd"/>
      <w:r w:rsidRPr="00204FC3">
        <w:rPr>
          <w:rFonts w:ascii="Arial" w:hAnsi="Arial" w:cs="Arial"/>
        </w:rPr>
        <w:t xml:space="preserve"> vestibular </w:t>
      </w:r>
      <w:proofErr w:type="spellStart"/>
      <w:r w:rsidRPr="00204FC3">
        <w:rPr>
          <w:rFonts w:ascii="Arial" w:hAnsi="Arial" w:cs="Arial"/>
        </w:rPr>
        <w:t>hypofunction</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w:t>
      </w:r>
      <w:proofErr w:type="spellStart"/>
      <w:r w:rsidRPr="00204FC3">
        <w:rPr>
          <w:rFonts w:ascii="Arial" w:hAnsi="Arial" w:cs="Arial"/>
        </w:rPr>
        <w:t>cognitive</w:t>
      </w:r>
      <w:proofErr w:type="spellEnd"/>
      <w:r w:rsidRPr="00204FC3">
        <w:rPr>
          <w:rFonts w:ascii="Arial" w:hAnsi="Arial" w:cs="Arial"/>
        </w:rPr>
        <w:t xml:space="preserve"> </w:t>
      </w:r>
      <w:proofErr w:type="spellStart"/>
      <w:r w:rsidRPr="00204FC3">
        <w:rPr>
          <w:rFonts w:ascii="Arial" w:hAnsi="Arial" w:cs="Arial"/>
        </w:rPr>
        <w:t>deficit</w:t>
      </w:r>
      <w:proofErr w:type="spellEnd"/>
      <w:r w:rsidRPr="00204FC3">
        <w:rPr>
          <w:rFonts w:ascii="Arial" w:hAnsi="Arial" w:cs="Arial"/>
        </w:rPr>
        <w:t xml:space="preserve"> in </w:t>
      </w:r>
      <w:proofErr w:type="spellStart"/>
      <w:r w:rsidRPr="00204FC3">
        <w:rPr>
          <w:rFonts w:ascii="Arial" w:hAnsi="Arial" w:cs="Arial"/>
        </w:rPr>
        <w:t>the</w:t>
      </w:r>
      <w:proofErr w:type="spellEnd"/>
      <w:r w:rsidRPr="00204FC3">
        <w:rPr>
          <w:rFonts w:ascii="Arial" w:hAnsi="Arial" w:cs="Arial"/>
        </w:rPr>
        <w:t xml:space="preserve"> </w:t>
      </w:r>
      <w:proofErr w:type="spellStart"/>
      <w:r w:rsidRPr="00204FC3">
        <w:rPr>
          <w:rFonts w:ascii="Arial" w:hAnsi="Arial" w:cs="Arial"/>
        </w:rPr>
        <w:t>elderly</w:t>
      </w:r>
      <w:proofErr w:type="spellEnd"/>
      <w:r w:rsidRPr="00204FC3">
        <w:rPr>
          <w:rFonts w:ascii="Arial" w:hAnsi="Arial" w:cs="Arial"/>
        </w:rPr>
        <w:t xml:space="preserve">. </w:t>
      </w:r>
      <w:proofErr w:type="spellStart"/>
      <w:r w:rsidRPr="00204FC3">
        <w:rPr>
          <w:rFonts w:ascii="Arial" w:hAnsi="Arial" w:cs="Arial"/>
        </w:rPr>
        <w:t>Methodology</w:t>
      </w:r>
      <w:proofErr w:type="spellEnd"/>
      <w:r w:rsidRPr="00204FC3">
        <w:rPr>
          <w:rFonts w:ascii="Arial" w:hAnsi="Arial" w:cs="Arial"/>
        </w:rPr>
        <w:t xml:space="preserve">: </w:t>
      </w:r>
      <w:proofErr w:type="spellStart"/>
      <w:r w:rsidRPr="00204FC3">
        <w:rPr>
          <w:rFonts w:ascii="Arial" w:hAnsi="Arial" w:cs="Arial"/>
        </w:rPr>
        <w:t>Integrative</w:t>
      </w:r>
      <w:proofErr w:type="spellEnd"/>
      <w:r w:rsidRPr="00204FC3">
        <w:rPr>
          <w:rFonts w:ascii="Arial" w:hAnsi="Arial" w:cs="Arial"/>
        </w:rPr>
        <w:t xml:space="preserve"> review </w:t>
      </w:r>
      <w:proofErr w:type="spellStart"/>
      <w:r w:rsidRPr="00204FC3">
        <w:rPr>
          <w:rFonts w:ascii="Arial" w:hAnsi="Arial" w:cs="Arial"/>
        </w:rPr>
        <w:t>using</w:t>
      </w:r>
      <w:proofErr w:type="spellEnd"/>
      <w:r w:rsidRPr="00204FC3">
        <w:rPr>
          <w:rFonts w:ascii="Arial" w:hAnsi="Arial" w:cs="Arial"/>
        </w:rPr>
        <w:t xml:space="preserve"> </w:t>
      </w:r>
      <w:proofErr w:type="spellStart"/>
      <w:r w:rsidRPr="00204FC3">
        <w:rPr>
          <w:rFonts w:ascii="Arial" w:hAnsi="Arial" w:cs="Arial"/>
        </w:rPr>
        <w:t>the</w:t>
      </w:r>
      <w:proofErr w:type="spellEnd"/>
      <w:r w:rsidRPr="00204FC3">
        <w:rPr>
          <w:rFonts w:ascii="Arial" w:hAnsi="Arial" w:cs="Arial"/>
        </w:rPr>
        <w:t xml:space="preserve"> </w:t>
      </w:r>
      <w:proofErr w:type="spellStart"/>
      <w:r w:rsidRPr="00204FC3">
        <w:rPr>
          <w:rFonts w:ascii="Arial" w:hAnsi="Arial" w:cs="Arial"/>
        </w:rPr>
        <w:t>combined</w:t>
      </w:r>
      <w:proofErr w:type="spellEnd"/>
      <w:r w:rsidRPr="00204FC3">
        <w:rPr>
          <w:rFonts w:ascii="Arial" w:hAnsi="Arial" w:cs="Arial"/>
        </w:rPr>
        <w:t xml:space="preserve"> </w:t>
      </w:r>
      <w:proofErr w:type="spellStart"/>
      <w:r w:rsidRPr="00204FC3">
        <w:rPr>
          <w:rFonts w:ascii="Arial" w:hAnsi="Arial" w:cs="Arial"/>
        </w:rPr>
        <w:t>descriptors</w:t>
      </w:r>
      <w:proofErr w:type="spellEnd"/>
      <w:r w:rsidRPr="00204FC3">
        <w:rPr>
          <w:rFonts w:ascii="Arial" w:hAnsi="Arial" w:cs="Arial"/>
        </w:rPr>
        <w:t xml:space="preserve"> in </w:t>
      </w:r>
      <w:proofErr w:type="spellStart"/>
      <w:r w:rsidRPr="00204FC3">
        <w:rPr>
          <w:rFonts w:ascii="Arial" w:hAnsi="Arial" w:cs="Arial"/>
        </w:rPr>
        <w:t>Portuguese</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w:t>
      </w:r>
      <w:proofErr w:type="spellStart"/>
      <w:r w:rsidRPr="00204FC3">
        <w:rPr>
          <w:rFonts w:ascii="Arial" w:hAnsi="Arial" w:cs="Arial"/>
        </w:rPr>
        <w:t>English</w:t>
      </w:r>
      <w:proofErr w:type="spellEnd"/>
      <w:r w:rsidRPr="00204FC3">
        <w:rPr>
          <w:rFonts w:ascii="Arial" w:hAnsi="Arial" w:cs="Arial"/>
        </w:rPr>
        <w:t>, “</w:t>
      </w:r>
      <w:proofErr w:type="spellStart"/>
      <w:r w:rsidRPr="00204FC3">
        <w:rPr>
          <w:rFonts w:ascii="Arial" w:hAnsi="Arial" w:cs="Arial"/>
        </w:rPr>
        <w:t>cognition</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w:t>
      </w:r>
      <w:proofErr w:type="spellStart"/>
      <w:r w:rsidRPr="00204FC3">
        <w:rPr>
          <w:rFonts w:ascii="Arial" w:hAnsi="Arial" w:cs="Arial"/>
        </w:rPr>
        <w:t>labyrinth</w:t>
      </w:r>
      <w:proofErr w:type="spellEnd"/>
      <w:r w:rsidRPr="00204FC3">
        <w:rPr>
          <w:rFonts w:ascii="Arial" w:hAnsi="Arial" w:cs="Arial"/>
        </w:rPr>
        <w:t xml:space="preserve"> </w:t>
      </w:r>
      <w:proofErr w:type="spellStart"/>
      <w:r w:rsidRPr="00204FC3">
        <w:rPr>
          <w:rFonts w:ascii="Arial" w:hAnsi="Arial" w:cs="Arial"/>
        </w:rPr>
        <w:t>diseases</w:t>
      </w:r>
      <w:proofErr w:type="spellEnd"/>
      <w:r w:rsidRPr="00204FC3">
        <w:rPr>
          <w:rFonts w:ascii="Arial" w:hAnsi="Arial" w:cs="Arial"/>
        </w:rPr>
        <w:t>,” “</w:t>
      </w:r>
      <w:proofErr w:type="spellStart"/>
      <w:r w:rsidRPr="00204FC3">
        <w:rPr>
          <w:rFonts w:ascii="Arial" w:hAnsi="Arial" w:cs="Arial"/>
        </w:rPr>
        <w:t>dementia</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w:t>
      </w:r>
      <w:proofErr w:type="spellStart"/>
      <w:r w:rsidRPr="00204FC3">
        <w:rPr>
          <w:rFonts w:ascii="Arial" w:hAnsi="Arial" w:cs="Arial"/>
        </w:rPr>
        <w:t>labyrinth</w:t>
      </w:r>
      <w:proofErr w:type="spellEnd"/>
      <w:r w:rsidRPr="00204FC3">
        <w:rPr>
          <w:rFonts w:ascii="Arial" w:hAnsi="Arial" w:cs="Arial"/>
        </w:rPr>
        <w:t xml:space="preserve"> </w:t>
      </w:r>
      <w:proofErr w:type="spellStart"/>
      <w:r w:rsidRPr="00204FC3">
        <w:rPr>
          <w:rFonts w:ascii="Arial" w:hAnsi="Arial" w:cs="Arial"/>
        </w:rPr>
        <w:t>diseases</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w:t>
      </w:r>
      <w:proofErr w:type="spellStart"/>
      <w:r w:rsidRPr="00204FC3">
        <w:rPr>
          <w:rFonts w:ascii="Arial" w:hAnsi="Arial" w:cs="Arial"/>
        </w:rPr>
        <w:t>memory</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w:t>
      </w:r>
      <w:proofErr w:type="spellStart"/>
      <w:r w:rsidRPr="00204FC3">
        <w:rPr>
          <w:rFonts w:ascii="Arial" w:hAnsi="Arial" w:cs="Arial"/>
        </w:rPr>
        <w:t>labyrinth</w:t>
      </w:r>
      <w:proofErr w:type="spellEnd"/>
      <w:r w:rsidRPr="00204FC3">
        <w:rPr>
          <w:rFonts w:ascii="Arial" w:hAnsi="Arial" w:cs="Arial"/>
        </w:rPr>
        <w:t xml:space="preserve"> </w:t>
      </w:r>
      <w:proofErr w:type="spellStart"/>
      <w:r w:rsidRPr="00204FC3">
        <w:rPr>
          <w:rFonts w:ascii="Arial" w:hAnsi="Arial" w:cs="Arial"/>
        </w:rPr>
        <w:t>diseases</w:t>
      </w:r>
      <w:proofErr w:type="spellEnd"/>
      <w:r w:rsidRPr="00204FC3">
        <w:rPr>
          <w:rFonts w:ascii="Arial" w:hAnsi="Arial" w:cs="Arial"/>
        </w:rPr>
        <w:t xml:space="preserve">,” in </w:t>
      </w:r>
      <w:proofErr w:type="spellStart"/>
      <w:r w:rsidRPr="00204FC3">
        <w:rPr>
          <w:rFonts w:ascii="Arial" w:hAnsi="Arial" w:cs="Arial"/>
        </w:rPr>
        <w:t>the</w:t>
      </w:r>
      <w:proofErr w:type="spellEnd"/>
      <w:r w:rsidRPr="00204FC3">
        <w:rPr>
          <w:rFonts w:ascii="Arial" w:hAnsi="Arial" w:cs="Arial"/>
        </w:rPr>
        <w:t xml:space="preserve"> </w:t>
      </w:r>
      <w:proofErr w:type="spellStart"/>
      <w:r w:rsidRPr="00204FC3">
        <w:rPr>
          <w:rFonts w:ascii="Arial" w:hAnsi="Arial" w:cs="Arial"/>
        </w:rPr>
        <w:t>databases</w:t>
      </w:r>
      <w:proofErr w:type="spellEnd"/>
      <w:r w:rsidRPr="00204FC3">
        <w:rPr>
          <w:rFonts w:ascii="Arial" w:hAnsi="Arial" w:cs="Arial"/>
        </w:rPr>
        <w:t xml:space="preserve"> United </w:t>
      </w:r>
      <w:proofErr w:type="spellStart"/>
      <w:r w:rsidRPr="00204FC3">
        <w:rPr>
          <w:rFonts w:ascii="Arial" w:hAnsi="Arial" w:cs="Arial"/>
        </w:rPr>
        <w:t>States</w:t>
      </w:r>
      <w:proofErr w:type="spellEnd"/>
      <w:r w:rsidRPr="00204FC3">
        <w:rPr>
          <w:rFonts w:ascii="Arial" w:hAnsi="Arial" w:cs="Arial"/>
        </w:rPr>
        <w:t xml:space="preserve"> </w:t>
      </w:r>
      <w:proofErr w:type="spellStart"/>
      <w:r w:rsidRPr="00204FC3">
        <w:rPr>
          <w:rFonts w:ascii="Arial" w:hAnsi="Arial" w:cs="Arial"/>
        </w:rPr>
        <w:t>National</w:t>
      </w:r>
      <w:proofErr w:type="spellEnd"/>
      <w:r w:rsidRPr="00204FC3">
        <w:rPr>
          <w:rFonts w:ascii="Arial" w:hAnsi="Arial" w:cs="Arial"/>
        </w:rPr>
        <w:t xml:space="preserve"> Library </w:t>
      </w:r>
      <w:proofErr w:type="spellStart"/>
      <w:r w:rsidRPr="00204FC3">
        <w:rPr>
          <w:rFonts w:ascii="Arial" w:hAnsi="Arial" w:cs="Arial"/>
        </w:rPr>
        <w:t>of</w:t>
      </w:r>
      <w:proofErr w:type="spellEnd"/>
      <w:r w:rsidRPr="00204FC3">
        <w:rPr>
          <w:rFonts w:ascii="Arial" w:hAnsi="Arial" w:cs="Arial"/>
        </w:rPr>
        <w:t xml:space="preserve"> Medicine (</w:t>
      </w:r>
      <w:proofErr w:type="spellStart"/>
      <w:r w:rsidRPr="00204FC3">
        <w:rPr>
          <w:rFonts w:ascii="Arial" w:hAnsi="Arial" w:cs="Arial"/>
        </w:rPr>
        <w:t>PubMED</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Virtual Health Library (BVS). </w:t>
      </w:r>
      <w:proofErr w:type="spellStart"/>
      <w:r w:rsidRPr="00204FC3">
        <w:rPr>
          <w:rFonts w:ascii="Arial" w:hAnsi="Arial" w:cs="Arial"/>
          <w:b/>
          <w:bCs/>
        </w:rPr>
        <w:t>Results</w:t>
      </w:r>
      <w:proofErr w:type="spellEnd"/>
      <w:r w:rsidRPr="00204FC3">
        <w:rPr>
          <w:rFonts w:ascii="Arial" w:hAnsi="Arial" w:cs="Arial"/>
          <w:b/>
          <w:bCs/>
        </w:rPr>
        <w:t xml:space="preserve">: </w:t>
      </w:r>
      <w:proofErr w:type="spellStart"/>
      <w:r w:rsidRPr="00204FC3">
        <w:rPr>
          <w:rFonts w:ascii="Arial" w:hAnsi="Arial" w:cs="Arial"/>
        </w:rPr>
        <w:t>Eight</w:t>
      </w:r>
      <w:proofErr w:type="spellEnd"/>
      <w:r w:rsidRPr="00204FC3">
        <w:rPr>
          <w:rFonts w:ascii="Arial" w:hAnsi="Arial" w:cs="Arial"/>
        </w:rPr>
        <w:t xml:space="preserve"> </w:t>
      </w:r>
      <w:proofErr w:type="spellStart"/>
      <w:r w:rsidRPr="00204FC3">
        <w:rPr>
          <w:rFonts w:ascii="Arial" w:hAnsi="Arial" w:cs="Arial"/>
        </w:rPr>
        <w:t>articles</w:t>
      </w:r>
      <w:proofErr w:type="spellEnd"/>
      <w:r w:rsidRPr="00204FC3">
        <w:rPr>
          <w:rFonts w:ascii="Arial" w:hAnsi="Arial" w:cs="Arial"/>
        </w:rPr>
        <w:t xml:space="preserve"> </w:t>
      </w:r>
      <w:proofErr w:type="spellStart"/>
      <w:r w:rsidRPr="00204FC3">
        <w:rPr>
          <w:rFonts w:ascii="Arial" w:hAnsi="Arial" w:cs="Arial"/>
        </w:rPr>
        <w:t>were</w:t>
      </w:r>
      <w:proofErr w:type="spellEnd"/>
      <w:r w:rsidRPr="00204FC3">
        <w:rPr>
          <w:rFonts w:ascii="Arial" w:hAnsi="Arial" w:cs="Arial"/>
        </w:rPr>
        <w:t xml:space="preserve"> </w:t>
      </w:r>
      <w:proofErr w:type="spellStart"/>
      <w:r w:rsidRPr="00204FC3">
        <w:rPr>
          <w:rFonts w:ascii="Arial" w:hAnsi="Arial" w:cs="Arial"/>
        </w:rPr>
        <w:t>selected</w:t>
      </w:r>
      <w:proofErr w:type="spellEnd"/>
      <w:r w:rsidRPr="00204FC3">
        <w:rPr>
          <w:rFonts w:ascii="Arial" w:hAnsi="Arial" w:cs="Arial"/>
        </w:rPr>
        <w:t xml:space="preserve">. </w:t>
      </w:r>
      <w:proofErr w:type="spellStart"/>
      <w:r w:rsidRPr="00204FC3">
        <w:rPr>
          <w:rFonts w:ascii="Arial" w:hAnsi="Arial" w:cs="Arial"/>
        </w:rPr>
        <w:t>Among</w:t>
      </w:r>
      <w:proofErr w:type="spellEnd"/>
      <w:r w:rsidRPr="00204FC3">
        <w:rPr>
          <w:rFonts w:ascii="Arial" w:hAnsi="Arial" w:cs="Arial"/>
        </w:rPr>
        <w:t xml:space="preserve"> </w:t>
      </w:r>
      <w:proofErr w:type="spellStart"/>
      <w:r w:rsidRPr="00204FC3">
        <w:rPr>
          <w:rFonts w:ascii="Arial" w:hAnsi="Arial" w:cs="Arial"/>
        </w:rPr>
        <w:t>the</w:t>
      </w:r>
      <w:proofErr w:type="spellEnd"/>
      <w:r w:rsidRPr="00204FC3">
        <w:rPr>
          <w:rFonts w:ascii="Arial" w:hAnsi="Arial" w:cs="Arial"/>
        </w:rPr>
        <w:t xml:space="preserve"> vestibular </w:t>
      </w:r>
      <w:proofErr w:type="spellStart"/>
      <w:r w:rsidRPr="00204FC3">
        <w:rPr>
          <w:rFonts w:ascii="Arial" w:hAnsi="Arial" w:cs="Arial"/>
        </w:rPr>
        <w:t>structures</w:t>
      </w:r>
      <w:proofErr w:type="spellEnd"/>
      <w:r w:rsidRPr="00204FC3">
        <w:rPr>
          <w:rFonts w:ascii="Arial" w:hAnsi="Arial" w:cs="Arial"/>
        </w:rPr>
        <w:t xml:space="preserve"> </w:t>
      </w:r>
      <w:proofErr w:type="spellStart"/>
      <w:r w:rsidRPr="00204FC3">
        <w:rPr>
          <w:rFonts w:ascii="Arial" w:hAnsi="Arial" w:cs="Arial"/>
        </w:rPr>
        <w:t>evaluated</w:t>
      </w:r>
      <w:proofErr w:type="spellEnd"/>
      <w:r w:rsidRPr="00204FC3">
        <w:rPr>
          <w:rFonts w:ascii="Arial" w:hAnsi="Arial" w:cs="Arial"/>
        </w:rPr>
        <w:t xml:space="preserve">, </w:t>
      </w:r>
      <w:proofErr w:type="spellStart"/>
      <w:r w:rsidRPr="00204FC3">
        <w:rPr>
          <w:rFonts w:ascii="Arial" w:hAnsi="Arial" w:cs="Arial"/>
        </w:rPr>
        <w:t>the</w:t>
      </w:r>
      <w:proofErr w:type="spellEnd"/>
      <w:r w:rsidRPr="00204FC3">
        <w:rPr>
          <w:rFonts w:ascii="Arial" w:hAnsi="Arial" w:cs="Arial"/>
        </w:rPr>
        <w:t xml:space="preserve"> </w:t>
      </w:r>
      <w:proofErr w:type="spellStart"/>
      <w:r w:rsidRPr="00204FC3">
        <w:rPr>
          <w:rFonts w:ascii="Arial" w:hAnsi="Arial" w:cs="Arial"/>
        </w:rPr>
        <w:lastRenderedPageBreak/>
        <w:t>saccule</w:t>
      </w:r>
      <w:proofErr w:type="spellEnd"/>
      <w:r w:rsidRPr="00204FC3">
        <w:rPr>
          <w:rFonts w:ascii="Arial" w:hAnsi="Arial" w:cs="Arial"/>
        </w:rPr>
        <w:t xml:space="preserve"> </w:t>
      </w:r>
      <w:proofErr w:type="spellStart"/>
      <w:r w:rsidRPr="00204FC3">
        <w:rPr>
          <w:rFonts w:ascii="Arial" w:hAnsi="Arial" w:cs="Arial"/>
        </w:rPr>
        <w:t>was</w:t>
      </w:r>
      <w:proofErr w:type="spellEnd"/>
      <w:r w:rsidRPr="00204FC3">
        <w:rPr>
          <w:rFonts w:ascii="Arial" w:hAnsi="Arial" w:cs="Arial"/>
        </w:rPr>
        <w:t xml:space="preserve"> </w:t>
      </w:r>
      <w:proofErr w:type="spellStart"/>
      <w:r w:rsidRPr="00204FC3">
        <w:rPr>
          <w:rFonts w:ascii="Arial" w:hAnsi="Arial" w:cs="Arial"/>
        </w:rPr>
        <w:t>the</w:t>
      </w:r>
      <w:proofErr w:type="spellEnd"/>
      <w:r w:rsidRPr="00204FC3">
        <w:rPr>
          <w:rFonts w:ascii="Arial" w:hAnsi="Arial" w:cs="Arial"/>
        </w:rPr>
        <w:t xml:space="preserve"> </w:t>
      </w:r>
      <w:proofErr w:type="spellStart"/>
      <w:r w:rsidRPr="00204FC3">
        <w:rPr>
          <w:rFonts w:ascii="Arial" w:hAnsi="Arial" w:cs="Arial"/>
        </w:rPr>
        <w:t>one</w:t>
      </w:r>
      <w:proofErr w:type="spellEnd"/>
      <w:r w:rsidRPr="00204FC3">
        <w:rPr>
          <w:rFonts w:ascii="Arial" w:hAnsi="Arial" w:cs="Arial"/>
        </w:rPr>
        <w:t xml:space="preserve"> </w:t>
      </w:r>
      <w:proofErr w:type="spellStart"/>
      <w:r w:rsidRPr="00204FC3">
        <w:rPr>
          <w:rFonts w:ascii="Arial" w:hAnsi="Arial" w:cs="Arial"/>
        </w:rPr>
        <w:t>that</w:t>
      </w:r>
      <w:proofErr w:type="spellEnd"/>
      <w:r w:rsidRPr="00204FC3">
        <w:rPr>
          <w:rFonts w:ascii="Arial" w:hAnsi="Arial" w:cs="Arial"/>
        </w:rPr>
        <w:t xml:space="preserve"> </w:t>
      </w:r>
      <w:proofErr w:type="spellStart"/>
      <w:r w:rsidRPr="00204FC3">
        <w:rPr>
          <w:rFonts w:ascii="Arial" w:hAnsi="Arial" w:cs="Arial"/>
        </w:rPr>
        <w:t>presented</w:t>
      </w:r>
      <w:proofErr w:type="spellEnd"/>
      <w:r w:rsidRPr="00204FC3">
        <w:rPr>
          <w:rFonts w:ascii="Arial" w:hAnsi="Arial" w:cs="Arial"/>
        </w:rPr>
        <w:t xml:space="preserve"> </w:t>
      </w:r>
      <w:proofErr w:type="spellStart"/>
      <w:r w:rsidRPr="00204FC3">
        <w:rPr>
          <w:rFonts w:ascii="Arial" w:hAnsi="Arial" w:cs="Arial"/>
        </w:rPr>
        <w:t>the</w:t>
      </w:r>
      <w:proofErr w:type="spellEnd"/>
      <w:r w:rsidRPr="00204FC3">
        <w:rPr>
          <w:rFonts w:ascii="Arial" w:hAnsi="Arial" w:cs="Arial"/>
        </w:rPr>
        <w:t xml:space="preserve"> </w:t>
      </w:r>
      <w:proofErr w:type="spellStart"/>
      <w:r w:rsidRPr="00204FC3">
        <w:rPr>
          <w:rFonts w:ascii="Arial" w:hAnsi="Arial" w:cs="Arial"/>
        </w:rPr>
        <w:t>worst</w:t>
      </w:r>
      <w:proofErr w:type="spellEnd"/>
      <w:r w:rsidRPr="00204FC3">
        <w:rPr>
          <w:rFonts w:ascii="Arial" w:hAnsi="Arial" w:cs="Arial"/>
        </w:rPr>
        <w:t xml:space="preserve"> performance in vestibular </w:t>
      </w:r>
      <w:proofErr w:type="spellStart"/>
      <w:r w:rsidRPr="00204FC3">
        <w:rPr>
          <w:rFonts w:ascii="Arial" w:hAnsi="Arial" w:cs="Arial"/>
        </w:rPr>
        <w:t>tests</w:t>
      </w:r>
      <w:proofErr w:type="spellEnd"/>
      <w:r w:rsidRPr="00204FC3">
        <w:rPr>
          <w:rFonts w:ascii="Arial" w:hAnsi="Arial" w:cs="Arial"/>
        </w:rPr>
        <w:t xml:space="preserve">, </w:t>
      </w:r>
      <w:proofErr w:type="spellStart"/>
      <w:r w:rsidRPr="00204FC3">
        <w:rPr>
          <w:rFonts w:ascii="Arial" w:hAnsi="Arial" w:cs="Arial"/>
        </w:rPr>
        <w:t>generating</w:t>
      </w:r>
      <w:proofErr w:type="spellEnd"/>
      <w:r w:rsidRPr="00204FC3">
        <w:rPr>
          <w:rFonts w:ascii="Arial" w:hAnsi="Arial" w:cs="Arial"/>
        </w:rPr>
        <w:t xml:space="preserve"> a </w:t>
      </w:r>
      <w:proofErr w:type="spellStart"/>
      <w:r w:rsidRPr="00204FC3">
        <w:rPr>
          <w:rFonts w:ascii="Arial" w:hAnsi="Arial" w:cs="Arial"/>
        </w:rPr>
        <w:t>consistent</w:t>
      </w:r>
      <w:proofErr w:type="spellEnd"/>
      <w:r w:rsidRPr="00204FC3">
        <w:rPr>
          <w:rFonts w:ascii="Arial" w:hAnsi="Arial" w:cs="Arial"/>
        </w:rPr>
        <w:t xml:space="preserve"> </w:t>
      </w:r>
      <w:proofErr w:type="spellStart"/>
      <w:r w:rsidRPr="00204FC3">
        <w:rPr>
          <w:rFonts w:ascii="Arial" w:hAnsi="Arial" w:cs="Arial"/>
        </w:rPr>
        <w:t>association</w:t>
      </w:r>
      <w:proofErr w:type="spellEnd"/>
      <w:r w:rsidRPr="00204FC3">
        <w:rPr>
          <w:rFonts w:ascii="Arial" w:hAnsi="Arial" w:cs="Arial"/>
        </w:rPr>
        <w:t xml:space="preserve"> </w:t>
      </w:r>
      <w:proofErr w:type="spellStart"/>
      <w:r w:rsidRPr="00204FC3">
        <w:rPr>
          <w:rFonts w:ascii="Arial" w:hAnsi="Arial" w:cs="Arial"/>
        </w:rPr>
        <w:t>with</w:t>
      </w:r>
      <w:proofErr w:type="spellEnd"/>
      <w:r w:rsidRPr="00204FC3">
        <w:rPr>
          <w:rFonts w:ascii="Arial" w:hAnsi="Arial" w:cs="Arial"/>
        </w:rPr>
        <w:t xml:space="preserve"> </w:t>
      </w:r>
      <w:proofErr w:type="spellStart"/>
      <w:r w:rsidRPr="00204FC3">
        <w:rPr>
          <w:rFonts w:ascii="Arial" w:hAnsi="Arial" w:cs="Arial"/>
        </w:rPr>
        <w:t>deficits</w:t>
      </w:r>
      <w:proofErr w:type="spellEnd"/>
      <w:r w:rsidRPr="00204FC3">
        <w:rPr>
          <w:rFonts w:ascii="Arial" w:hAnsi="Arial" w:cs="Arial"/>
        </w:rPr>
        <w:t xml:space="preserve"> in </w:t>
      </w:r>
      <w:proofErr w:type="spellStart"/>
      <w:r w:rsidRPr="00204FC3">
        <w:rPr>
          <w:rFonts w:ascii="Arial" w:hAnsi="Arial" w:cs="Arial"/>
        </w:rPr>
        <w:t>memory</w:t>
      </w:r>
      <w:proofErr w:type="spellEnd"/>
      <w:r w:rsidRPr="00204FC3">
        <w:rPr>
          <w:rFonts w:ascii="Arial" w:hAnsi="Arial" w:cs="Arial"/>
        </w:rPr>
        <w:t xml:space="preserve">, </w:t>
      </w:r>
      <w:proofErr w:type="spellStart"/>
      <w:r w:rsidRPr="00204FC3">
        <w:rPr>
          <w:rFonts w:ascii="Arial" w:hAnsi="Arial" w:cs="Arial"/>
        </w:rPr>
        <w:t>spatial</w:t>
      </w:r>
      <w:proofErr w:type="spellEnd"/>
      <w:r w:rsidRPr="00204FC3">
        <w:rPr>
          <w:rFonts w:ascii="Arial" w:hAnsi="Arial" w:cs="Arial"/>
        </w:rPr>
        <w:t xml:space="preserve"> </w:t>
      </w:r>
      <w:proofErr w:type="spellStart"/>
      <w:r w:rsidRPr="00204FC3">
        <w:rPr>
          <w:rFonts w:ascii="Arial" w:hAnsi="Arial" w:cs="Arial"/>
        </w:rPr>
        <w:t>orientation</w:t>
      </w:r>
      <w:proofErr w:type="spellEnd"/>
      <w:r w:rsidRPr="00204FC3">
        <w:rPr>
          <w:rFonts w:ascii="Arial" w:hAnsi="Arial" w:cs="Arial"/>
        </w:rPr>
        <w:t xml:space="preserve">, </w:t>
      </w:r>
      <w:proofErr w:type="spellStart"/>
      <w:r w:rsidRPr="00204FC3">
        <w:rPr>
          <w:rFonts w:ascii="Arial" w:hAnsi="Arial" w:cs="Arial"/>
        </w:rPr>
        <w:t>navigation</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w:t>
      </w:r>
      <w:proofErr w:type="spellStart"/>
      <w:r w:rsidRPr="00204FC3">
        <w:rPr>
          <w:rFonts w:ascii="Arial" w:hAnsi="Arial" w:cs="Arial"/>
        </w:rPr>
        <w:t>executive</w:t>
      </w:r>
      <w:proofErr w:type="spellEnd"/>
      <w:r w:rsidRPr="00204FC3">
        <w:rPr>
          <w:rFonts w:ascii="Arial" w:hAnsi="Arial" w:cs="Arial"/>
        </w:rPr>
        <w:t xml:space="preserve"> </w:t>
      </w:r>
      <w:proofErr w:type="spellStart"/>
      <w:r w:rsidRPr="00204FC3">
        <w:rPr>
          <w:rFonts w:ascii="Arial" w:hAnsi="Arial" w:cs="Arial"/>
        </w:rPr>
        <w:t>function</w:t>
      </w:r>
      <w:proofErr w:type="spellEnd"/>
      <w:r w:rsidRPr="00204FC3">
        <w:rPr>
          <w:rFonts w:ascii="Arial" w:hAnsi="Arial" w:cs="Arial"/>
        </w:rPr>
        <w:t xml:space="preserve">. </w:t>
      </w:r>
      <w:proofErr w:type="spellStart"/>
      <w:r w:rsidRPr="00204FC3">
        <w:rPr>
          <w:rFonts w:ascii="Arial" w:hAnsi="Arial" w:cs="Arial"/>
          <w:b/>
          <w:bCs/>
        </w:rPr>
        <w:t>Conclusion</w:t>
      </w:r>
      <w:proofErr w:type="spellEnd"/>
      <w:r w:rsidRPr="00204FC3">
        <w:rPr>
          <w:rFonts w:ascii="Arial" w:hAnsi="Arial" w:cs="Arial"/>
          <w:b/>
          <w:bCs/>
        </w:rPr>
        <w:t xml:space="preserve">: </w:t>
      </w:r>
      <w:r w:rsidRPr="00204FC3">
        <w:rPr>
          <w:rFonts w:ascii="Arial" w:hAnsi="Arial" w:cs="Arial"/>
        </w:rPr>
        <w:t xml:space="preserve">The </w:t>
      </w:r>
      <w:proofErr w:type="spellStart"/>
      <w:r w:rsidRPr="00204FC3">
        <w:rPr>
          <w:rFonts w:ascii="Arial" w:hAnsi="Arial" w:cs="Arial"/>
        </w:rPr>
        <w:t>findings</w:t>
      </w:r>
      <w:proofErr w:type="spellEnd"/>
      <w:r w:rsidRPr="00204FC3">
        <w:rPr>
          <w:rFonts w:ascii="Arial" w:hAnsi="Arial" w:cs="Arial"/>
        </w:rPr>
        <w:t xml:space="preserve"> </w:t>
      </w:r>
      <w:proofErr w:type="spellStart"/>
      <w:r w:rsidRPr="00204FC3">
        <w:rPr>
          <w:rFonts w:ascii="Arial" w:hAnsi="Arial" w:cs="Arial"/>
        </w:rPr>
        <w:t>indicate</w:t>
      </w:r>
      <w:proofErr w:type="spellEnd"/>
      <w:r w:rsidRPr="00204FC3">
        <w:rPr>
          <w:rFonts w:ascii="Arial" w:hAnsi="Arial" w:cs="Arial"/>
        </w:rPr>
        <w:t xml:space="preserve"> </w:t>
      </w:r>
      <w:proofErr w:type="spellStart"/>
      <w:r w:rsidRPr="00204FC3">
        <w:rPr>
          <w:rFonts w:ascii="Arial" w:hAnsi="Arial" w:cs="Arial"/>
        </w:rPr>
        <w:t>that</w:t>
      </w:r>
      <w:proofErr w:type="spellEnd"/>
      <w:r w:rsidRPr="00204FC3">
        <w:rPr>
          <w:rFonts w:ascii="Arial" w:hAnsi="Arial" w:cs="Arial"/>
        </w:rPr>
        <w:t xml:space="preserve"> vestibular </w:t>
      </w:r>
      <w:proofErr w:type="spellStart"/>
      <w:r w:rsidRPr="00204FC3">
        <w:rPr>
          <w:rFonts w:ascii="Arial" w:hAnsi="Arial" w:cs="Arial"/>
        </w:rPr>
        <w:t>hypofunction</w:t>
      </w:r>
      <w:proofErr w:type="spellEnd"/>
      <w:r w:rsidRPr="00204FC3">
        <w:rPr>
          <w:rFonts w:ascii="Arial" w:hAnsi="Arial" w:cs="Arial"/>
        </w:rPr>
        <w:t xml:space="preserve"> </w:t>
      </w:r>
      <w:proofErr w:type="spellStart"/>
      <w:r w:rsidRPr="00204FC3">
        <w:rPr>
          <w:rFonts w:ascii="Arial" w:hAnsi="Arial" w:cs="Arial"/>
        </w:rPr>
        <w:t>is</w:t>
      </w:r>
      <w:proofErr w:type="spellEnd"/>
      <w:r w:rsidRPr="00204FC3">
        <w:rPr>
          <w:rFonts w:ascii="Arial" w:hAnsi="Arial" w:cs="Arial"/>
        </w:rPr>
        <w:t xml:space="preserve"> </w:t>
      </w:r>
      <w:proofErr w:type="spellStart"/>
      <w:r w:rsidRPr="00204FC3">
        <w:rPr>
          <w:rFonts w:ascii="Arial" w:hAnsi="Arial" w:cs="Arial"/>
        </w:rPr>
        <w:t>associated</w:t>
      </w:r>
      <w:proofErr w:type="spellEnd"/>
      <w:r w:rsidRPr="00204FC3">
        <w:rPr>
          <w:rFonts w:ascii="Arial" w:hAnsi="Arial" w:cs="Arial"/>
        </w:rPr>
        <w:t xml:space="preserve"> </w:t>
      </w:r>
      <w:proofErr w:type="spellStart"/>
      <w:r w:rsidRPr="00204FC3">
        <w:rPr>
          <w:rFonts w:ascii="Arial" w:hAnsi="Arial" w:cs="Arial"/>
        </w:rPr>
        <w:t>with</w:t>
      </w:r>
      <w:proofErr w:type="spellEnd"/>
      <w:r w:rsidRPr="00204FC3">
        <w:rPr>
          <w:rFonts w:ascii="Arial" w:hAnsi="Arial" w:cs="Arial"/>
        </w:rPr>
        <w:t xml:space="preserve"> </w:t>
      </w:r>
      <w:proofErr w:type="spellStart"/>
      <w:r w:rsidRPr="00204FC3">
        <w:rPr>
          <w:rFonts w:ascii="Arial" w:hAnsi="Arial" w:cs="Arial"/>
        </w:rPr>
        <w:t>greater</w:t>
      </w:r>
      <w:proofErr w:type="spellEnd"/>
      <w:r w:rsidRPr="00204FC3">
        <w:rPr>
          <w:rFonts w:ascii="Arial" w:hAnsi="Arial" w:cs="Arial"/>
        </w:rPr>
        <w:t xml:space="preserve"> </w:t>
      </w:r>
      <w:proofErr w:type="spellStart"/>
      <w:r w:rsidRPr="00204FC3">
        <w:rPr>
          <w:rFonts w:ascii="Arial" w:hAnsi="Arial" w:cs="Arial"/>
        </w:rPr>
        <w:t>cognitive</w:t>
      </w:r>
      <w:proofErr w:type="spellEnd"/>
      <w:r w:rsidRPr="00204FC3">
        <w:rPr>
          <w:rFonts w:ascii="Arial" w:hAnsi="Arial" w:cs="Arial"/>
        </w:rPr>
        <w:t xml:space="preserve"> </w:t>
      </w:r>
      <w:proofErr w:type="spellStart"/>
      <w:r w:rsidRPr="00204FC3">
        <w:rPr>
          <w:rFonts w:ascii="Arial" w:hAnsi="Arial" w:cs="Arial"/>
        </w:rPr>
        <w:t>and</w:t>
      </w:r>
      <w:proofErr w:type="spellEnd"/>
      <w:r w:rsidRPr="00204FC3">
        <w:rPr>
          <w:rFonts w:ascii="Arial" w:hAnsi="Arial" w:cs="Arial"/>
        </w:rPr>
        <w:t xml:space="preserve"> </w:t>
      </w:r>
      <w:proofErr w:type="spellStart"/>
      <w:r w:rsidRPr="00204FC3">
        <w:rPr>
          <w:rFonts w:ascii="Arial" w:hAnsi="Arial" w:cs="Arial"/>
        </w:rPr>
        <w:t>functional</w:t>
      </w:r>
      <w:proofErr w:type="spellEnd"/>
      <w:r w:rsidRPr="00204FC3">
        <w:rPr>
          <w:rFonts w:ascii="Arial" w:hAnsi="Arial" w:cs="Arial"/>
        </w:rPr>
        <w:t xml:space="preserve"> </w:t>
      </w:r>
      <w:proofErr w:type="spellStart"/>
      <w:r w:rsidRPr="00204FC3">
        <w:rPr>
          <w:rFonts w:ascii="Arial" w:hAnsi="Arial" w:cs="Arial"/>
        </w:rPr>
        <w:t>impairment</w:t>
      </w:r>
      <w:proofErr w:type="spellEnd"/>
      <w:r w:rsidRPr="00204FC3">
        <w:rPr>
          <w:rFonts w:ascii="Arial" w:hAnsi="Arial" w:cs="Arial"/>
        </w:rPr>
        <w:t xml:space="preserve"> in </w:t>
      </w:r>
      <w:proofErr w:type="spellStart"/>
      <w:r w:rsidRPr="00204FC3">
        <w:rPr>
          <w:rFonts w:ascii="Arial" w:hAnsi="Arial" w:cs="Arial"/>
        </w:rPr>
        <w:t>this</w:t>
      </w:r>
      <w:proofErr w:type="spellEnd"/>
      <w:r w:rsidRPr="00204FC3">
        <w:rPr>
          <w:rFonts w:ascii="Arial" w:hAnsi="Arial" w:cs="Arial"/>
        </w:rPr>
        <w:t xml:space="preserve"> </w:t>
      </w:r>
      <w:proofErr w:type="spellStart"/>
      <w:r w:rsidRPr="00204FC3">
        <w:rPr>
          <w:rFonts w:ascii="Arial" w:hAnsi="Arial" w:cs="Arial"/>
        </w:rPr>
        <w:t>population</w:t>
      </w:r>
      <w:proofErr w:type="spellEnd"/>
      <w:r w:rsidRPr="00204FC3">
        <w:rPr>
          <w:rFonts w:ascii="Arial" w:hAnsi="Arial" w:cs="Arial"/>
        </w:rPr>
        <w:t>.</w:t>
      </w:r>
    </w:p>
    <w:p w14:paraId="3DD83E5B" w14:textId="77777777" w:rsidR="00204FC3" w:rsidRPr="00204FC3" w:rsidRDefault="00204FC3" w:rsidP="00204FC3">
      <w:pPr>
        <w:spacing w:line="360" w:lineRule="auto"/>
        <w:ind w:right="-2"/>
        <w:jc w:val="both"/>
        <w:rPr>
          <w:rFonts w:ascii="Arial" w:hAnsi="Arial" w:cs="Arial"/>
        </w:rPr>
      </w:pPr>
      <w:r w:rsidRPr="00204FC3">
        <w:rPr>
          <w:rFonts w:ascii="Arial" w:hAnsi="Arial" w:cs="Arial"/>
          <w:b/>
          <w:bCs/>
        </w:rPr>
        <w:t>Keywords:</w:t>
      </w:r>
      <w:r w:rsidRPr="00204FC3">
        <w:rPr>
          <w:rFonts w:ascii="Arial" w:hAnsi="Arial" w:cs="Arial"/>
        </w:rPr>
        <w:t xml:space="preserve"> </w:t>
      </w:r>
      <w:proofErr w:type="spellStart"/>
      <w:r w:rsidRPr="00204FC3">
        <w:rPr>
          <w:rFonts w:ascii="Arial" w:hAnsi="Arial" w:cs="Arial"/>
        </w:rPr>
        <w:t>Cognition</w:t>
      </w:r>
      <w:proofErr w:type="spellEnd"/>
      <w:r w:rsidRPr="00204FC3">
        <w:rPr>
          <w:rFonts w:ascii="Arial" w:hAnsi="Arial" w:cs="Arial"/>
        </w:rPr>
        <w:t xml:space="preserve">; </w:t>
      </w:r>
      <w:proofErr w:type="spellStart"/>
      <w:r w:rsidRPr="00204FC3">
        <w:rPr>
          <w:rFonts w:ascii="Arial" w:hAnsi="Arial" w:cs="Arial"/>
        </w:rPr>
        <w:t>Labyrinth</w:t>
      </w:r>
      <w:proofErr w:type="spellEnd"/>
      <w:r w:rsidRPr="00204FC3">
        <w:rPr>
          <w:rFonts w:ascii="Arial" w:hAnsi="Arial" w:cs="Arial"/>
        </w:rPr>
        <w:t xml:space="preserve"> </w:t>
      </w:r>
      <w:proofErr w:type="spellStart"/>
      <w:r w:rsidRPr="00204FC3">
        <w:rPr>
          <w:rFonts w:ascii="Arial" w:hAnsi="Arial" w:cs="Arial"/>
        </w:rPr>
        <w:t>Diseases</w:t>
      </w:r>
      <w:proofErr w:type="spellEnd"/>
      <w:r w:rsidRPr="00204FC3">
        <w:rPr>
          <w:rFonts w:ascii="Arial" w:hAnsi="Arial" w:cs="Arial"/>
        </w:rPr>
        <w:t xml:space="preserve">; </w:t>
      </w:r>
      <w:proofErr w:type="spellStart"/>
      <w:r w:rsidRPr="00204FC3">
        <w:rPr>
          <w:rFonts w:ascii="Arial" w:hAnsi="Arial" w:cs="Arial"/>
        </w:rPr>
        <w:t>Dementia</w:t>
      </w:r>
      <w:proofErr w:type="spellEnd"/>
      <w:r w:rsidRPr="00204FC3">
        <w:rPr>
          <w:rFonts w:ascii="Arial" w:hAnsi="Arial" w:cs="Arial"/>
        </w:rPr>
        <w:t xml:space="preserve">; </w:t>
      </w:r>
      <w:proofErr w:type="spellStart"/>
      <w:r w:rsidRPr="00204FC3">
        <w:rPr>
          <w:rFonts w:ascii="Arial" w:hAnsi="Arial" w:cs="Arial"/>
        </w:rPr>
        <w:t>Memory</w:t>
      </w:r>
      <w:proofErr w:type="spellEnd"/>
      <w:r w:rsidRPr="00204FC3">
        <w:rPr>
          <w:rFonts w:ascii="Arial" w:hAnsi="Arial" w:cs="Arial"/>
        </w:rPr>
        <w:t>.</w:t>
      </w:r>
    </w:p>
    <w:p w14:paraId="2BDCF676" w14:textId="77777777" w:rsidR="00204FC3" w:rsidRPr="00A910D1" w:rsidRDefault="00204FC3" w:rsidP="00204FC3">
      <w:pPr>
        <w:pStyle w:val="Corpodetexto"/>
        <w:spacing w:before="2"/>
        <w:ind w:right="-2"/>
        <w:jc w:val="center"/>
      </w:pPr>
    </w:p>
    <w:p w14:paraId="56E7D8B2" w14:textId="77777777" w:rsidR="00204FC3" w:rsidRPr="00A910D1" w:rsidRDefault="00204FC3" w:rsidP="00204FC3">
      <w:pPr>
        <w:pStyle w:val="Corpodetexto"/>
        <w:spacing w:before="2"/>
        <w:ind w:right="-2"/>
        <w:jc w:val="center"/>
      </w:pPr>
    </w:p>
    <w:p w14:paraId="1770F79D" w14:textId="77777777" w:rsidR="00204FC3" w:rsidRPr="00A910D1" w:rsidRDefault="00204FC3" w:rsidP="00204FC3">
      <w:pPr>
        <w:pStyle w:val="Corpodetexto"/>
        <w:spacing w:before="2"/>
        <w:ind w:right="-2"/>
        <w:jc w:val="center"/>
      </w:pPr>
    </w:p>
    <w:p w14:paraId="63D7F86E" w14:textId="77777777" w:rsidR="00204FC3" w:rsidRPr="00A910D1" w:rsidRDefault="00204FC3" w:rsidP="00204FC3">
      <w:pPr>
        <w:pStyle w:val="Corpodetexto"/>
        <w:spacing w:before="2"/>
        <w:ind w:right="-2"/>
        <w:jc w:val="center"/>
      </w:pPr>
    </w:p>
    <w:p w14:paraId="6F628F37" w14:textId="77777777" w:rsidR="00204FC3" w:rsidRDefault="00204FC3" w:rsidP="00204FC3">
      <w:pPr>
        <w:spacing w:before="15" w:line="360" w:lineRule="auto"/>
        <w:ind w:right="-2"/>
        <w:jc w:val="both"/>
        <w:rPr>
          <w:rFonts w:ascii="Arial" w:hAnsi="Arial" w:cs="Arial"/>
        </w:rPr>
      </w:pPr>
    </w:p>
    <w:p w14:paraId="331D2977" w14:textId="77777777" w:rsidR="00204FC3" w:rsidRDefault="00204FC3" w:rsidP="00204FC3">
      <w:pPr>
        <w:spacing w:before="15" w:line="360" w:lineRule="auto"/>
        <w:ind w:right="-2"/>
        <w:jc w:val="both"/>
        <w:rPr>
          <w:rFonts w:ascii="Arial" w:hAnsi="Arial" w:cs="Arial"/>
        </w:rPr>
      </w:pPr>
    </w:p>
    <w:p w14:paraId="00CC9712" w14:textId="77777777" w:rsidR="00204FC3" w:rsidRDefault="00204FC3" w:rsidP="00204FC3">
      <w:pPr>
        <w:spacing w:before="15" w:line="360" w:lineRule="auto"/>
        <w:ind w:right="-2"/>
        <w:jc w:val="both"/>
        <w:rPr>
          <w:rFonts w:ascii="Arial" w:hAnsi="Arial" w:cs="Arial"/>
        </w:rPr>
      </w:pPr>
    </w:p>
    <w:p w14:paraId="43CC430A" w14:textId="77777777" w:rsidR="00204FC3" w:rsidRDefault="00204FC3" w:rsidP="00204FC3">
      <w:pPr>
        <w:spacing w:before="15" w:line="360" w:lineRule="auto"/>
        <w:ind w:right="-2"/>
        <w:jc w:val="both"/>
        <w:rPr>
          <w:rFonts w:ascii="Arial" w:hAnsi="Arial" w:cs="Arial"/>
        </w:rPr>
      </w:pPr>
    </w:p>
    <w:p w14:paraId="0E34A4A3" w14:textId="77777777" w:rsidR="00204FC3" w:rsidRDefault="00204FC3" w:rsidP="00204FC3">
      <w:pPr>
        <w:spacing w:before="15" w:line="360" w:lineRule="auto"/>
        <w:ind w:right="-2"/>
        <w:jc w:val="both"/>
        <w:rPr>
          <w:rFonts w:ascii="Arial" w:hAnsi="Arial" w:cs="Arial"/>
        </w:rPr>
      </w:pPr>
    </w:p>
    <w:p w14:paraId="149CC388" w14:textId="77777777" w:rsidR="00204FC3" w:rsidRDefault="00204FC3" w:rsidP="00204FC3">
      <w:pPr>
        <w:spacing w:before="15" w:line="360" w:lineRule="auto"/>
        <w:ind w:right="-2"/>
        <w:jc w:val="both"/>
        <w:rPr>
          <w:rFonts w:ascii="Arial" w:hAnsi="Arial" w:cs="Arial"/>
        </w:rPr>
      </w:pPr>
    </w:p>
    <w:p w14:paraId="5D05E25D" w14:textId="77777777" w:rsidR="00204FC3" w:rsidRDefault="00204FC3" w:rsidP="00204FC3">
      <w:pPr>
        <w:spacing w:before="15" w:line="360" w:lineRule="auto"/>
        <w:ind w:right="-2"/>
        <w:jc w:val="both"/>
        <w:rPr>
          <w:rFonts w:ascii="Arial" w:hAnsi="Arial" w:cs="Arial"/>
        </w:rPr>
      </w:pPr>
    </w:p>
    <w:p w14:paraId="6D1BE23B" w14:textId="77777777" w:rsidR="004178F7" w:rsidRDefault="004178F7" w:rsidP="00204FC3">
      <w:pPr>
        <w:spacing w:before="15" w:line="360" w:lineRule="auto"/>
        <w:ind w:right="-2"/>
        <w:jc w:val="both"/>
        <w:rPr>
          <w:rFonts w:ascii="Arial" w:hAnsi="Arial" w:cs="Arial"/>
        </w:rPr>
      </w:pPr>
    </w:p>
    <w:p w14:paraId="0CF3C074" w14:textId="77777777" w:rsidR="004178F7" w:rsidRDefault="004178F7" w:rsidP="00204FC3">
      <w:pPr>
        <w:spacing w:before="15" w:line="360" w:lineRule="auto"/>
        <w:ind w:right="-2"/>
        <w:jc w:val="both"/>
        <w:rPr>
          <w:rFonts w:ascii="Arial" w:hAnsi="Arial" w:cs="Arial"/>
        </w:rPr>
      </w:pPr>
    </w:p>
    <w:p w14:paraId="4CB67B8B" w14:textId="77777777" w:rsidR="004178F7" w:rsidRDefault="004178F7" w:rsidP="00204FC3">
      <w:pPr>
        <w:spacing w:before="15" w:line="360" w:lineRule="auto"/>
        <w:ind w:right="-2"/>
        <w:jc w:val="both"/>
        <w:rPr>
          <w:rFonts w:ascii="Arial" w:hAnsi="Arial" w:cs="Arial"/>
        </w:rPr>
      </w:pPr>
    </w:p>
    <w:p w14:paraId="3092AEA8" w14:textId="77777777" w:rsidR="004178F7" w:rsidRDefault="004178F7" w:rsidP="00204FC3">
      <w:pPr>
        <w:spacing w:before="15" w:line="360" w:lineRule="auto"/>
        <w:ind w:right="-2"/>
        <w:jc w:val="both"/>
        <w:rPr>
          <w:rFonts w:ascii="Arial" w:hAnsi="Arial" w:cs="Arial"/>
        </w:rPr>
      </w:pPr>
    </w:p>
    <w:p w14:paraId="588F3635" w14:textId="77777777" w:rsidR="004178F7" w:rsidRDefault="004178F7" w:rsidP="00204FC3">
      <w:pPr>
        <w:spacing w:before="15" w:line="360" w:lineRule="auto"/>
        <w:ind w:right="-2"/>
        <w:jc w:val="both"/>
        <w:rPr>
          <w:rFonts w:ascii="Arial" w:hAnsi="Arial" w:cs="Arial"/>
        </w:rPr>
      </w:pPr>
    </w:p>
    <w:p w14:paraId="13EA5C96" w14:textId="77777777" w:rsidR="004178F7" w:rsidRDefault="004178F7" w:rsidP="00204FC3">
      <w:pPr>
        <w:spacing w:before="15" w:line="360" w:lineRule="auto"/>
        <w:ind w:right="-2"/>
        <w:jc w:val="both"/>
        <w:rPr>
          <w:rFonts w:ascii="Arial" w:hAnsi="Arial" w:cs="Arial"/>
        </w:rPr>
      </w:pPr>
    </w:p>
    <w:p w14:paraId="7A9C9A18" w14:textId="77777777" w:rsidR="001661EE" w:rsidRDefault="001661EE" w:rsidP="00204FC3">
      <w:pPr>
        <w:spacing w:before="15" w:line="360" w:lineRule="auto"/>
        <w:ind w:right="-2"/>
        <w:jc w:val="both"/>
        <w:rPr>
          <w:rFonts w:ascii="Arial" w:hAnsi="Arial" w:cs="Arial"/>
        </w:rPr>
      </w:pPr>
    </w:p>
    <w:p w14:paraId="1501AD4D" w14:textId="46479A62" w:rsidR="00204FC3" w:rsidRPr="00204FC3" w:rsidRDefault="00204FC3" w:rsidP="00204FC3">
      <w:pPr>
        <w:pStyle w:val="Ttulo1"/>
        <w:spacing w:line="360" w:lineRule="auto"/>
        <w:ind w:right="-2"/>
        <w:rPr>
          <w:rFonts w:ascii="Arial" w:hAnsi="Arial" w:cs="Arial"/>
          <w:b/>
          <w:bCs/>
          <w:color w:val="auto"/>
          <w:sz w:val="24"/>
          <w:szCs w:val="24"/>
        </w:rPr>
      </w:pPr>
      <w:r w:rsidRPr="00204FC3">
        <w:rPr>
          <w:rFonts w:ascii="Arial" w:hAnsi="Arial" w:cs="Arial"/>
          <w:b/>
          <w:bCs/>
          <w:color w:val="auto"/>
          <w:spacing w:val="-2"/>
          <w:sz w:val="24"/>
          <w:szCs w:val="24"/>
        </w:rPr>
        <w:lastRenderedPageBreak/>
        <w:t>INTRODUÇÃO</w:t>
      </w:r>
    </w:p>
    <w:p w14:paraId="7C620DD4" w14:textId="14B85D4C" w:rsidR="00204FC3" w:rsidRPr="00204FC3" w:rsidRDefault="00204FC3" w:rsidP="00204FC3">
      <w:pPr>
        <w:pStyle w:val="Corpodetexto"/>
        <w:ind w:right="-2" w:firstLine="851"/>
      </w:pPr>
      <w:r w:rsidRPr="00204FC3">
        <w:t>O processo de envelhecimento promove impacto sobre sistema nervoso central, que apresenta declínio progressivo de neurotransmissores e redução da atividade cerebral (Andrade; Lima; Fidelis; Lima; Roig, 2017).</w:t>
      </w:r>
      <w:r w:rsidRPr="00204FC3">
        <w:rPr>
          <w:vertAlign w:val="superscript"/>
        </w:rPr>
        <w:t>1</w:t>
      </w:r>
      <w:r w:rsidRPr="00204FC3">
        <w:t xml:space="preserve"> Esses fatores contribuem para alterações nas funções cognitivas, que podem se manifestar de forma leve, moderada ou grave, afetando a capacidade do idoso de pensar, perceber, raciocinar, lembrar e responder adequadamente a estímulos do ambiente (Cruz; Ribeiro; Veiga et al., 2015</w:t>
      </w:r>
      <w:r w:rsidRPr="00204FC3">
        <w:rPr>
          <w:vertAlign w:val="superscript"/>
        </w:rPr>
        <w:t>) 2</w:t>
      </w:r>
      <w:r w:rsidRPr="00204FC3">
        <w:t>.</w:t>
      </w:r>
    </w:p>
    <w:p w14:paraId="58B97A52" w14:textId="3E00FFD4" w:rsidR="00204FC3" w:rsidRPr="00204FC3" w:rsidRDefault="00204FC3" w:rsidP="00204FC3">
      <w:pPr>
        <w:pStyle w:val="Corpodetexto"/>
        <w:spacing w:before="2"/>
        <w:ind w:left="23" w:right="-2" w:firstLine="851"/>
      </w:pPr>
      <w:r w:rsidRPr="00204FC3">
        <w:t>Nesse contexto, observa-se que tais alterações neurológicas e cognitivas repercutem</w:t>
      </w:r>
      <w:r w:rsidRPr="00204FC3">
        <w:rPr>
          <w:spacing w:val="-3"/>
        </w:rPr>
        <w:t xml:space="preserve"> </w:t>
      </w:r>
      <w:r w:rsidRPr="00204FC3">
        <w:t>no controle</w:t>
      </w:r>
      <w:r w:rsidRPr="00204FC3">
        <w:rPr>
          <w:spacing w:val="-2"/>
        </w:rPr>
        <w:t xml:space="preserve"> </w:t>
      </w:r>
      <w:r w:rsidRPr="00204FC3">
        <w:t>postural</w:t>
      </w:r>
      <w:r w:rsidRPr="00204FC3">
        <w:rPr>
          <w:spacing w:val="-2"/>
        </w:rPr>
        <w:t xml:space="preserve"> </w:t>
      </w:r>
      <w:r w:rsidRPr="00204FC3">
        <w:t>e</w:t>
      </w:r>
      <w:r w:rsidRPr="00204FC3">
        <w:rPr>
          <w:spacing w:val="-2"/>
        </w:rPr>
        <w:t xml:space="preserve"> </w:t>
      </w:r>
      <w:r w:rsidRPr="00204FC3">
        <w:t>no equilíbrio corporal. O aumento do risco de quedas, associado ao envelhecimento, relaciona-se principalmente às dificuldades do idoso em manter a estabilidade durante a realização</w:t>
      </w:r>
      <w:r w:rsidRPr="00204FC3">
        <w:rPr>
          <w:spacing w:val="-17"/>
        </w:rPr>
        <w:t xml:space="preserve"> </w:t>
      </w:r>
      <w:r w:rsidRPr="00204FC3">
        <w:t>das</w:t>
      </w:r>
      <w:r w:rsidRPr="00204FC3">
        <w:rPr>
          <w:spacing w:val="-17"/>
        </w:rPr>
        <w:t xml:space="preserve"> </w:t>
      </w:r>
      <w:r w:rsidRPr="00204FC3">
        <w:t>atividades</w:t>
      </w:r>
      <w:r w:rsidRPr="00204FC3">
        <w:rPr>
          <w:spacing w:val="-16"/>
        </w:rPr>
        <w:t xml:space="preserve"> </w:t>
      </w:r>
      <w:r w:rsidRPr="00204FC3">
        <w:t>de</w:t>
      </w:r>
      <w:r w:rsidRPr="00204FC3">
        <w:rPr>
          <w:spacing w:val="-17"/>
        </w:rPr>
        <w:t xml:space="preserve"> </w:t>
      </w:r>
      <w:r w:rsidRPr="00204FC3">
        <w:t>vida</w:t>
      </w:r>
      <w:r w:rsidRPr="00204FC3">
        <w:rPr>
          <w:spacing w:val="-17"/>
        </w:rPr>
        <w:t xml:space="preserve"> </w:t>
      </w:r>
      <w:r w:rsidRPr="00204FC3">
        <w:t>diária</w:t>
      </w:r>
      <w:r w:rsidRPr="00204FC3">
        <w:rPr>
          <w:spacing w:val="-16"/>
        </w:rPr>
        <w:t xml:space="preserve"> </w:t>
      </w:r>
      <w:r w:rsidRPr="00204FC3">
        <w:t>(AVD).</w:t>
      </w:r>
      <w:r w:rsidRPr="00204FC3">
        <w:rPr>
          <w:spacing w:val="-16"/>
        </w:rPr>
        <w:t xml:space="preserve"> </w:t>
      </w:r>
      <w:r w:rsidRPr="00204FC3">
        <w:t>A</w:t>
      </w:r>
      <w:r w:rsidRPr="00204FC3">
        <w:rPr>
          <w:spacing w:val="-17"/>
        </w:rPr>
        <w:t xml:space="preserve"> </w:t>
      </w:r>
      <w:r w:rsidRPr="00204FC3">
        <w:t>capacidade</w:t>
      </w:r>
      <w:r w:rsidRPr="00204FC3">
        <w:rPr>
          <w:spacing w:val="-14"/>
        </w:rPr>
        <w:t xml:space="preserve"> </w:t>
      </w:r>
      <w:r w:rsidRPr="00204FC3">
        <w:t>de</w:t>
      </w:r>
      <w:r w:rsidRPr="00204FC3">
        <w:rPr>
          <w:spacing w:val="-13"/>
        </w:rPr>
        <w:t xml:space="preserve"> </w:t>
      </w:r>
      <w:r w:rsidRPr="00204FC3">
        <w:t>controlar</w:t>
      </w:r>
      <w:r w:rsidRPr="00204FC3">
        <w:rPr>
          <w:spacing w:val="-14"/>
        </w:rPr>
        <w:t xml:space="preserve"> </w:t>
      </w:r>
      <w:r w:rsidRPr="00204FC3">
        <w:t>o</w:t>
      </w:r>
      <w:r w:rsidRPr="00204FC3">
        <w:rPr>
          <w:spacing w:val="-14"/>
        </w:rPr>
        <w:t xml:space="preserve"> </w:t>
      </w:r>
      <w:r w:rsidRPr="00204FC3">
        <w:t>equilíbrio é prejudicada devido à deterioração dos sistemas sensoriais — vestibular, visual e somatossensorial — além das alterações no sistema cognitivo (sistema nervoso central) e no sistema musculoesquelético (</w:t>
      </w:r>
      <w:proofErr w:type="spellStart"/>
      <w:r w:rsidRPr="00204FC3">
        <w:t>R</w:t>
      </w:r>
      <w:r w:rsidR="00DF3BFE">
        <w:t>ubenstein</w:t>
      </w:r>
      <w:proofErr w:type="spellEnd"/>
      <w:r w:rsidRPr="00204FC3">
        <w:t xml:space="preserve">, 2006; </w:t>
      </w:r>
      <w:proofErr w:type="spellStart"/>
      <w:r w:rsidRPr="00204FC3">
        <w:t>K</w:t>
      </w:r>
      <w:r w:rsidR="00DF3BFE">
        <w:t>ojima</w:t>
      </w:r>
      <w:proofErr w:type="spellEnd"/>
      <w:r w:rsidRPr="00204FC3">
        <w:t>, 2015).</w:t>
      </w:r>
      <w:r w:rsidRPr="00204FC3">
        <w:rPr>
          <w:vertAlign w:val="superscript"/>
        </w:rPr>
        <w:t>3,4</w:t>
      </w:r>
    </w:p>
    <w:p w14:paraId="5E9682D0" w14:textId="11C9C4F9" w:rsidR="00204FC3" w:rsidRPr="00204FC3" w:rsidRDefault="00204FC3" w:rsidP="00204FC3">
      <w:pPr>
        <w:pStyle w:val="Corpodetexto"/>
        <w:ind w:left="23" w:right="-2" w:firstLine="851"/>
      </w:pPr>
      <w:r w:rsidRPr="00204FC3">
        <w:t>O desequilíbrio não se correlaciona apenas com a doença vestibular periférica,</w:t>
      </w:r>
      <w:r w:rsidRPr="00204FC3">
        <w:rPr>
          <w:spacing w:val="-14"/>
        </w:rPr>
        <w:t xml:space="preserve"> </w:t>
      </w:r>
      <w:r w:rsidRPr="00204FC3">
        <w:t>pois</w:t>
      </w:r>
      <w:r w:rsidRPr="00204FC3">
        <w:rPr>
          <w:spacing w:val="-12"/>
        </w:rPr>
        <w:t xml:space="preserve"> </w:t>
      </w:r>
      <w:r w:rsidRPr="00204FC3">
        <w:t>a</w:t>
      </w:r>
      <w:r w:rsidRPr="00204FC3">
        <w:rPr>
          <w:spacing w:val="-11"/>
        </w:rPr>
        <w:t xml:space="preserve"> </w:t>
      </w:r>
      <w:r w:rsidRPr="00204FC3">
        <w:t>disfunção</w:t>
      </w:r>
      <w:r w:rsidRPr="00204FC3">
        <w:rPr>
          <w:spacing w:val="-11"/>
        </w:rPr>
        <w:t xml:space="preserve"> </w:t>
      </w:r>
      <w:r w:rsidRPr="00204FC3">
        <w:t>vestibular</w:t>
      </w:r>
      <w:r w:rsidRPr="00204FC3">
        <w:rPr>
          <w:spacing w:val="-12"/>
        </w:rPr>
        <w:t xml:space="preserve"> </w:t>
      </w:r>
      <w:r w:rsidRPr="00204FC3">
        <w:t>envolve</w:t>
      </w:r>
      <w:r w:rsidRPr="00204FC3">
        <w:rPr>
          <w:spacing w:val="-11"/>
        </w:rPr>
        <w:t xml:space="preserve"> </w:t>
      </w:r>
      <w:r w:rsidRPr="00204FC3">
        <w:t>conexões</w:t>
      </w:r>
      <w:r w:rsidRPr="00204FC3">
        <w:rPr>
          <w:spacing w:val="-12"/>
        </w:rPr>
        <w:t xml:space="preserve"> </w:t>
      </w:r>
      <w:r w:rsidRPr="00204FC3">
        <w:t>neurais</w:t>
      </w:r>
      <w:r w:rsidRPr="00204FC3">
        <w:rPr>
          <w:spacing w:val="-12"/>
        </w:rPr>
        <w:t xml:space="preserve"> </w:t>
      </w:r>
      <w:r w:rsidRPr="00204FC3">
        <w:t>do</w:t>
      </w:r>
      <w:r w:rsidRPr="00204FC3">
        <w:rPr>
          <w:spacing w:val="-11"/>
        </w:rPr>
        <w:t xml:space="preserve"> </w:t>
      </w:r>
      <w:r w:rsidRPr="00204FC3">
        <w:t>núcleo</w:t>
      </w:r>
      <w:r w:rsidRPr="00204FC3">
        <w:rPr>
          <w:spacing w:val="-11"/>
        </w:rPr>
        <w:t xml:space="preserve"> </w:t>
      </w:r>
      <w:r w:rsidRPr="00204FC3">
        <w:t>vestibular para</w:t>
      </w:r>
      <w:r w:rsidRPr="00204FC3">
        <w:rPr>
          <w:spacing w:val="-3"/>
        </w:rPr>
        <w:t xml:space="preserve"> </w:t>
      </w:r>
      <w:r w:rsidRPr="00204FC3">
        <w:t>regiões</w:t>
      </w:r>
      <w:r w:rsidRPr="00204FC3">
        <w:rPr>
          <w:spacing w:val="-4"/>
        </w:rPr>
        <w:t xml:space="preserve"> </w:t>
      </w:r>
      <w:r w:rsidRPr="00204FC3">
        <w:t>límbicas</w:t>
      </w:r>
      <w:r w:rsidRPr="00204FC3">
        <w:rPr>
          <w:spacing w:val="-4"/>
        </w:rPr>
        <w:t xml:space="preserve"> </w:t>
      </w:r>
      <w:r w:rsidRPr="00204FC3">
        <w:t>e</w:t>
      </w:r>
      <w:r w:rsidRPr="00204FC3">
        <w:rPr>
          <w:spacing w:val="-3"/>
        </w:rPr>
        <w:t xml:space="preserve"> </w:t>
      </w:r>
      <w:r w:rsidRPr="00204FC3">
        <w:t>corticais</w:t>
      </w:r>
      <w:r w:rsidRPr="00204FC3">
        <w:rPr>
          <w:spacing w:val="-4"/>
        </w:rPr>
        <w:t xml:space="preserve"> </w:t>
      </w:r>
      <w:r w:rsidRPr="00204FC3">
        <w:t>envolvidas</w:t>
      </w:r>
      <w:r w:rsidRPr="00204FC3">
        <w:rPr>
          <w:spacing w:val="-4"/>
        </w:rPr>
        <w:t xml:space="preserve"> </w:t>
      </w:r>
      <w:r w:rsidRPr="00204FC3">
        <w:t>tanto</w:t>
      </w:r>
      <w:r w:rsidRPr="00204FC3">
        <w:rPr>
          <w:spacing w:val="-3"/>
        </w:rPr>
        <w:t xml:space="preserve"> </w:t>
      </w:r>
      <w:r w:rsidRPr="00204FC3">
        <w:t>na</w:t>
      </w:r>
      <w:r w:rsidRPr="00204FC3">
        <w:rPr>
          <w:spacing w:val="-3"/>
        </w:rPr>
        <w:t xml:space="preserve"> </w:t>
      </w:r>
      <w:r w:rsidRPr="00204FC3">
        <w:t>cognição</w:t>
      </w:r>
      <w:r w:rsidRPr="00204FC3">
        <w:rPr>
          <w:spacing w:val="-3"/>
        </w:rPr>
        <w:t xml:space="preserve"> </w:t>
      </w:r>
      <w:r w:rsidRPr="00204FC3">
        <w:t>quanto</w:t>
      </w:r>
      <w:r w:rsidRPr="00204FC3">
        <w:rPr>
          <w:spacing w:val="-3"/>
        </w:rPr>
        <w:t xml:space="preserve"> </w:t>
      </w:r>
      <w:r w:rsidRPr="00204FC3">
        <w:t>na</w:t>
      </w:r>
      <w:r w:rsidRPr="00204FC3">
        <w:rPr>
          <w:spacing w:val="-3"/>
        </w:rPr>
        <w:t xml:space="preserve"> </w:t>
      </w:r>
      <w:r w:rsidRPr="00204FC3">
        <w:t xml:space="preserve">orientação espacial (Casale et al, 2021; </w:t>
      </w:r>
      <w:proofErr w:type="spellStart"/>
      <w:r w:rsidRPr="00204FC3">
        <w:t>Agrawal</w:t>
      </w:r>
      <w:proofErr w:type="spellEnd"/>
      <w:r w:rsidRPr="00204FC3">
        <w:t xml:space="preserve"> et al, 2020; Ferré et al,2020; Bigelow et al, 2015; </w:t>
      </w:r>
      <w:proofErr w:type="spellStart"/>
      <w:r w:rsidRPr="00204FC3">
        <w:t>Pedraza</w:t>
      </w:r>
      <w:proofErr w:type="spellEnd"/>
      <w:r w:rsidRPr="00204FC3">
        <w:t xml:space="preserve"> et al, 2017).</w:t>
      </w:r>
      <w:r w:rsidRPr="00204FC3">
        <w:rPr>
          <w:vertAlign w:val="superscript"/>
        </w:rPr>
        <w:t>5,6,7,8,9</w:t>
      </w:r>
    </w:p>
    <w:p w14:paraId="4F255C66" w14:textId="3E28E1EF" w:rsidR="00204FC3" w:rsidRPr="00204FC3" w:rsidRDefault="00204FC3" w:rsidP="00204FC3">
      <w:pPr>
        <w:pStyle w:val="Corpodetexto"/>
        <w:ind w:right="-2" w:firstLine="851"/>
      </w:pPr>
      <w:r w:rsidRPr="00204FC3">
        <w:t xml:space="preserve">Nesse contexto, tem-se levantado a hipótese de que a disfunção vestibular não se limita aos prejuízos no equilíbrio e no controle postural, mas também exerce impacto direto sobre estruturas corticais envolvidas na cognição, especialmente o hipocampo. Essa estrutura desempenha papel central na formação e consolidação da memória, com destaque para a memória espacial e a capacidade de navegação. Evidências experimentais e clínicas indicam que há uma relação direta entre a integridade do sistema vestibular e o funcionamento </w:t>
      </w:r>
      <w:proofErr w:type="spellStart"/>
      <w:r w:rsidRPr="00204FC3">
        <w:t>hipocampal</w:t>
      </w:r>
      <w:proofErr w:type="spellEnd"/>
      <w:r w:rsidRPr="00204FC3">
        <w:t xml:space="preserve">, uma vez que aferências vestibulares contribuem para a construção de mapas espaciais internos e para a orientação no ambiente (Casale et al, 2021; </w:t>
      </w:r>
      <w:proofErr w:type="spellStart"/>
      <w:r w:rsidRPr="00204FC3">
        <w:t>Agrawal</w:t>
      </w:r>
      <w:proofErr w:type="spellEnd"/>
      <w:r w:rsidRPr="00204FC3">
        <w:t xml:space="preserve"> et al., 2020; Ferré et al., 2020; Bigelow et al., 2015; </w:t>
      </w:r>
      <w:proofErr w:type="spellStart"/>
      <w:r w:rsidRPr="00204FC3">
        <w:t>Pedraza</w:t>
      </w:r>
      <w:proofErr w:type="spellEnd"/>
      <w:r w:rsidRPr="00204FC3">
        <w:t xml:space="preserve"> et al., 2017). </w:t>
      </w:r>
      <w:r w:rsidRPr="00204FC3">
        <w:rPr>
          <w:vertAlign w:val="superscript"/>
        </w:rPr>
        <w:t>5,6,7,8,9</w:t>
      </w:r>
    </w:p>
    <w:p w14:paraId="6756920A" w14:textId="11377376" w:rsidR="00204FC3" w:rsidRPr="00204FC3" w:rsidRDefault="00204FC3" w:rsidP="00204FC3">
      <w:pPr>
        <w:pStyle w:val="Corpodetexto"/>
        <w:ind w:right="-2" w:firstLine="851"/>
      </w:pPr>
      <w:r w:rsidRPr="00204FC3">
        <w:t xml:space="preserve">De acordo com Vania et al. (2025), embora o sistema vestibular seja </w:t>
      </w:r>
      <w:r w:rsidRPr="00204FC3">
        <w:lastRenderedPageBreak/>
        <w:t xml:space="preserve">fundamental para manter o equilíbrio, a postura e uma visão estável, estudos recentes têm mostrado que ele também está relacionado a déficits cognitivos, especialmente na cognição espacial em idosos. No entanto, como destacam os autores, ainda não está totalmente claro quais são as vias neurais específicas envolvidas nessa relação. </w:t>
      </w:r>
      <w:r w:rsidR="004B47E6" w:rsidRPr="00204FC3">
        <w:t>Á despeito</w:t>
      </w:r>
      <w:r w:rsidRPr="00204FC3">
        <w:t xml:space="preserve"> desse fato um estudo comprova que as vias vestibulares se projetam para áreas parietais, temporais e límbicas, especialmente ao córtex </w:t>
      </w:r>
      <w:proofErr w:type="spellStart"/>
      <w:r w:rsidRPr="00204FC3">
        <w:t>entorrinal</w:t>
      </w:r>
      <w:proofErr w:type="spellEnd"/>
      <w:r w:rsidRPr="00204FC3">
        <w:t xml:space="preserve"> (ERC) e ao córtex</w:t>
      </w:r>
      <w:r w:rsidRPr="00204FC3">
        <w:rPr>
          <w:spacing w:val="-17"/>
        </w:rPr>
        <w:t xml:space="preserve"> </w:t>
      </w:r>
      <w:proofErr w:type="spellStart"/>
      <w:r w:rsidRPr="00204FC3">
        <w:t>transentorrinal</w:t>
      </w:r>
      <w:proofErr w:type="spellEnd"/>
      <w:r w:rsidRPr="00204FC3">
        <w:rPr>
          <w:spacing w:val="-17"/>
        </w:rPr>
        <w:t xml:space="preserve"> </w:t>
      </w:r>
      <w:r w:rsidRPr="00204FC3">
        <w:t>(TEC)</w:t>
      </w:r>
      <w:r w:rsidRPr="00204FC3">
        <w:rPr>
          <w:spacing w:val="-16"/>
        </w:rPr>
        <w:t xml:space="preserve"> </w:t>
      </w:r>
      <w:r w:rsidRPr="00204FC3">
        <w:t>(</w:t>
      </w:r>
      <w:proofErr w:type="spellStart"/>
      <w:r w:rsidRPr="00204FC3">
        <w:t>Hitier</w:t>
      </w:r>
      <w:proofErr w:type="spellEnd"/>
      <w:r w:rsidRPr="00204FC3">
        <w:t>;</w:t>
      </w:r>
      <w:r w:rsidRPr="00204FC3">
        <w:rPr>
          <w:spacing w:val="-17"/>
        </w:rPr>
        <w:t xml:space="preserve"> </w:t>
      </w:r>
      <w:proofErr w:type="spellStart"/>
      <w:r w:rsidRPr="00204FC3">
        <w:t>Besnard</w:t>
      </w:r>
      <w:proofErr w:type="spellEnd"/>
      <w:r w:rsidRPr="00204FC3">
        <w:t>;</w:t>
      </w:r>
      <w:r w:rsidRPr="00204FC3">
        <w:rPr>
          <w:spacing w:val="-17"/>
        </w:rPr>
        <w:t xml:space="preserve"> </w:t>
      </w:r>
      <w:r w:rsidRPr="00204FC3">
        <w:t>Smith,</w:t>
      </w:r>
      <w:r w:rsidRPr="00204FC3">
        <w:rPr>
          <w:spacing w:val="-17"/>
        </w:rPr>
        <w:t xml:space="preserve"> </w:t>
      </w:r>
      <w:r w:rsidRPr="00204FC3">
        <w:t xml:space="preserve">2014). </w:t>
      </w:r>
      <w:r w:rsidRPr="00204FC3">
        <w:rPr>
          <w:vertAlign w:val="superscript"/>
        </w:rPr>
        <w:t>10,11</w:t>
      </w:r>
      <w:r w:rsidRPr="00204FC3">
        <w:t>Desse</w:t>
      </w:r>
      <w:r w:rsidRPr="00204FC3">
        <w:rPr>
          <w:spacing w:val="-17"/>
        </w:rPr>
        <w:t xml:space="preserve"> </w:t>
      </w:r>
      <w:r w:rsidRPr="00204FC3">
        <w:t>modo,</w:t>
      </w:r>
      <w:r w:rsidRPr="00204FC3">
        <w:rPr>
          <w:spacing w:val="-17"/>
        </w:rPr>
        <w:t xml:space="preserve"> </w:t>
      </w:r>
      <w:r w:rsidRPr="00204FC3">
        <w:t>o</w:t>
      </w:r>
      <w:r w:rsidRPr="00204FC3">
        <w:rPr>
          <w:spacing w:val="-16"/>
        </w:rPr>
        <w:t xml:space="preserve"> </w:t>
      </w:r>
      <w:r w:rsidRPr="00204FC3">
        <w:t>presente estudo objetiva investigar a associação entre hipofunção vestibular e os déficits cognitivos em idosos.</w:t>
      </w:r>
    </w:p>
    <w:p w14:paraId="0E2F37D8"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34F9C39C"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532A326C"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07D750BB"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50C6A679"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7F0693D4"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60E5CD82"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71DFD798"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5ABC53FF"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474F5C8D"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3815D74E"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2AFB4E45"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5A410AE1"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3DE0D119"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671C8EF2"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455F6474" w14:textId="77777777" w:rsidR="004178F7" w:rsidRDefault="004178F7" w:rsidP="00204FC3">
      <w:pPr>
        <w:pStyle w:val="Ttulo1"/>
        <w:spacing w:before="1" w:line="360" w:lineRule="auto"/>
        <w:ind w:left="87"/>
        <w:rPr>
          <w:rFonts w:ascii="Arial" w:hAnsi="Arial" w:cs="Arial"/>
          <w:b/>
          <w:bCs/>
          <w:color w:val="auto"/>
          <w:spacing w:val="-2"/>
          <w:sz w:val="24"/>
          <w:szCs w:val="24"/>
        </w:rPr>
      </w:pPr>
    </w:p>
    <w:p w14:paraId="17996450" w14:textId="77777777" w:rsidR="004178F7" w:rsidRPr="004178F7" w:rsidRDefault="004178F7" w:rsidP="004178F7"/>
    <w:p w14:paraId="5069C85E" w14:textId="77777777" w:rsidR="004178F7" w:rsidRPr="004178F7" w:rsidRDefault="004178F7" w:rsidP="004178F7">
      <w:pPr>
        <w:ind w:firstLine="851"/>
        <w:jc w:val="both"/>
        <w:rPr>
          <w:rFonts w:ascii="Arial" w:hAnsi="Arial" w:cs="Arial"/>
        </w:rPr>
      </w:pPr>
    </w:p>
    <w:p w14:paraId="1747EF57" w14:textId="77777777" w:rsidR="004178F7" w:rsidRDefault="004178F7" w:rsidP="004178F7">
      <w:pPr>
        <w:jc w:val="both"/>
        <w:rPr>
          <w:rFonts w:ascii="Arial" w:hAnsi="Arial" w:cs="Arial"/>
        </w:rPr>
      </w:pPr>
    </w:p>
    <w:p w14:paraId="686B32BC" w14:textId="77777777" w:rsidR="0044725E" w:rsidRDefault="0044725E" w:rsidP="004178F7">
      <w:pPr>
        <w:jc w:val="both"/>
        <w:rPr>
          <w:rFonts w:ascii="Arial" w:hAnsi="Arial" w:cs="Arial"/>
        </w:rPr>
      </w:pPr>
    </w:p>
    <w:p w14:paraId="1B101EBE" w14:textId="3DB59BD8" w:rsidR="00204FC3" w:rsidRPr="004178F7" w:rsidRDefault="00204FC3" w:rsidP="004178F7">
      <w:pPr>
        <w:spacing w:line="360" w:lineRule="auto"/>
        <w:jc w:val="both"/>
        <w:rPr>
          <w:rFonts w:ascii="Arial" w:hAnsi="Arial" w:cs="Arial"/>
          <w:b/>
          <w:bCs/>
        </w:rPr>
      </w:pPr>
      <w:r w:rsidRPr="004178F7">
        <w:rPr>
          <w:rFonts w:ascii="Arial" w:hAnsi="Arial" w:cs="Arial"/>
          <w:b/>
          <w:bCs/>
        </w:rPr>
        <w:lastRenderedPageBreak/>
        <w:t>MÉTODOS</w:t>
      </w:r>
    </w:p>
    <w:p w14:paraId="54782FA5" w14:textId="77777777" w:rsidR="00204FC3" w:rsidRPr="004178F7" w:rsidRDefault="00204FC3" w:rsidP="004178F7">
      <w:pPr>
        <w:spacing w:line="360" w:lineRule="auto"/>
        <w:ind w:firstLine="851"/>
        <w:jc w:val="both"/>
        <w:rPr>
          <w:rFonts w:ascii="Arial" w:hAnsi="Arial" w:cs="Arial"/>
        </w:rPr>
      </w:pPr>
      <w:r w:rsidRPr="004178F7">
        <w:rPr>
          <w:rFonts w:ascii="Arial" w:hAnsi="Arial" w:cs="Arial"/>
        </w:rPr>
        <w:t xml:space="preserve">Foi realizado um artigo de revisão integrativa da literatura, norteada pela pergunta: A Hipofunção vestibular está associada </w:t>
      </w:r>
      <w:proofErr w:type="spellStart"/>
      <w:r w:rsidRPr="004178F7">
        <w:rPr>
          <w:rFonts w:ascii="Arial" w:hAnsi="Arial" w:cs="Arial"/>
        </w:rPr>
        <w:t>á</w:t>
      </w:r>
      <w:proofErr w:type="spellEnd"/>
      <w:r w:rsidRPr="004178F7">
        <w:rPr>
          <w:rFonts w:ascii="Arial" w:hAnsi="Arial" w:cs="Arial"/>
        </w:rPr>
        <w:t xml:space="preserve"> cognição dos idosos?</w:t>
      </w:r>
    </w:p>
    <w:p w14:paraId="0D6F76FB" w14:textId="0EE44388" w:rsidR="00204FC3" w:rsidRPr="004178F7" w:rsidRDefault="00204FC3" w:rsidP="004178F7">
      <w:pPr>
        <w:spacing w:line="360" w:lineRule="auto"/>
        <w:ind w:firstLine="851"/>
        <w:jc w:val="both"/>
        <w:rPr>
          <w:rFonts w:ascii="Arial" w:hAnsi="Arial" w:cs="Arial"/>
        </w:rPr>
      </w:pPr>
      <w:r w:rsidRPr="004178F7">
        <w:rPr>
          <w:rFonts w:ascii="Arial" w:hAnsi="Arial" w:cs="Arial"/>
        </w:rPr>
        <w:t>Foram utilizadas as palavras-chave incluídas nos Descritores em Ciências da Saúde (</w:t>
      </w:r>
      <w:proofErr w:type="spellStart"/>
      <w:r w:rsidRPr="004178F7">
        <w:rPr>
          <w:rFonts w:ascii="Arial" w:hAnsi="Arial" w:cs="Arial"/>
        </w:rPr>
        <w:t>DeCS</w:t>
      </w:r>
      <w:proofErr w:type="spellEnd"/>
      <w:r w:rsidRPr="004178F7">
        <w:rPr>
          <w:rFonts w:ascii="Arial" w:hAnsi="Arial" w:cs="Arial"/>
        </w:rPr>
        <w:t xml:space="preserve">) e o Medical </w:t>
      </w:r>
      <w:proofErr w:type="spellStart"/>
      <w:r w:rsidRPr="004178F7">
        <w:rPr>
          <w:rFonts w:ascii="Arial" w:hAnsi="Arial" w:cs="Arial"/>
        </w:rPr>
        <w:t>Subject</w:t>
      </w:r>
      <w:proofErr w:type="spellEnd"/>
      <w:r w:rsidRPr="004178F7">
        <w:rPr>
          <w:rFonts w:ascii="Arial" w:hAnsi="Arial" w:cs="Arial"/>
        </w:rPr>
        <w:t xml:space="preserve"> </w:t>
      </w:r>
      <w:proofErr w:type="spellStart"/>
      <w:r w:rsidRPr="004178F7">
        <w:rPr>
          <w:rFonts w:ascii="Arial" w:hAnsi="Arial" w:cs="Arial"/>
        </w:rPr>
        <w:t>Headings</w:t>
      </w:r>
      <w:proofErr w:type="spellEnd"/>
      <w:r w:rsidRPr="004178F7">
        <w:rPr>
          <w:rFonts w:ascii="Arial" w:hAnsi="Arial" w:cs="Arial"/>
        </w:rPr>
        <w:t xml:space="preserve"> (</w:t>
      </w:r>
      <w:proofErr w:type="spellStart"/>
      <w:r w:rsidRPr="004178F7">
        <w:rPr>
          <w:rFonts w:ascii="Arial" w:hAnsi="Arial" w:cs="Arial"/>
        </w:rPr>
        <w:t>MeSH</w:t>
      </w:r>
      <w:proofErr w:type="spellEnd"/>
      <w:r w:rsidRPr="004178F7">
        <w:rPr>
          <w:rFonts w:ascii="Arial" w:hAnsi="Arial" w:cs="Arial"/>
        </w:rPr>
        <w:t>), nas seguintes combinações: “cognição AND “doenças do labirinto”, “demência AND “doenças do labirinto” e “memória AND “doenças do labirinto” e seus equivalentes em inglês “</w:t>
      </w:r>
      <w:proofErr w:type="spellStart"/>
      <w:r w:rsidRPr="004178F7">
        <w:rPr>
          <w:rFonts w:ascii="Arial" w:hAnsi="Arial" w:cs="Arial"/>
        </w:rPr>
        <w:t>aging</w:t>
      </w:r>
      <w:proofErr w:type="spellEnd"/>
      <w:r w:rsidRPr="004178F7">
        <w:rPr>
          <w:rFonts w:ascii="Arial" w:hAnsi="Arial" w:cs="Arial"/>
        </w:rPr>
        <w:t xml:space="preserve"> AND vestibular system AND </w:t>
      </w:r>
      <w:proofErr w:type="spellStart"/>
      <w:r w:rsidRPr="004178F7">
        <w:rPr>
          <w:rFonts w:ascii="Arial" w:hAnsi="Arial" w:cs="Arial"/>
        </w:rPr>
        <w:t>dementia</w:t>
      </w:r>
      <w:proofErr w:type="spellEnd"/>
      <w:r w:rsidRPr="004178F7">
        <w:rPr>
          <w:rFonts w:ascii="Arial" w:hAnsi="Arial" w:cs="Arial"/>
        </w:rPr>
        <w:t>”, “</w:t>
      </w:r>
      <w:proofErr w:type="spellStart"/>
      <w:r w:rsidRPr="004178F7">
        <w:rPr>
          <w:rFonts w:ascii="Arial" w:hAnsi="Arial" w:cs="Arial"/>
        </w:rPr>
        <w:t>aging</w:t>
      </w:r>
      <w:proofErr w:type="spellEnd"/>
      <w:r w:rsidRPr="004178F7">
        <w:rPr>
          <w:rFonts w:ascii="Arial" w:hAnsi="Arial" w:cs="Arial"/>
        </w:rPr>
        <w:t xml:space="preserve"> AND vestibular system AND </w:t>
      </w:r>
      <w:proofErr w:type="spellStart"/>
      <w:r w:rsidRPr="004178F7">
        <w:rPr>
          <w:rFonts w:ascii="Arial" w:hAnsi="Arial" w:cs="Arial"/>
        </w:rPr>
        <w:t>cognition</w:t>
      </w:r>
      <w:proofErr w:type="spellEnd"/>
      <w:r w:rsidRPr="004178F7">
        <w:rPr>
          <w:rFonts w:ascii="Arial" w:hAnsi="Arial" w:cs="Arial"/>
        </w:rPr>
        <w:t xml:space="preserve"> “. </w:t>
      </w:r>
    </w:p>
    <w:p w14:paraId="08342BBE" w14:textId="0956992D" w:rsidR="00204FC3" w:rsidRPr="004178F7" w:rsidRDefault="00204FC3" w:rsidP="004178F7">
      <w:pPr>
        <w:spacing w:line="360" w:lineRule="auto"/>
        <w:ind w:firstLine="851"/>
        <w:jc w:val="both"/>
        <w:rPr>
          <w:rFonts w:ascii="Arial" w:hAnsi="Arial" w:cs="Arial"/>
        </w:rPr>
      </w:pPr>
      <w:r w:rsidRPr="004178F7">
        <w:rPr>
          <w:rFonts w:ascii="Arial" w:hAnsi="Arial" w:cs="Arial"/>
        </w:rPr>
        <w:t xml:space="preserve">A busca dos artigos foi realizada nas bases de dados United </w:t>
      </w:r>
      <w:proofErr w:type="spellStart"/>
      <w:r w:rsidRPr="004178F7">
        <w:rPr>
          <w:rFonts w:ascii="Arial" w:hAnsi="Arial" w:cs="Arial"/>
        </w:rPr>
        <w:t>States</w:t>
      </w:r>
      <w:proofErr w:type="spellEnd"/>
      <w:r w:rsidRPr="004178F7">
        <w:rPr>
          <w:rFonts w:ascii="Arial" w:hAnsi="Arial" w:cs="Arial"/>
        </w:rPr>
        <w:t xml:space="preserve"> </w:t>
      </w:r>
      <w:proofErr w:type="spellStart"/>
      <w:r w:rsidRPr="004178F7">
        <w:rPr>
          <w:rFonts w:ascii="Arial" w:hAnsi="Arial" w:cs="Arial"/>
        </w:rPr>
        <w:t>National</w:t>
      </w:r>
      <w:proofErr w:type="spellEnd"/>
      <w:r w:rsidRPr="004178F7">
        <w:rPr>
          <w:rFonts w:ascii="Arial" w:hAnsi="Arial" w:cs="Arial"/>
        </w:rPr>
        <w:t xml:space="preserve"> Library </w:t>
      </w:r>
      <w:proofErr w:type="spellStart"/>
      <w:r w:rsidRPr="004178F7">
        <w:rPr>
          <w:rFonts w:ascii="Arial" w:hAnsi="Arial" w:cs="Arial"/>
        </w:rPr>
        <w:t>of</w:t>
      </w:r>
      <w:proofErr w:type="spellEnd"/>
      <w:r w:rsidRPr="004178F7">
        <w:rPr>
          <w:rFonts w:ascii="Arial" w:hAnsi="Arial" w:cs="Arial"/>
        </w:rPr>
        <w:t xml:space="preserve"> Medicine (</w:t>
      </w:r>
      <w:proofErr w:type="spellStart"/>
      <w:r w:rsidRPr="004178F7">
        <w:rPr>
          <w:rFonts w:ascii="Arial" w:hAnsi="Arial" w:cs="Arial"/>
        </w:rPr>
        <w:t>PubMED</w:t>
      </w:r>
      <w:proofErr w:type="spellEnd"/>
      <w:r w:rsidRPr="004178F7">
        <w:rPr>
          <w:rFonts w:ascii="Arial" w:hAnsi="Arial" w:cs="Arial"/>
        </w:rPr>
        <w:t xml:space="preserve">), e Biblioteca Virtual em Saúde (BVS) no período de agosto a dezembro de 2025. Os critérios de inclusão foram: (a) participantes ≥ 65; (b) ensaio clínicos que avaliassem hipofunção vestibular associada a déficits cognitivos; (c) artigos publicados a partir de 2005; (d) artigos na língua inglesa ou portuguesa; (e) artigos que abordassem sobre hipofunção vestibular e cognição. Os critérios de exclusão foram: (a) estudos com animais; (b) artigos de revisão; (c) artigos duplicata. </w:t>
      </w:r>
    </w:p>
    <w:p w14:paraId="14E9311C" w14:textId="35DBCCE4" w:rsidR="004178F7" w:rsidRPr="004178F7" w:rsidRDefault="00204FC3" w:rsidP="004178F7">
      <w:pPr>
        <w:spacing w:line="360" w:lineRule="auto"/>
        <w:ind w:firstLine="851"/>
        <w:jc w:val="both"/>
        <w:rPr>
          <w:rFonts w:ascii="Arial" w:hAnsi="Arial" w:cs="Arial"/>
        </w:rPr>
      </w:pPr>
      <w:r w:rsidRPr="004178F7">
        <w:rPr>
          <w:rFonts w:ascii="Arial" w:hAnsi="Arial" w:cs="Arial"/>
        </w:rPr>
        <w:t>A busca foi conduzida por duas pesquisadoras, utilizando formulários padronizados seguindo os critérios de inclusão e exclusão contidos no Teste de Relevância I, que foram aplicados aos títulos e resumos dos artigos selecionados e no Teste de Relevância II, que foram aplicados aos artigos selecionados no teste de relevância I, lidos na íntegra (Quadro 1 e 2).</w:t>
      </w:r>
    </w:p>
    <w:p w14:paraId="484D0719" w14:textId="5EC63AE7" w:rsidR="004178F7" w:rsidRPr="004178F7" w:rsidRDefault="004178F7" w:rsidP="004178F7">
      <w:pPr>
        <w:pStyle w:val="Corpodetexto"/>
        <w:spacing w:before="89"/>
        <w:rPr>
          <w:sz w:val="20"/>
          <w:szCs w:val="20"/>
        </w:rPr>
      </w:pPr>
      <w:r w:rsidRPr="004178F7">
        <w:rPr>
          <w:b/>
          <w:bCs/>
          <w:sz w:val="20"/>
          <w:szCs w:val="20"/>
        </w:rPr>
        <w:t xml:space="preserve">Quadro 1. </w:t>
      </w:r>
      <w:r w:rsidRPr="004178F7">
        <w:rPr>
          <w:sz w:val="20"/>
          <w:szCs w:val="20"/>
        </w:rPr>
        <w:t>Teste</w:t>
      </w:r>
      <w:r w:rsidRPr="004178F7">
        <w:rPr>
          <w:spacing w:val="-11"/>
          <w:sz w:val="20"/>
          <w:szCs w:val="20"/>
        </w:rPr>
        <w:t xml:space="preserve"> </w:t>
      </w:r>
      <w:r w:rsidRPr="004178F7">
        <w:rPr>
          <w:sz w:val="20"/>
          <w:szCs w:val="20"/>
        </w:rPr>
        <w:t>de</w:t>
      </w:r>
      <w:r w:rsidRPr="004178F7">
        <w:rPr>
          <w:spacing w:val="-10"/>
          <w:sz w:val="20"/>
          <w:szCs w:val="20"/>
        </w:rPr>
        <w:t xml:space="preserve"> </w:t>
      </w:r>
      <w:r w:rsidRPr="004178F7">
        <w:rPr>
          <w:sz w:val="20"/>
          <w:szCs w:val="20"/>
        </w:rPr>
        <w:t>Relevância</w:t>
      </w:r>
      <w:r w:rsidRPr="004178F7">
        <w:rPr>
          <w:spacing w:val="-10"/>
          <w:sz w:val="20"/>
          <w:szCs w:val="20"/>
        </w:rPr>
        <w:t xml:space="preserve"> </w:t>
      </w:r>
      <w:r w:rsidRPr="004178F7">
        <w:rPr>
          <w:sz w:val="20"/>
          <w:szCs w:val="20"/>
        </w:rPr>
        <w:t>I</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3"/>
        <w:gridCol w:w="851"/>
        <w:gridCol w:w="708"/>
      </w:tblGrid>
      <w:tr w:rsidR="004178F7" w:rsidRPr="004178F7" w14:paraId="59C12063" w14:textId="77777777" w:rsidTr="004178F7">
        <w:trPr>
          <w:trHeight w:val="365"/>
        </w:trPr>
        <w:tc>
          <w:tcPr>
            <w:tcW w:w="7513" w:type="dxa"/>
            <w:vAlign w:val="center"/>
          </w:tcPr>
          <w:p w14:paraId="4E163022" w14:textId="77777777" w:rsidR="004178F7" w:rsidRPr="004178F7" w:rsidRDefault="004178F7" w:rsidP="004178F7">
            <w:pPr>
              <w:pStyle w:val="TableParagraph"/>
              <w:spacing w:before="3" w:line="360" w:lineRule="auto"/>
              <w:ind w:left="114" w:right="105"/>
              <w:rPr>
                <w:rFonts w:ascii="Arial" w:hAnsi="Arial" w:cs="Arial"/>
                <w:b/>
                <w:sz w:val="20"/>
                <w:szCs w:val="20"/>
              </w:rPr>
            </w:pPr>
            <w:r w:rsidRPr="004178F7">
              <w:rPr>
                <w:rFonts w:ascii="Arial" w:hAnsi="Arial" w:cs="Arial"/>
                <w:b/>
                <w:sz w:val="20"/>
                <w:szCs w:val="20"/>
              </w:rPr>
              <w:t>FORMULÁRIO DE APLICAÇÃO DO TESTE DE RELEVÂNCIA I</w:t>
            </w:r>
          </w:p>
        </w:tc>
        <w:tc>
          <w:tcPr>
            <w:tcW w:w="851" w:type="dxa"/>
            <w:vAlign w:val="center"/>
          </w:tcPr>
          <w:p w14:paraId="1DA5695A" w14:textId="77777777" w:rsidR="004178F7" w:rsidRPr="004178F7" w:rsidRDefault="004178F7" w:rsidP="004178F7">
            <w:pPr>
              <w:pStyle w:val="TableParagraph"/>
              <w:spacing w:line="360" w:lineRule="auto"/>
              <w:jc w:val="center"/>
              <w:rPr>
                <w:rFonts w:ascii="Arial" w:hAnsi="Arial" w:cs="Arial"/>
                <w:b/>
                <w:sz w:val="20"/>
                <w:szCs w:val="20"/>
              </w:rPr>
            </w:pPr>
            <w:r w:rsidRPr="004178F7">
              <w:rPr>
                <w:rFonts w:ascii="Arial" w:hAnsi="Arial" w:cs="Arial"/>
                <w:b/>
                <w:spacing w:val="-5"/>
                <w:sz w:val="20"/>
                <w:szCs w:val="20"/>
              </w:rPr>
              <w:t>Sim</w:t>
            </w:r>
          </w:p>
        </w:tc>
        <w:tc>
          <w:tcPr>
            <w:tcW w:w="708" w:type="dxa"/>
            <w:vAlign w:val="center"/>
          </w:tcPr>
          <w:p w14:paraId="14C4B785" w14:textId="77777777" w:rsidR="004178F7" w:rsidRPr="004178F7" w:rsidRDefault="004178F7" w:rsidP="004178F7">
            <w:pPr>
              <w:pStyle w:val="TableParagraph"/>
              <w:spacing w:line="360" w:lineRule="auto"/>
              <w:jc w:val="center"/>
              <w:rPr>
                <w:rFonts w:ascii="Arial" w:hAnsi="Arial" w:cs="Arial"/>
                <w:b/>
                <w:sz w:val="20"/>
                <w:szCs w:val="20"/>
              </w:rPr>
            </w:pPr>
            <w:r w:rsidRPr="004178F7">
              <w:rPr>
                <w:rFonts w:ascii="Arial" w:hAnsi="Arial" w:cs="Arial"/>
                <w:b/>
                <w:spacing w:val="-5"/>
                <w:sz w:val="20"/>
                <w:szCs w:val="20"/>
              </w:rPr>
              <w:t>Não</w:t>
            </w:r>
          </w:p>
        </w:tc>
      </w:tr>
      <w:tr w:rsidR="004178F7" w:rsidRPr="004178F7" w14:paraId="766F4AD5" w14:textId="77777777" w:rsidTr="004178F7">
        <w:trPr>
          <w:trHeight w:val="357"/>
        </w:trPr>
        <w:tc>
          <w:tcPr>
            <w:tcW w:w="7513" w:type="dxa"/>
            <w:vAlign w:val="center"/>
          </w:tcPr>
          <w:p w14:paraId="005EE204" w14:textId="77777777" w:rsidR="004178F7" w:rsidRPr="004178F7" w:rsidRDefault="004178F7" w:rsidP="004178F7">
            <w:pPr>
              <w:pStyle w:val="TableParagraph"/>
              <w:spacing w:line="360" w:lineRule="auto"/>
              <w:ind w:left="114"/>
              <w:rPr>
                <w:rFonts w:ascii="Arial" w:hAnsi="Arial" w:cs="Arial"/>
                <w:b/>
                <w:sz w:val="20"/>
                <w:szCs w:val="20"/>
              </w:rPr>
            </w:pPr>
            <w:r w:rsidRPr="004178F7">
              <w:rPr>
                <w:rFonts w:ascii="Arial" w:hAnsi="Arial" w:cs="Arial"/>
                <w:b/>
                <w:sz w:val="20"/>
                <w:szCs w:val="20"/>
              </w:rPr>
              <w:t>Critérios</w:t>
            </w:r>
            <w:r w:rsidRPr="004178F7">
              <w:rPr>
                <w:rFonts w:ascii="Arial" w:hAnsi="Arial" w:cs="Arial"/>
                <w:b/>
                <w:spacing w:val="-4"/>
                <w:sz w:val="20"/>
                <w:szCs w:val="20"/>
              </w:rPr>
              <w:t xml:space="preserve"> </w:t>
            </w:r>
            <w:r w:rsidRPr="004178F7">
              <w:rPr>
                <w:rFonts w:ascii="Arial" w:hAnsi="Arial" w:cs="Arial"/>
                <w:b/>
                <w:sz w:val="20"/>
                <w:szCs w:val="20"/>
              </w:rPr>
              <w:t>de</w:t>
            </w:r>
            <w:r w:rsidRPr="004178F7">
              <w:rPr>
                <w:rFonts w:ascii="Arial" w:hAnsi="Arial" w:cs="Arial"/>
                <w:b/>
                <w:spacing w:val="-6"/>
                <w:sz w:val="20"/>
                <w:szCs w:val="20"/>
              </w:rPr>
              <w:t xml:space="preserve"> </w:t>
            </w:r>
            <w:r w:rsidRPr="004178F7">
              <w:rPr>
                <w:rFonts w:ascii="Arial" w:hAnsi="Arial" w:cs="Arial"/>
                <w:b/>
                <w:spacing w:val="-2"/>
                <w:sz w:val="20"/>
                <w:szCs w:val="20"/>
              </w:rPr>
              <w:t>inclusão</w:t>
            </w:r>
          </w:p>
        </w:tc>
        <w:tc>
          <w:tcPr>
            <w:tcW w:w="851" w:type="dxa"/>
          </w:tcPr>
          <w:p w14:paraId="53116D4C" w14:textId="77777777" w:rsidR="004178F7" w:rsidRPr="004178F7" w:rsidRDefault="004178F7" w:rsidP="004178F7">
            <w:pPr>
              <w:pStyle w:val="TableParagraph"/>
              <w:spacing w:line="360" w:lineRule="auto"/>
              <w:rPr>
                <w:rFonts w:ascii="Arial" w:hAnsi="Arial" w:cs="Arial"/>
                <w:sz w:val="20"/>
                <w:szCs w:val="20"/>
              </w:rPr>
            </w:pPr>
          </w:p>
        </w:tc>
        <w:tc>
          <w:tcPr>
            <w:tcW w:w="708" w:type="dxa"/>
          </w:tcPr>
          <w:p w14:paraId="5E9ADF24" w14:textId="77777777" w:rsidR="004178F7" w:rsidRPr="004178F7" w:rsidRDefault="004178F7" w:rsidP="004178F7">
            <w:pPr>
              <w:pStyle w:val="TableParagraph"/>
              <w:spacing w:line="360" w:lineRule="auto"/>
              <w:rPr>
                <w:rFonts w:ascii="Arial" w:hAnsi="Arial" w:cs="Arial"/>
                <w:sz w:val="20"/>
                <w:szCs w:val="20"/>
              </w:rPr>
            </w:pPr>
          </w:p>
        </w:tc>
      </w:tr>
      <w:tr w:rsidR="004178F7" w:rsidRPr="004178F7" w14:paraId="5A53F9B5" w14:textId="77777777" w:rsidTr="004178F7">
        <w:trPr>
          <w:trHeight w:val="362"/>
        </w:trPr>
        <w:tc>
          <w:tcPr>
            <w:tcW w:w="7513" w:type="dxa"/>
            <w:vAlign w:val="center"/>
          </w:tcPr>
          <w:p w14:paraId="7EEA0672" w14:textId="77777777" w:rsidR="004178F7" w:rsidRPr="004178F7" w:rsidRDefault="004178F7" w:rsidP="004178F7">
            <w:pPr>
              <w:pStyle w:val="TableParagraph"/>
              <w:spacing w:line="360" w:lineRule="auto"/>
              <w:ind w:left="114"/>
              <w:rPr>
                <w:rFonts w:ascii="Arial" w:hAnsi="Arial" w:cs="Arial"/>
                <w:sz w:val="20"/>
                <w:szCs w:val="20"/>
              </w:rPr>
            </w:pPr>
            <w:r w:rsidRPr="004178F7">
              <w:rPr>
                <w:rFonts w:ascii="Arial" w:hAnsi="Arial" w:cs="Arial"/>
                <w:sz w:val="20"/>
                <w:szCs w:val="20"/>
              </w:rPr>
              <w:t>O</w:t>
            </w:r>
            <w:r w:rsidRPr="004178F7">
              <w:rPr>
                <w:rFonts w:ascii="Arial" w:hAnsi="Arial" w:cs="Arial"/>
                <w:spacing w:val="-3"/>
                <w:sz w:val="20"/>
                <w:szCs w:val="20"/>
              </w:rPr>
              <w:t xml:space="preserve"> </w:t>
            </w:r>
            <w:r w:rsidRPr="004178F7">
              <w:rPr>
                <w:rFonts w:ascii="Arial" w:hAnsi="Arial" w:cs="Arial"/>
                <w:sz w:val="20"/>
                <w:szCs w:val="20"/>
              </w:rPr>
              <w:t>artigo</w:t>
            </w:r>
            <w:r w:rsidRPr="004178F7">
              <w:rPr>
                <w:rFonts w:ascii="Arial" w:hAnsi="Arial" w:cs="Arial"/>
                <w:spacing w:val="-6"/>
                <w:sz w:val="20"/>
                <w:szCs w:val="20"/>
              </w:rPr>
              <w:t xml:space="preserve"> </w:t>
            </w:r>
            <w:r w:rsidRPr="004178F7">
              <w:rPr>
                <w:rFonts w:ascii="Arial" w:hAnsi="Arial" w:cs="Arial"/>
                <w:sz w:val="20"/>
                <w:szCs w:val="20"/>
              </w:rPr>
              <w:t>é</w:t>
            </w:r>
            <w:r w:rsidRPr="004178F7">
              <w:rPr>
                <w:rFonts w:ascii="Arial" w:hAnsi="Arial" w:cs="Arial"/>
                <w:spacing w:val="-4"/>
                <w:sz w:val="20"/>
                <w:szCs w:val="20"/>
              </w:rPr>
              <w:t xml:space="preserve"> </w:t>
            </w:r>
            <w:r w:rsidRPr="004178F7">
              <w:rPr>
                <w:rFonts w:ascii="Arial" w:hAnsi="Arial" w:cs="Arial"/>
                <w:sz w:val="20"/>
                <w:szCs w:val="20"/>
              </w:rPr>
              <w:t>ensaio</w:t>
            </w:r>
            <w:r w:rsidRPr="004178F7">
              <w:rPr>
                <w:rFonts w:ascii="Arial" w:hAnsi="Arial" w:cs="Arial"/>
                <w:spacing w:val="-4"/>
                <w:sz w:val="20"/>
                <w:szCs w:val="20"/>
              </w:rPr>
              <w:t xml:space="preserve"> </w:t>
            </w:r>
            <w:r w:rsidRPr="004178F7">
              <w:rPr>
                <w:rFonts w:ascii="Arial" w:hAnsi="Arial" w:cs="Arial"/>
                <w:spacing w:val="-2"/>
                <w:sz w:val="20"/>
                <w:szCs w:val="20"/>
              </w:rPr>
              <w:t>clínico?</w:t>
            </w:r>
          </w:p>
        </w:tc>
        <w:tc>
          <w:tcPr>
            <w:tcW w:w="851" w:type="dxa"/>
          </w:tcPr>
          <w:p w14:paraId="73064530" w14:textId="77777777" w:rsidR="004178F7" w:rsidRPr="004178F7" w:rsidRDefault="004178F7" w:rsidP="004178F7">
            <w:pPr>
              <w:pStyle w:val="TableParagraph"/>
              <w:spacing w:line="360" w:lineRule="auto"/>
              <w:rPr>
                <w:rFonts w:ascii="Arial" w:hAnsi="Arial" w:cs="Arial"/>
                <w:sz w:val="20"/>
                <w:szCs w:val="20"/>
              </w:rPr>
            </w:pPr>
          </w:p>
        </w:tc>
        <w:tc>
          <w:tcPr>
            <w:tcW w:w="708" w:type="dxa"/>
          </w:tcPr>
          <w:p w14:paraId="5299335B" w14:textId="77777777" w:rsidR="004178F7" w:rsidRPr="004178F7" w:rsidRDefault="004178F7" w:rsidP="004178F7">
            <w:pPr>
              <w:pStyle w:val="TableParagraph"/>
              <w:spacing w:line="360" w:lineRule="auto"/>
              <w:rPr>
                <w:rFonts w:ascii="Arial" w:hAnsi="Arial" w:cs="Arial"/>
                <w:sz w:val="20"/>
                <w:szCs w:val="20"/>
              </w:rPr>
            </w:pPr>
          </w:p>
        </w:tc>
      </w:tr>
      <w:tr w:rsidR="004178F7" w:rsidRPr="004178F7" w14:paraId="4600EDBC" w14:textId="77777777" w:rsidTr="004178F7">
        <w:trPr>
          <w:trHeight w:val="275"/>
        </w:trPr>
        <w:tc>
          <w:tcPr>
            <w:tcW w:w="7513" w:type="dxa"/>
            <w:vAlign w:val="center"/>
          </w:tcPr>
          <w:p w14:paraId="19DE2955" w14:textId="77777777" w:rsidR="004178F7" w:rsidRPr="004178F7" w:rsidRDefault="004178F7" w:rsidP="004178F7">
            <w:pPr>
              <w:pStyle w:val="TableParagraph"/>
              <w:spacing w:line="360" w:lineRule="auto"/>
              <w:ind w:left="114"/>
              <w:rPr>
                <w:rFonts w:ascii="Arial" w:hAnsi="Arial" w:cs="Arial"/>
                <w:sz w:val="20"/>
                <w:szCs w:val="20"/>
              </w:rPr>
            </w:pPr>
            <w:r w:rsidRPr="004178F7">
              <w:rPr>
                <w:rFonts w:ascii="Arial" w:hAnsi="Arial" w:cs="Arial"/>
                <w:sz w:val="20"/>
                <w:szCs w:val="20"/>
              </w:rPr>
              <w:t>O</w:t>
            </w:r>
            <w:r w:rsidRPr="004178F7">
              <w:rPr>
                <w:rFonts w:ascii="Arial" w:hAnsi="Arial" w:cs="Arial"/>
                <w:spacing w:val="-1"/>
                <w:sz w:val="20"/>
                <w:szCs w:val="20"/>
              </w:rPr>
              <w:t xml:space="preserve"> </w:t>
            </w:r>
            <w:r w:rsidRPr="004178F7">
              <w:rPr>
                <w:rFonts w:ascii="Arial" w:hAnsi="Arial" w:cs="Arial"/>
                <w:sz w:val="20"/>
                <w:szCs w:val="20"/>
              </w:rPr>
              <w:t>artigo</w:t>
            </w:r>
            <w:r w:rsidRPr="004178F7">
              <w:rPr>
                <w:rFonts w:ascii="Arial" w:hAnsi="Arial" w:cs="Arial"/>
                <w:spacing w:val="-4"/>
                <w:sz w:val="20"/>
                <w:szCs w:val="20"/>
              </w:rPr>
              <w:t xml:space="preserve"> </w:t>
            </w:r>
            <w:r w:rsidRPr="004178F7">
              <w:rPr>
                <w:rFonts w:ascii="Arial" w:hAnsi="Arial" w:cs="Arial"/>
                <w:sz w:val="20"/>
                <w:szCs w:val="20"/>
              </w:rPr>
              <w:t>traz idade</w:t>
            </w:r>
            <w:r w:rsidRPr="004178F7">
              <w:rPr>
                <w:rFonts w:ascii="Arial" w:hAnsi="Arial" w:cs="Arial"/>
                <w:spacing w:val="-4"/>
                <w:sz w:val="20"/>
                <w:szCs w:val="20"/>
              </w:rPr>
              <w:t xml:space="preserve"> </w:t>
            </w:r>
            <w:r w:rsidRPr="004178F7">
              <w:rPr>
                <w:rFonts w:ascii="Arial" w:hAnsi="Arial" w:cs="Arial"/>
                <w:sz w:val="20"/>
                <w:szCs w:val="20"/>
              </w:rPr>
              <w:t xml:space="preserve">≥ </w:t>
            </w:r>
            <w:r w:rsidRPr="004178F7">
              <w:rPr>
                <w:rFonts w:ascii="Arial" w:hAnsi="Arial" w:cs="Arial"/>
                <w:spacing w:val="-5"/>
                <w:sz w:val="20"/>
                <w:szCs w:val="20"/>
              </w:rPr>
              <w:t>65?</w:t>
            </w:r>
          </w:p>
        </w:tc>
        <w:tc>
          <w:tcPr>
            <w:tcW w:w="851" w:type="dxa"/>
          </w:tcPr>
          <w:p w14:paraId="7AE46383" w14:textId="77777777" w:rsidR="004178F7" w:rsidRPr="004178F7" w:rsidRDefault="004178F7" w:rsidP="004178F7">
            <w:pPr>
              <w:pStyle w:val="TableParagraph"/>
              <w:spacing w:line="360" w:lineRule="auto"/>
              <w:rPr>
                <w:rFonts w:ascii="Arial" w:hAnsi="Arial" w:cs="Arial"/>
                <w:sz w:val="20"/>
                <w:szCs w:val="20"/>
              </w:rPr>
            </w:pPr>
          </w:p>
        </w:tc>
        <w:tc>
          <w:tcPr>
            <w:tcW w:w="708" w:type="dxa"/>
          </w:tcPr>
          <w:p w14:paraId="26CA9D4A" w14:textId="77777777" w:rsidR="004178F7" w:rsidRPr="004178F7" w:rsidRDefault="004178F7" w:rsidP="004178F7">
            <w:pPr>
              <w:pStyle w:val="TableParagraph"/>
              <w:spacing w:line="360" w:lineRule="auto"/>
              <w:rPr>
                <w:rFonts w:ascii="Arial" w:hAnsi="Arial" w:cs="Arial"/>
                <w:sz w:val="20"/>
                <w:szCs w:val="20"/>
              </w:rPr>
            </w:pPr>
          </w:p>
        </w:tc>
      </w:tr>
      <w:tr w:rsidR="004178F7" w:rsidRPr="004178F7" w14:paraId="587B303E" w14:textId="77777777" w:rsidTr="004178F7">
        <w:trPr>
          <w:trHeight w:val="514"/>
        </w:trPr>
        <w:tc>
          <w:tcPr>
            <w:tcW w:w="7513" w:type="dxa"/>
            <w:vAlign w:val="center"/>
          </w:tcPr>
          <w:p w14:paraId="06FB05A0" w14:textId="77777777" w:rsidR="004178F7" w:rsidRPr="004178F7" w:rsidRDefault="004178F7" w:rsidP="004178F7">
            <w:pPr>
              <w:pStyle w:val="TableParagraph"/>
              <w:spacing w:line="360" w:lineRule="auto"/>
              <w:ind w:left="114"/>
              <w:rPr>
                <w:rFonts w:ascii="Arial" w:hAnsi="Arial" w:cs="Arial"/>
                <w:sz w:val="20"/>
                <w:szCs w:val="20"/>
              </w:rPr>
            </w:pPr>
            <w:r w:rsidRPr="004178F7">
              <w:rPr>
                <w:rFonts w:ascii="Arial" w:hAnsi="Arial" w:cs="Arial"/>
                <w:sz w:val="20"/>
                <w:szCs w:val="20"/>
              </w:rPr>
              <w:t>O</w:t>
            </w:r>
            <w:r w:rsidRPr="004178F7">
              <w:rPr>
                <w:rFonts w:ascii="Arial" w:hAnsi="Arial" w:cs="Arial"/>
                <w:spacing w:val="-5"/>
                <w:sz w:val="20"/>
                <w:szCs w:val="20"/>
              </w:rPr>
              <w:t xml:space="preserve"> </w:t>
            </w:r>
            <w:r w:rsidRPr="004178F7">
              <w:rPr>
                <w:rFonts w:ascii="Arial" w:hAnsi="Arial" w:cs="Arial"/>
                <w:sz w:val="20"/>
                <w:szCs w:val="20"/>
              </w:rPr>
              <w:t>artigo</w:t>
            </w:r>
            <w:r w:rsidRPr="004178F7">
              <w:rPr>
                <w:rFonts w:ascii="Arial" w:hAnsi="Arial" w:cs="Arial"/>
                <w:spacing w:val="-4"/>
                <w:sz w:val="20"/>
                <w:szCs w:val="20"/>
              </w:rPr>
              <w:t xml:space="preserve"> </w:t>
            </w:r>
            <w:r w:rsidRPr="004178F7">
              <w:rPr>
                <w:rFonts w:ascii="Arial" w:hAnsi="Arial" w:cs="Arial"/>
                <w:sz w:val="20"/>
                <w:szCs w:val="20"/>
              </w:rPr>
              <w:t>foi</w:t>
            </w:r>
            <w:r w:rsidRPr="004178F7">
              <w:rPr>
                <w:rFonts w:ascii="Arial" w:hAnsi="Arial" w:cs="Arial"/>
                <w:spacing w:val="-6"/>
                <w:sz w:val="20"/>
                <w:szCs w:val="20"/>
              </w:rPr>
              <w:t xml:space="preserve"> </w:t>
            </w:r>
            <w:r w:rsidRPr="004178F7">
              <w:rPr>
                <w:rFonts w:ascii="Arial" w:hAnsi="Arial" w:cs="Arial"/>
                <w:sz w:val="20"/>
                <w:szCs w:val="20"/>
              </w:rPr>
              <w:t>publicado</w:t>
            </w:r>
            <w:r w:rsidRPr="004178F7">
              <w:rPr>
                <w:rFonts w:ascii="Arial" w:hAnsi="Arial" w:cs="Arial"/>
                <w:spacing w:val="-4"/>
                <w:sz w:val="20"/>
                <w:szCs w:val="20"/>
              </w:rPr>
              <w:t xml:space="preserve"> </w:t>
            </w:r>
            <w:r w:rsidRPr="004178F7">
              <w:rPr>
                <w:rFonts w:ascii="Arial" w:hAnsi="Arial" w:cs="Arial"/>
                <w:sz w:val="20"/>
                <w:szCs w:val="20"/>
              </w:rPr>
              <w:t>a</w:t>
            </w:r>
            <w:r w:rsidRPr="004178F7">
              <w:rPr>
                <w:rFonts w:ascii="Arial" w:hAnsi="Arial" w:cs="Arial"/>
                <w:spacing w:val="-5"/>
                <w:sz w:val="20"/>
                <w:szCs w:val="20"/>
              </w:rPr>
              <w:t xml:space="preserve"> </w:t>
            </w:r>
            <w:r w:rsidRPr="004178F7">
              <w:rPr>
                <w:rFonts w:ascii="Arial" w:hAnsi="Arial" w:cs="Arial"/>
                <w:sz w:val="20"/>
                <w:szCs w:val="20"/>
              </w:rPr>
              <w:t>partir</w:t>
            </w:r>
            <w:r w:rsidRPr="004178F7">
              <w:rPr>
                <w:rFonts w:ascii="Arial" w:hAnsi="Arial" w:cs="Arial"/>
                <w:spacing w:val="-2"/>
                <w:sz w:val="20"/>
                <w:szCs w:val="20"/>
              </w:rPr>
              <w:t xml:space="preserve"> </w:t>
            </w:r>
            <w:r w:rsidRPr="004178F7">
              <w:rPr>
                <w:rFonts w:ascii="Arial" w:hAnsi="Arial" w:cs="Arial"/>
                <w:sz w:val="20"/>
                <w:szCs w:val="20"/>
              </w:rPr>
              <w:t>de</w:t>
            </w:r>
            <w:r w:rsidRPr="004178F7">
              <w:rPr>
                <w:rFonts w:ascii="Arial" w:hAnsi="Arial" w:cs="Arial"/>
                <w:spacing w:val="-5"/>
                <w:sz w:val="20"/>
                <w:szCs w:val="20"/>
              </w:rPr>
              <w:t xml:space="preserve"> </w:t>
            </w:r>
            <w:r w:rsidRPr="004178F7">
              <w:rPr>
                <w:rFonts w:ascii="Arial" w:hAnsi="Arial" w:cs="Arial"/>
                <w:spacing w:val="-2"/>
                <w:sz w:val="20"/>
                <w:szCs w:val="20"/>
              </w:rPr>
              <w:t>2005?</w:t>
            </w:r>
          </w:p>
        </w:tc>
        <w:tc>
          <w:tcPr>
            <w:tcW w:w="851" w:type="dxa"/>
          </w:tcPr>
          <w:p w14:paraId="671383C5" w14:textId="77777777" w:rsidR="004178F7" w:rsidRPr="004178F7" w:rsidRDefault="004178F7" w:rsidP="004178F7">
            <w:pPr>
              <w:pStyle w:val="TableParagraph"/>
              <w:spacing w:line="360" w:lineRule="auto"/>
              <w:rPr>
                <w:rFonts w:ascii="Arial" w:hAnsi="Arial" w:cs="Arial"/>
                <w:sz w:val="20"/>
                <w:szCs w:val="20"/>
              </w:rPr>
            </w:pPr>
          </w:p>
        </w:tc>
        <w:tc>
          <w:tcPr>
            <w:tcW w:w="708" w:type="dxa"/>
          </w:tcPr>
          <w:p w14:paraId="72B302B1" w14:textId="77777777" w:rsidR="004178F7" w:rsidRPr="004178F7" w:rsidRDefault="004178F7" w:rsidP="004178F7">
            <w:pPr>
              <w:pStyle w:val="TableParagraph"/>
              <w:spacing w:line="360" w:lineRule="auto"/>
              <w:rPr>
                <w:rFonts w:ascii="Arial" w:hAnsi="Arial" w:cs="Arial"/>
                <w:sz w:val="20"/>
                <w:szCs w:val="20"/>
              </w:rPr>
            </w:pPr>
          </w:p>
        </w:tc>
      </w:tr>
      <w:tr w:rsidR="004178F7" w:rsidRPr="004178F7" w14:paraId="12194058" w14:textId="77777777" w:rsidTr="004178F7">
        <w:trPr>
          <w:trHeight w:val="411"/>
        </w:trPr>
        <w:tc>
          <w:tcPr>
            <w:tcW w:w="7513" w:type="dxa"/>
            <w:vAlign w:val="center"/>
          </w:tcPr>
          <w:p w14:paraId="78CE6CA0" w14:textId="77777777" w:rsidR="004178F7" w:rsidRPr="004178F7" w:rsidRDefault="004178F7" w:rsidP="004178F7">
            <w:pPr>
              <w:pStyle w:val="TableParagraph"/>
              <w:spacing w:line="360" w:lineRule="auto"/>
              <w:ind w:left="114"/>
              <w:rPr>
                <w:rFonts w:ascii="Arial" w:hAnsi="Arial" w:cs="Arial"/>
                <w:sz w:val="20"/>
                <w:szCs w:val="20"/>
              </w:rPr>
            </w:pPr>
            <w:r w:rsidRPr="004178F7">
              <w:rPr>
                <w:rFonts w:ascii="Arial" w:hAnsi="Arial" w:cs="Arial"/>
                <w:sz w:val="20"/>
                <w:szCs w:val="20"/>
              </w:rPr>
              <w:t>O</w:t>
            </w:r>
            <w:r w:rsidRPr="004178F7">
              <w:rPr>
                <w:rFonts w:ascii="Arial" w:hAnsi="Arial" w:cs="Arial"/>
                <w:spacing w:val="-3"/>
                <w:sz w:val="20"/>
                <w:szCs w:val="20"/>
              </w:rPr>
              <w:t xml:space="preserve"> </w:t>
            </w:r>
            <w:r w:rsidRPr="004178F7">
              <w:rPr>
                <w:rFonts w:ascii="Arial" w:hAnsi="Arial" w:cs="Arial"/>
                <w:sz w:val="20"/>
                <w:szCs w:val="20"/>
              </w:rPr>
              <w:t>artigo</w:t>
            </w:r>
            <w:r w:rsidRPr="004178F7">
              <w:rPr>
                <w:rFonts w:ascii="Arial" w:hAnsi="Arial" w:cs="Arial"/>
                <w:spacing w:val="-5"/>
                <w:sz w:val="20"/>
                <w:szCs w:val="20"/>
              </w:rPr>
              <w:t xml:space="preserve"> </w:t>
            </w:r>
            <w:r w:rsidRPr="004178F7">
              <w:rPr>
                <w:rFonts w:ascii="Arial" w:hAnsi="Arial" w:cs="Arial"/>
                <w:sz w:val="20"/>
                <w:szCs w:val="20"/>
              </w:rPr>
              <w:t>está</w:t>
            </w:r>
            <w:r w:rsidRPr="004178F7">
              <w:rPr>
                <w:rFonts w:ascii="Arial" w:hAnsi="Arial" w:cs="Arial"/>
                <w:spacing w:val="-3"/>
                <w:sz w:val="20"/>
                <w:szCs w:val="20"/>
              </w:rPr>
              <w:t xml:space="preserve"> </w:t>
            </w:r>
            <w:r w:rsidRPr="004178F7">
              <w:rPr>
                <w:rFonts w:ascii="Arial" w:hAnsi="Arial" w:cs="Arial"/>
                <w:sz w:val="20"/>
                <w:szCs w:val="20"/>
              </w:rPr>
              <w:t>em</w:t>
            </w:r>
            <w:r w:rsidRPr="004178F7">
              <w:rPr>
                <w:rFonts w:ascii="Arial" w:hAnsi="Arial" w:cs="Arial"/>
                <w:spacing w:val="-3"/>
                <w:sz w:val="20"/>
                <w:szCs w:val="20"/>
              </w:rPr>
              <w:t xml:space="preserve"> </w:t>
            </w:r>
            <w:r w:rsidRPr="004178F7">
              <w:rPr>
                <w:rFonts w:ascii="Arial" w:hAnsi="Arial" w:cs="Arial"/>
                <w:sz w:val="20"/>
                <w:szCs w:val="20"/>
              </w:rPr>
              <w:t>português</w:t>
            </w:r>
            <w:r w:rsidRPr="004178F7">
              <w:rPr>
                <w:rFonts w:ascii="Arial" w:hAnsi="Arial" w:cs="Arial"/>
                <w:spacing w:val="-3"/>
                <w:sz w:val="20"/>
                <w:szCs w:val="20"/>
              </w:rPr>
              <w:t xml:space="preserve"> </w:t>
            </w:r>
            <w:r w:rsidRPr="004178F7">
              <w:rPr>
                <w:rFonts w:ascii="Arial" w:hAnsi="Arial" w:cs="Arial"/>
                <w:sz w:val="20"/>
                <w:szCs w:val="20"/>
              </w:rPr>
              <w:t>ou</w:t>
            </w:r>
            <w:r w:rsidRPr="004178F7">
              <w:rPr>
                <w:rFonts w:ascii="Arial" w:hAnsi="Arial" w:cs="Arial"/>
                <w:spacing w:val="-3"/>
                <w:sz w:val="20"/>
                <w:szCs w:val="20"/>
              </w:rPr>
              <w:t xml:space="preserve"> </w:t>
            </w:r>
            <w:r w:rsidRPr="004178F7">
              <w:rPr>
                <w:rFonts w:ascii="Arial" w:hAnsi="Arial" w:cs="Arial"/>
                <w:spacing w:val="-2"/>
                <w:sz w:val="20"/>
                <w:szCs w:val="20"/>
              </w:rPr>
              <w:t>inglês?</w:t>
            </w:r>
          </w:p>
        </w:tc>
        <w:tc>
          <w:tcPr>
            <w:tcW w:w="851" w:type="dxa"/>
          </w:tcPr>
          <w:p w14:paraId="222A1DE7" w14:textId="77777777" w:rsidR="004178F7" w:rsidRPr="004178F7" w:rsidRDefault="004178F7" w:rsidP="004178F7">
            <w:pPr>
              <w:pStyle w:val="TableParagraph"/>
              <w:spacing w:line="360" w:lineRule="auto"/>
              <w:rPr>
                <w:rFonts w:ascii="Arial" w:hAnsi="Arial" w:cs="Arial"/>
                <w:sz w:val="20"/>
                <w:szCs w:val="20"/>
              </w:rPr>
            </w:pPr>
          </w:p>
        </w:tc>
        <w:tc>
          <w:tcPr>
            <w:tcW w:w="708" w:type="dxa"/>
          </w:tcPr>
          <w:p w14:paraId="44C9F06C" w14:textId="77777777" w:rsidR="004178F7" w:rsidRPr="004178F7" w:rsidRDefault="004178F7" w:rsidP="004178F7">
            <w:pPr>
              <w:pStyle w:val="TableParagraph"/>
              <w:spacing w:line="360" w:lineRule="auto"/>
              <w:rPr>
                <w:rFonts w:ascii="Arial" w:hAnsi="Arial" w:cs="Arial"/>
                <w:sz w:val="20"/>
                <w:szCs w:val="20"/>
              </w:rPr>
            </w:pPr>
          </w:p>
        </w:tc>
      </w:tr>
      <w:tr w:rsidR="004178F7" w:rsidRPr="004178F7" w14:paraId="03B9E6BF" w14:textId="77777777" w:rsidTr="004178F7">
        <w:trPr>
          <w:trHeight w:val="611"/>
        </w:trPr>
        <w:tc>
          <w:tcPr>
            <w:tcW w:w="7513" w:type="dxa"/>
            <w:vAlign w:val="center"/>
          </w:tcPr>
          <w:p w14:paraId="6DC63307" w14:textId="77777777" w:rsidR="004178F7" w:rsidRPr="004178F7" w:rsidRDefault="004178F7" w:rsidP="004178F7">
            <w:pPr>
              <w:pStyle w:val="TableParagraph"/>
              <w:spacing w:before="3" w:line="360" w:lineRule="auto"/>
              <w:ind w:left="114"/>
              <w:rPr>
                <w:rFonts w:ascii="Arial" w:hAnsi="Arial" w:cs="Arial"/>
                <w:bCs/>
                <w:sz w:val="20"/>
                <w:szCs w:val="20"/>
              </w:rPr>
            </w:pPr>
            <w:r w:rsidRPr="004178F7">
              <w:rPr>
                <w:rFonts w:ascii="Arial" w:hAnsi="Arial" w:cs="Arial"/>
                <w:bCs/>
                <w:sz w:val="20"/>
                <w:szCs w:val="20"/>
              </w:rPr>
              <w:t>O artigo aborda hipofunção vestibular  e cognição?</w:t>
            </w:r>
          </w:p>
        </w:tc>
        <w:tc>
          <w:tcPr>
            <w:tcW w:w="851" w:type="dxa"/>
          </w:tcPr>
          <w:p w14:paraId="67A0832F" w14:textId="77777777" w:rsidR="004178F7" w:rsidRPr="004178F7" w:rsidRDefault="004178F7" w:rsidP="004178F7">
            <w:pPr>
              <w:pStyle w:val="TableParagraph"/>
              <w:spacing w:line="360" w:lineRule="auto"/>
              <w:rPr>
                <w:rFonts w:ascii="Arial" w:hAnsi="Arial" w:cs="Arial"/>
                <w:sz w:val="20"/>
                <w:szCs w:val="20"/>
              </w:rPr>
            </w:pPr>
          </w:p>
        </w:tc>
        <w:tc>
          <w:tcPr>
            <w:tcW w:w="708" w:type="dxa"/>
          </w:tcPr>
          <w:p w14:paraId="13D594CB" w14:textId="77777777" w:rsidR="004178F7" w:rsidRPr="004178F7" w:rsidRDefault="004178F7" w:rsidP="004178F7">
            <w:pPr>
              <w:pStyle w:val="TableParagraph"/>
              <w:spacing w:line="360" w:lineRule="auto"/>
              <w:rPr>
                <w:rFonts w:ascii="Arial" w:hAnsi="Arial" w:cs="Arial"/>
                <w:sz w:val="20"/>
                <w:szCs w:val="20"/>
              </w:rPr>
            </w:pPr>
          </w:p>
        </w:tc>
      </w:tr>
      <w:tr w:rsidR="004178F7" w:rsidRPr="004178F7" w14:paraId="2304D013" w14:textId="77777777" w:rsidTr="004178F7">
        <w:trPr>
          <w:trHeight w:val="497"/>
        </w:trPr>
        <w:tc>
          <w:tcPr>
            <w:tcW w:w="7513" w:type="dxa"/>
          </w:tcPr>
          <w:p w14:paraId="3150ED3F" w14:textId="6EFD4F5A" w:rsidR="004178F7" w:rsidRPr="004178F7" w:rsidRDefault="004178F7" w:rsidP="004178F7">
            <w:pPr>
              <w:pStyle w:val="TableParagraph"/>
              <w:spacing w:line="360" w:lineRule="auto"/>
              <w:rPr>
                <w:rFonts w:ascii="Arial" w:hAnsi="Arial" w:cs="Arial"/>
                <w:b/>
                <w:bCs/>
                <w:sz w:val="20"/>
                <w:szCs w:val="20"/>
              </w:rPr>
            </w:pPr>
            <w:r w:rsidRPr="004178F7">
              <w:rPr>
                <w:rFonts w:ascii="Arial" w:hAnsi="Arial" w:cs="Arial"/>
                <w:b/>
                <w:bCs/>
                <w:sz w:val="20"/>
                <w:szCs w:val="20"/>
              </w:rPr>
              <w:t xml:space="preserve"> Critérios de exclusão</w:t>
            </w:r>
          </w:p>
        </w:tc>
        <w:tc>
          <w:tcPr>
            <w:tcW w:w="851" w:type="dxa"/>
          </w:tcPr>
          <w:p w14:paraId="08AA4994" w14:textId="77777777" w:rsidR="004178F7" w:rsidRPr="004178F7" w:rsidRDefault="004178F7" w:rsidP="004178F7">
            <w:pPr>
              <w:pStyle w:val="TableParagraph"/>
              <w:spacing w:line="360" w:lineRule="auto"/>
              <w:rPr>
                <w:rFonts w:ascii="Arial" w:hAnsi="Arial" w:cs="Arial"/>
                <w:sz w:val="20"/>
                <w:szCs w:val="20"/>
              </w:rPr>
            </w:pPr>
          </w:p>
        </w:tc>
        <w:tc>
          <w:tcPr>
            <w:tcW w:w="708" w:type="dxa"/>
          </w:tcPr>
          <w:p w14:paraId="07D57561" w14:textId="77777777" w:rsidR="004178F7" w:rsidRPr="004178F7" w:rsidRDefault="004178F7" w:rsidP="004178F7">
            <w:pPr>
              <w:pStyle w:val="TableParagraph"/>
              <w:spacing w:line="360" w:lineRule="auto"/>
              <w:rPr>
                <w:rFonts w:ascii="Arial" w:hAnsi="Arial" w:cs="Arial"/>
                <w:sz w:val="20"/>
                <w:szCs w:val="20"/>
              </w:rPr>
            </w:pPr>
          </w:p>
        </w:tc>
      </w:tr>
      <w:tr w:rsidR="004178F7" w:rsidRPr="004178F7" w14:paraId="7754E35E" w14:textId="77777777" w:rsidTr="004178F7">
        <w:trPr>
          <w:trHeight w:val="419"/>
        </w:trPr>
        <w:tc>
          <w:tcPr>
            <w:tcW w:w="7513" w:type="dxa"/>
          </w:tcPr>
          <w:p w14:paraId="7C89F3C4" w14:textId="77777777" w:rsidR="004178F7" w:rsidRPr="004178F7" w:rsidRDefault="004178F7" w:rsidP="004178F7">
            <w:pPr>
              <w:pStyle w:val="TableParagraph"/>
              <w:spacing w:line="360" w:lineRule="auto"/>
              <w:ind w:left="114" w:right="105"/>
              <w:rPr>
                <w:rFonts w:ascii="Arial" w:hAnsi="Arial" w:cs="Arial"/>
                <w:sz w:val="20"/>
                <w:szCs w:val="20"/>
              </w:rPr>
            </w:pPr>
            <w:r w:rsidRPr="004178F7">
              <w:rPr>
                <w:rFonts w:ascii="Arial" w:hAnsi="Arial" w:cs="Arial"/>
                <w:sz w:val="20"/>
                <w:szCs w:val="20"/>
              </w:rPr>
              <w:t>Trata-se de um artigo de revisão literária ou artigo duplicata?</w:t>
            </w:r>
          </w:p>
        </w:tc>
        <w:tc>
          <w:tcPr>
            <w:tcW w:w="851" w:type="dxa"/>
          </w:tcPr>
          <w:p w14:paraId="5359A9DA" w14:textId="77777777" w:rsidR="004178F7" w:rsidRPr="004178F7" w:rsidRDefault="004178F7" w:rsidP="004178F7">
            <w:pPr>
              <w:pStyle w:val="TableParagraph"/>
              <w:spacing w:line="360" w:lineRule="auto"/>
              <w:rPr>
                <w:rFonts w:ascii="Arial" w:hAnsi="Arial" w:cs="Arial"/>
                <w:sz w:val="20"/>
                <w:szCs w:val="20"/>
              </w:rPr>
            </w:pPr>
          </w:p>
        </w:tc>
        <w:tc>
          <w:tcPr>
            <w:tcW w:w="708" w:type="dxa"/>
          </w:tcPr>
          <w:p w14:paraId="31D5EF95" w14:textId="77777777" w:rsidR="004178F7" w:rsidRPr="004178F7" w:rsidRDefault="004178F7" w:rsidP="004178F7">
            <w:pPr>
              <w:pStyle w:val="TableParagraph"/>
              <w:spacing w:line="360" w:lineRule="auto"/>
              <w:rPr>
                <w:rFonts w:ascii="Arial" w:hAnsi="Arial" w:cs="Arial"/>
                <w:sz w:val="20"/>
                <w:szCs w:val="20"/>
              </w:rPr>
            </w:pPr>
          </w:p>
        </w:tc>
      </w:tr>
    </w:tbl>
    <w:p w14:paraId="0EA38EDA" w14:textId="77777777" w:rsidR="004178F7" w:rsidRPr="004178F7" w:rsidRDefault="004178F7" w:rsidP="004178F7">
      <w:pPr>
        <w:pStyle w:val="TableParagraph"/>
        <w:spacing w:line="360" w:lineRule="auto"/>
        <w:rPr>
          <w:rFonts w:ascii="Arial" w:hAnsi="Arial" w:cs="Arial"/>
          <w:sz w:val="20"/>
          <w:szCs w:val="20"/>
        </w:rPr>
        <w:sectPr w:rsidR="004178F7" w:rsidRPr="004178F7" w:rsidSect="007D308C">
          <w:headerReference w:type="default" r:id="rId10"/>
          <w:headerReference w:type="first" r:id="rId11"/>
          <w:pgSz w:w="11910" w:h="16840"/>
          <w:pgMar w:top="1701" w:right="1418" w:bottom="1701" w:left="1418" w:header="720" w:footer="720" w:gutter="0"/>
          <w:cols w:space="720"/>
          <w:titlePg/>
          <w:docGrid w:linePitch="326"/>
        </w:sectPr>
      </w:pPr>
    </w:p>
    <w:p w14:paraId="500635C9" w14:textId="7D6631A3" w:rsidR="004178F7" w:rsidRPr="004178F7" w:rsidRDefault="004178F7" w:rsidP="004178F7">
      <w:pPr>
        <w:pStyle w:val="Corpodetexto"/>
        <w:spacing w:before="2"/>
        <w:rPr>
          <w:sz w:val="20"/>
          <w:szCs w:val="20"/>
        </w:rPr>
      </w:pPr>
      <w:r w:rsidRPr="004178F7">
        <w:rPr>
          <w:b/>
          <w:bCs/>
          <w:sz w:val="20"/>
          <w:szCs w:val="20"/>
        </w:rPr>
        <w:lastRenderedPageBreak/>
        <w:t>Quadro 2.</w:t>
      </w:r>
      <w:r w:rsidRPr="004178F7">
        <w:rPr>
          <w:sz w:val="20"/>
          <w:szCs w:val="20"/>
        </w:rPr>
        <w:t xml:space="preserve"> Teste de Relevância II</w:t>
      </w:r>
    </w:p>
    <w:tbl>
      <w:tblPr>
        <w:tblStyle w:val="TableNormal"/>
        <w:tblW w:w="8919"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77"/>
        <w:gridCol w:w="992"/>
        <w:gridCol w:w="850"/>
      </w:tblGrid>
      <w:tr w:rsidR="004178F7" w:rsidRPr="004178F7" w14:paraId="263B4428" w14:textId="77777777" w:rsidTr="004178F7">
        <w:trPr>
          <w:trHeight w:val="496"/>
        </w:trPr>
        <w:tc>
          <w:tcPr>
            <w:tcW w:w="7077" w:type="dxa"/>
            <w:vAlign w:val="center"/>
          </w:tcPr>
          <w:p w14:paraId="13E21C10" w14:textId="77777777" w:rsidR="004178F7" w:rsidRPr="004178F7" w:rsidRDefault="004178F7" w:rsidP="004178F7">
            <w:pPr>
              <w:pStyle w:val="TableParagraph"/>
              <w:spacing w:before="5" w:line="360" w:lineRule="auto"/>
              <w:rPr>
                <w:rFonts w:ascii="Arial" w:hAnsi="Arial" w:cs="Arial"/>
                <w:b/>
                <w:sz w:val="20"/>
                <w:szCs w:val="20"/>
              </w:rPr>
            </w:pPr>
            <w:r w:rsidRPr="004178F7">
              <w:rPr>
                <w:rFonts w:ascii="Arial" w:hAnsi="Arial" w:cs="Arial"/>
                <w:b/>
                <w:sz w:val="20"/>
                <w:szCs w:val="20"/>
              </w:rPr>
              <w:t>FORMULÁRIO</w:t>
            </w:r>
            <w:r w:rsidRPr="004178F7">
              <w:rPr>
                <w:rFonts w:ascii="Arial" w:hAnsi="Arial" w:cs="Arial"/>
                <w:b/>
                <w:spacing w:val="29"/>
                <w:sz w:val="20"/>
                <w:szCs w:val="20"/>
              </w:rPr>
              <w:t xml:space="preserve"> </w:t>
            </w:r>
            <w:r w:rsidRPr="004178F7">
              <w:rPr>
                <w:rFonts w:ascii="Arial" w:hAnsi="Arial" w:cs="Arial"/>
                <w:b/>
                <w:sz w:val="20"/>
                <w:szCs w:val="20"/>
              </w:rPr>
              <w:t>DE</w:t>
            </w:r>
            <w:r w:rsidRPr="004178F7">
              <w:rPr>
                <w:rFonts w:ascii="Arial" w:hAnsi="Arial" w:cs="Arial"/>
                <w:b/>
                <w:spacing w:val="-7"/>
                <w:sz w:val="20"/>
                <w:szCs w:val="20"/>
              </w:rPr>
              <w:t xml:space="preserve"> </w:t>
            </w:r>
            <w:r w:rsidRPr="004178F7">
              <w:rPr>
                <w:rFonts w:ascii="Arial" w:hAnsi="Arial" w:cs="Arial"/>
                <w:b/>
                <w:sz w:val="20"/>
                <w:szCs w:val="20"/>
              </w:rPr>
              <w:t>APLICAÇÃO</w:t>
            </w:r>
            <w:r w:rsidRPr="004178F7">
              <w:rPr>
                <w:rFonts w:ascii="Arial" w:hAnsi="Arial" w:cs="Arial"/>
                <w:b/>
                <w:spacing w:val="29"/>
                <w:sz w:val="20"/>
                <w:szCs w:val="20"/>
              </w:rPr>
              <w:t xml:space="preserve"> </w:t>
            </w:r>
            <w:r w:rsidRPr="004178F7">
              <w:rPr>
                <w:rFonts w:ascii="Arial" w:hAnsi="Arial" w:cs="Arial"/>
                <w:b/>
                <w:sz w:val="20"/>
                <w:szCs w:val="20"/>
              </w:rPr>
              <w:t>DO</w:t>
            </w:r>
            <w:r w:rsidRPr="004178F7">
              <w:rPr>
                <w:rFonts w:ascii="Arial" w:hAnsi="Arial" w:cs="Arial"/>
                <w:b/>
                <w:spacing w:val="29"/>
                <w:sz w:val="20"/>
                <w:szCs w:val="20"/>
              </w:rPr>
              <w:t xml:space="preserve"> </w:t>
            </w:r>
            <w:r w:rsidRPr="004178F7">
              <w:rPr>
                <w:rFonts w:ascii="Arial" w:hAnsi="Arial" w:cs="Arial"/>
                <w:b/>
                <w:sz w:val="20"/>
                <w:szCs w:val="20"/>
              </w:rPr>
              <w:t>TESTE DE RELEVÂNCIA II</w:t>
            </w:r>
          </w:p>
        </w:tc>
        <w:tc>
          <w:tcPr>
            <w:tcW w:w="992" w:type="dxa"/>
          </w:tcPr>
          <w:p w14:paraId="1B3EE7EA" w14:textId="77777777" w:rsidR="004178F7" w:rsidRPr="004178F7" w:rsidRDefault="004178F7" w:rsidP="004178F7">
            <w:pPr>
              <w:pStyle w:val="TableParagraph"/>
              <w:spacing w:line="360" w:lineRule="auto"/>
              <w:ind w:left="353"/>
              <w:rPr>
                <w:rFonts w:ascii="Arial" w:hAnsi="Arial" w:cs="Arial"/>
                <w:b/>
                <w:sz w:val="20"/>
                <w:szCs w:val="20"/>
              </w:rPr>
            </w:pPr>
            <w:r w:rsidRPr="004178F7">
              <w:rPr>
                <w:rFonts w:ascii="Arial" w:hAnsi="Arial" w:cs="Arial"/>
                <w:b/>
                <w:spacing w:val="-5"/>
                <w:sz w:val="20"/>
                <w:szCs w:val="20"/>
              </w:rPr>
              <w:t>Sim</w:t>
            </w:r>
          </w:p>
        </w:tc>
        <w:tc>
          <w:tcPr>
            <w:tcW w:w="850" w:type="dxa"/>
          </w:tcPr>
          <w:p w14:paraId="3FFE9F8A" w14:textId="77777777" w:rsidR="004178F7" w:rsidRPr="004178F7" w:rsidRDefault="004178F7" w:rsidP="004178F7">
            <w:pPr>
              <w:pStyle w:val="TableParagraph"/>
              <w:spacing w:line="360" w:lineRule="auto"/>
              <w:ind w:left="194"/>
              <w:rPr>
                <w:rFonts w:ascii="Arial" w:hAnsi="Arial" w:cs="Arial"/>
                <w:b/>
                <w:sz w:val="20"/>
                <w:szCs w:val="20"/>
              </w:rPr>
            </w:pPr>
            <w:r w:rsidRPr="004178F7">
              <w:rPr>
                <w:rFonts w:ascii="Arial" w:hAnsi="Arial" w:cs="Arial"/>
                <w:b/>
                <w:spacing w:val="-5"/>
                <w:sz w:val="20"/>
                <w:szCs w:val="20"/>
              </w:rPr>
              <w:t>Não</w:t>
            </w:r>
          </w:p>
        </w:tc>
      </w:tr>
      <w:tr w:rsidR="004178F7" w:rsidRPr="004178F7" w14:paraId="3F33710A" w14:textId="77777777" w:rsidTr="004178F7">
        <w:trPr>
          <w:trHeight w:val="349"/>
        </w:trPr>
        <w:tc>
          <w:tcPr>
            <w:tcW w:w="7077" w:type="dxa"/>
            <w:vAlign w:val="center"/>
          </w:tcPr>
          <w:p w14:paraId="3A7B9B54" w14:textId="77777777" w:rsidR="004178F7" w:rsidRPr="004178F7" w:rsidRDefault="004178F7" w:rsidP="004178F7">
            <w:pPr>
              <w:pStyle w:val="TableParagraph"/>
              <w:spacing w:line="360" w:lineRule="auto"/>
              <w:rPr>
                <w:rFonts w:ascii="Arial" w:hAnsi="Arial" w:cs="Arial"/>
                <w:b/>
                <w:sz w:val="20"/>
                <w:szCs w:val="20"/>
              </w:rPr>
            </w:pPr>
            <w:r w:rsidRPr="004178F7">
              <w:rPr>
                <w:rFonts w:ascii="Arial" w:hAnsi="Arial" w:cs="Arial"/>
                <w:b/>
                <w:sz w:val="20"/>
                <w:szCs w:val="20"/>
              </w:rPr>
              <w:t>Critérios</w:t>
            </w:r>
            <w:r w:rsidRPr="004178F7">
              <w:rPr>
                <w:rFonts w:ascii="Arial" w:hAnsi="Arial" w:cs="Arial"/>
                <w:b/>
                <w:spacing w:val="-4"/>
                <w:sz w:val="20"/>
                <w:szCs w:val="20"/>
              </w:rPr>
              <w:t xml:space="preserve"> </w:t>
            </w:r>
            <w:r w:rsidRPr="004178F7">
              <w:rPr>
                <w:rFonts w:ascii="Arial" w:hAnsi="Arial" w:cs="Arial"/>
                <w:b/>
                <w:sz w:val="20"/>
                <w:szCs w:val="20"/>
              </w:rPr>
              <w:t>de</w:t>
            </w:r>
            <w:r w:rsidRPr="004178F7">
              <w:rPr>
                <w:rFonts w:ascii="Arial" w:hAnsi="Arial" w:cs="Arial"/>
                <w:b/>
                <w:spacing w:val="-3"/>
                <w:sz w:val="20"/>
                <w:szCs w:val="20"/>
              </w:rPr>
              <w:t xml:space="preserve"> </w:t>
            </w:r>
            <w:r w:rsidRPr="004178F7">
              <w:rPr>
                <w:rFonts w:ascii="Arial" w:hAnsi="Arial" w:cs="Arial"/>
                <w:b/>
                <w:spacing w:val="-2"/>
                <w:sz w:val="20"/>
                <w:szCs w:val="20"/>
              </w:rPr>
              <w:t>inclusão</w:t>
            </w:r>
          </w:p>
        </w:tc>
        <w:tc>
          <w:tcPr>
            <w:tcW w:w="992" w:type="dxa"/>
          </w:tcPr>
          <w:p w14:paraId="3302B803" w14:textId="77777777" w:rsidR="004178F7" w:rsidRPr="004178F7" w:rsidRDefault="004178F7" w:rsidP="004178F7">
            <w:pPr>
              <w:pStyle w:val="TableParagraph"/>
              <w:spacing w:line="360" w:lineRule="auto"/>
              <w:rPr>
                <w:rFonts w:ascii="Arial" w:hAnsi="Arial" w:cs="Arial"/>
                <w:sz w:val="20"/>
                <w:szCs w:val="20"/>
              </w:rPr>
            </w:pPr>
          </w:p>
        </w:tc>
        <w:tc>
          <w:tcPr>
            <w:tcW w:w="850" w:type="dxa"/>
          </w:tcPr>
          <w:p w14:paraId="0A5A2468" w14:textId="77777777" w:rsidR="004178F7" w:rsidRPr="004178F7" w:rsidRDefault="004178F7" w:rsidP="004178F7">
            <w:pPr>
              <w:pStyle w:val="TableParagraph"/>
              <w:spacing w:line="360" w:lineRule="auto"/>
              <w:rPr>
                <w:rFonts w:ascii="Arial" w:hAnsi="Arial" w:cs="Arial"/>
                <w:sz w:val="20"/>
                <w:szCs w:val="20"/>
              </w:rPr>
            </w:pPr>
          </w:p>
        </w:tc>
      </w:tr>
      <w:tr w:rsidR="004178F7" w:rsidRPr="004178F7" w14:paraId="32E718FF" w14:textId="77777777" w:rsidTr="004178F7">
        <w:trPr>
          <w:trHeight w:val="906"/>
        </w:trPr>
        <w:tc>
          <w:tcPr>
            <w:tcW w:w="7077" w:type="dxa"/>
            <w:vAlign w:val="center"/>
          </w:tcPr>
          <w:p w14:paraId="33845C82" w14:textId="77777777" w:rsidR="004178F7" w:rsidRPr="004178F7" w:rsidRDefault="004178F7" w:rsidP="004178F7">
            <w:pPr>
              <w:pStyle w:val="TableParagraph"/>
              <w:spacing w:before="305" w:line="360" w:lineRule="auto"/>
              <w:rPr>
                <w:rFonts w:ascii="Arial" w:hAnsi="Arial" w:cs="Arial"/>
                <w:sz w:val="20"/>
                <w:szCs w:val="20"/>
              </w:rPr>
            </w:pPr>
            <w:r w:rsidRPr="004178F7">
              <w:rPr>
                <w:rFonts w:ascii="Arial" w:hAnsi="Arial" w:cs="Arial"/>
                <w:sz w:val="20"/>
                <w:szCs w:val="20"/>
              </w:rPr>
              <w:t>O Artigo</w:t>
            </w:r>
            <w:r w:rsidRPr="004178F7">
              <w:rPr>
                <w:rFonts w:ascii="Arial" w:hAnsi="Arial" w:cs="Arial"/>
                <w:spacing w:val="40"/>
                <w:sz w:val="20"/>
                <w:szCs w:val="20"/>
              </w:rPr>
              <w:t xml:space="preserve"> </w:t>
            </w:r>
            <w:r w:rsidRPr="004178F7">
              <w:rPr>
                <w:rFonts w:ascii="Arial" w:hAnsi="Arial" w:cs="Arial"/>
                <w:sz w:val="20"/>
                <w:szCs w:val="20"/>
              </w:rPr>
              <w:t>aborda</w:t>
            </w:r>
            <w:r w:rsidRPr="004178F7">
              <w:rPr>
                <w:rFonts w:ascii="Arial" w:hAnsi="Arial" w:cs="Arial"/>
                <w:spacing w:val="40"/>
                <w:sz w:val="20"/>
                <w:szCs w:val="20"/>
              </w:rPr>
              <w:t xml:space="preserve"> </w:t>
            </w:r>
            <w:r w:rsidRPr="004178F7">
              <w:rPr>
                <w:rFonts w:ascii="Arial" w:hAnsi="Arial" w:cs="Arial"/>
                <w:sz w:val="20"/>
                <w:szCs w:val="20"/>
              </w:rPr>
              <w:t>estudos que</w:t>
            </w:r>
            <w:r w:rsidRPr="004178F7">
              <w:rPr>
                <w:rFonts w:ascii="Arial" w:hAnsi="Arial" w:cs="Arial"/>
                <w:spacing w:val="40"/>
                <w:sz w:val="20"/>
                <w:szCs w:val="20"/>
              </w:rPr>
              <w:t xml:space="preserve"> </w:t>
            </w:r>
            <w:r w:rsidRPr="004178F7">
              <w:rPr>
                <w:rFonts w:ascii="Arial" w:hAnsi="Arial" w:cs="Arial"/>
                <w:sz w:val="20"/>
                <w:szCs w:val="20"/>
              </w:rPr>
              <w:t>associam déficit cognitivo e hipofunção vestibular?</w:t>
            </w:r>
          </w:p>
        </w:tc>
        <w:tc>
          <w:tcPr>
            <w:tcW w:w="992" w:type="dxa"/>
          </w:tcPr>
          <w:p w14:paraId="77DDB2D3" w14:textId="77777777" w:rsidR="004178F7" w:rsidRPr="004178F7" w:rsidRDefault="004178F7" w:rsidP="004178F7">
            <w:pPr>
              <w:pStyle w:val="TableParagraph"/>
              <w:spacing w:line="360" w:lineRule="auto"/>
              <w:rPr>
                <w:rFonts w:ascii="Arial" w:hAnsi="Arial" w:cs="Arial"/>
                <w:sz w:val="20"/>
                <w:szCs w:val="20"/>
              </w:rPr>
            </w:pPr>
          </w:p>
        </w:tc>
        <w:tc>
          <w:tcPr>
            <w:tcW w:w="850" w:type="dxa"/>
          </w:tcPr>
          <w:p w14:paraId="0F22536C" w14:textId="77777777" w:rsidR="004178F7" w:rsidRPr="004178F7" w:rsidRDefault="004178F7" w:rsidP="004178F7">
            <w:pPr>
              <w:pStyle w:val="TableParagraph"/>
              <w:spacing w:line="360" w:lineRule="auto"/>
              <w:rPr>
                <w:rFonts w:ascii="Arial" w:hAnsi="Arial" w:cs="Arial"/>
                <w:sz w:val="20"/>
                <w:szCs w:val="20"/>
              </w:rPr>
            </w:pPr>
          </w:p>
        </w:tc>
      </w:tr>
      <w:tr w:rsidR="004178F7" w:rsidRPr="004178F7" w14:paraId="2992EB7D" w14:textId="77777777" w:rsidTr="004178F7">
        <w:trPr>
          <w:trHeight w:val="410"/>
        </w:trPr>
        <w:tc>
          <w:tcPr>
            <w:tcW w:w="7077" w:type="dxa"/>
            <w:vAlign w:val="center"/>
          </w:tcPr>
          <w:p w14:paraId="0C4CEC79" w14:textId="77777777" w:rsidR="004178F7" w:rsidRPr="004178F7" w:rsidRDefault="004178F7" w:rsidP="004178F7">
            <w:pPr>
              <w:pStyle w:val="TableParagraph"/>
              <w:spacing w:line="360" w:lineRule="auto"/>
              <w:rPr>
                <w:rFonts w:ascii="Arial" w:hAnsi="Arial" w:cs="Arial"/>
                <w:b/>
                <w:sz w:val="20"/>
                <w:szCs w:val="20"/>
              </w:rPr>
            </w:pPr>
            <w:r w:rsidRPr="004178F7">
              <w:rPr>
                <w:rFonts w:ascii="Arial" w:hAnsi="Arial" w:cs="Arial"/>
                <w:b/>
                <w:sz w:val="20"/>
                <w:szCs w:val="20"/>
              </w:rPr>
              <w:t>Critérios</w:t>
            </w:r>
            <w:r w:rsidRPr="004178F7">
              <w:rPr>
                <w:rFonts w:ascii="Arial" w:hAnsi="Arial" w:cs="Arial"/>
                <w:b/>
                <w:spacing w:val="-3"/>
                <w:sz w:val="20"/>
                <w:szCs w:val="20"/>
              </w:rPr>
              <w:t xml:space="preserve"> </w:t>
            </w:r>
            <w:r w:rsidRPr="004178F7">
              <w:rPr>
                <w:rFonts w:ascii="Arial" w:hAnsi="Arial" w:cs="Arial"/>
                <w:b/>
                <w:sz w:val="20"/>
                <w:szCs w:val="20"/>
              </w:rPr>
              <w:t>de</w:t>
            </w:r>
            <w:r w:rsidRPr="004178F7">
              <w:rPr>
                <w:rFonts w:ascii="Arial" w:hAnsi="Arial" w:cs="Arial"/>
                <w:b/>
                <w:spacing w:val="-2"/>
                <w:sz w:val="20"/>
                <w:szCs w:val="20"/>
              </w:rPr>
              <w:t xml:space="preserve"> exclusão</w:t>
            </w:r>
          </w:p>
        </w:tc>
        <w:tc>
          <w:tcPr>
            <w:tcW w:w="992" w:type="dxa"/>
          </w:tcPr>
          <w:p w14:paraId="7E188584" w14:textId="77777777" w:rsidR="004178F7" w:rsidRPr="004178F7" w:rsidRDefault="004178F7" w:rsidP="004178F7">
            <w:pPr>
              <w:pStyle w:val="TableParagraph"/>
              <w:spacing w:line="360" w:lineRule="auto"/>
              <w:rPr>
                <w:rFonts w:ascii="Arial" w:hAnsi="Arial" w:cs="Arial"/>
                <w:sz w:val="20"/>
                <w:szCs w:val="20"/>
              </w:rPr>
            </w:pPr>
          </w:p>
        </w:tc>
        <w:tc>
          <w:tcPr>
            <w:tcW w:w="850" w:type="dxa"/>
          </w:tcPr>
          <w:p w14:paraId="0DC71590" w14:textId="77777777" w:rsidR="004178F7" w:rsidRPr="004178F7" w:rsidRDefault="004178F7" w:rsidP="004178F7">
            <w:pPr>
              <w:pStyle w:val="TableParagraph"/>
              <w:spacing w:line="360" w:lineRule="auto"/>
              <w:rPr>
                <w:rFonts w:ascii="Arial" w:hAnsi="Arial" w:cs="Arial"/>
                <w:sz w:val="20"/>
                <w:szCs w:val="20"/>
              </w:rPr>
            </w:pPr>
          </w:p>
        </w:tc>
      </w:tr>
      <w:tr w:rsidR="004178F7" w:rsidRPr="004178F7" w14:paraId="09CBEAE6" w14:textId="77777777" w:rsidTr="004178F7">
        <w:trPr>
          <w:trHeight w:val="416"/>
        </w:trPr>
        <w:tc>
          <w:tcPr>
            <w:tcW w:w="7077" w:type="dxa"/>
            <w:vAlign w:val="center"/>
          </w:tcPr>
          <w:p w14:paraId="0460DA67" w14:textId="77777777" w:rsidR="004178F7" w:rsidRPr="004178F7" w:rsidRDefault="004178F7" w:rsidP="004178F7">
            <w:pPr>
              <w:pStyle w:val="TableParagraph"/>
              <w:spacing w:before="305" w:line="360" w:lineRule="auto"/>
              <w:rPr>
                <w:rFonts w:ascii="Arial" w:hAnsi="Arial" w:cs="Arial"/>
                <w:sz w:val="20"/>
                <w:szCs w:val="20"/>
              </w:rPr>
            </w:pPr>
            <w:r w:rsidRPr="004178F7">
              <w:rPr>
                <w:rFonts w:ascii="Arial" w:hAnsi="Arial" w:cs="Arial"/>
                <w:sz w:val="20"/>
                <w:szCs w:val="20"/>
              </w:rPr>
              <w:t>Trata de estudos com animais?</w:t>
            </w:r>
          </w:p>
        </w:tc>
        <w:tc>
          <w:tcPr>
            <w:tcW w:w="992" w:type="dxa"/>
          </w:tcPr>
          <w:p w14:paraId="12A7598B" w14:textId="77777777" w:rsidR="004178F7" w:rsidRPr="004178F7" w:rsidRDefault="004178F7" w:rsidP="004178F7">
            <w:pPr>
              <w:pStyle w:val="TableParagraph"/>
              <w:spacing w:line="360" w:lineRule="auto"/>
              <w:rPr>
                <w:rFonts w:ascii="Arial" w:hAnsi="Arial" w:cs="Arial"/>
                <w:sz w:val="20"/>
                <w:szCs w:val="20"/>
              </w:rPr>
            </w:pPr>
          </w:p>
        </w:tc>
        <w:tc>
          <w:tcPr>
            <w:tcW w:w="850" w:type="dxa"/>
          </w:tcPr>
          <w:p w14:paraId="3922DED9" w14:textId="77777777" w:rsidR="004178F7" w:rsidRPr="004178F7" w:rsidRDefault="004178F7" w:rsidP="004178F7">
            <w:pPr>
              <w:pStyle w:val="TableParagraph"/>
              <w:spacing w:line="360" w:lineRule="auto"/>
              <w:rPr>
                <w:rFonts w:ascii="Arial" w:hAnsi="Arial" w:cs="Arial"/>
                <w:sz w:val="20"/>
                <w:szCs w:val="20"/>
              </w:rPr>
            </w:pPr>
          </w:p>
        </w:tc>
      </w:tr>
    </w:tbl>
    <w:p w14:paraId="6EFF38A4" w14:textId="77777777" w:rsidR="004178F7" w:rsidRPr="00A910D1" w:rsidRDefault="004178F7" w:rsidP="004178F7">
      <w:pPr>
        <w:pStyle w:val="Corpodetexto"/>
      </w:pPr>
    </w:p>
    <w:p w14:paraId="75A1239D" w14:textId="77777777" w:rsidR="004178F7" w:rsidRDefault="004178F7" w:rsidP="004178F7">
      <w:pPr>
        <w:spacing w:line="360" w:lineRule="auto"/>
        <w:ind w:firstLine="851"/>
        <w:jc w:val="both"/>
        <w:rPr>
          <w:rFonts w:ascii="Arial" w:hAnsi="Arial" w:cs="Arial"/>
        </w:rPr>
      </w:pPr>
      <w:r w:rsidRPr="004178F7">
        <w:rPr>
          <w:rFonts w:ascii="Arial" w:hAnsi="Arial" w:cs="Arial"/>
        </w:rPr>
        <w:t xml:space="preserve">Os artigos selecionados pelos testes de relevância I e II, foram  avaliados pelos critérios do </w:t>
      </w:r>
      <w:proofErr w:type="spellStart"/>
      <w:r w:rsidRPr="004178F7">
        <w:rPr>
          <w:rFonts w:ascii="Arial" w:hAnsi="Arial" w:cs="Arial"/>
        </w:rPr>
        <w:t>Strengthening</w:t>
      </w:r>
      <w:proofErr w:type="spellEnd"/>
      <w:r w:rsidRPr="004178F7">
        <w:rPr>
          <w:rFonts w:ascii="Arial" w:hAnsi="Arial" w:cs="Arial"/>
        </w:rPr>
        <w:t xml:space="preserve"> </w:t>
      </w:r>
      <w:proofErr w:type="spellStart"/>
      <w:r w:rsidRPr="004178F7">
        <w:rPr>
          <w:rFonts w:ascii="Arial" w:hAnsi="Arial" w:cs="Arial"/>
        </w:rPr>
        <w:t>the</w:t>
      </w:r>
      <w:proofErr w:type="spellEnd"/>
      <w:r w:rsidRPr="004178F7">
        <w:rPr>
          <w:rFonts w:ascii="Arial" w:hAnsi="Arial" w:cs="Arial"/>
        </w:rPr>
        <w:t xml:space="preserve"> </w:t>
      </w:r>
      <w:proofErr w:type="spellStart"/>
      <w:r w:rsidRPr="004178F7">
        <w:rPr>
          <w:rFonts w:ascii="Arial" w:hAnsi="Arial" w:cs="Arial"/>
        </w:rPr>
        <w:t>Reporting</w:t>
      </w:r>
      <w:proofErr w:type="spellEnd"/>
      <w:r w:rsidRPr="004178F7">
        <w:rPr>
          <w:rFonts w:ascii="Arial" w:hAnsi="Arial" w:cs="Arial"/>
        </w:rPr>
        <w:t xml:space="preserve"> </w:t>
      </w:r>
      <w:proofErr w:type="spellStart"/>
      <w:r w:rsidRPr="004178F7">
        <w:rPr>
          <w:rFonts w:ascii="Arial" w:hAnsi="Arial" w:cs="Arial"/>
        </w:rPr>
        <w:t>of</w:t>
      </w:r>
      <w:proofErr w:type="spellEnd"/>
      <w:r w:rsidRPr="004178F7">
        <w:rPr>
          <w:rFonts w:ascii="Arial" w:hAnsi="Arial" w:cs="Arial"/>
        </w:rPr>
        <w:t xml:space="preserve"> Observacional </w:t>
      </w:r>
      <w:proofErr w:type="spellStart"/>
      <w:r w:rsidRPr="004178F7">
        <w:rPr>
          <w:rFonts w:ascii="Arial" w:hAnsi="Arial" w:cs="Arial"/>
        </w:rPr>
        <w:t>Studies</w:t>
      </w:r>
      <w:proofErr w:type="spellEnd"/>
      <w:r w:rsidRPr="004178F7">
        <w:rPr>
          <w:rFonts w:ascii="Arial" w:hAnsi="Arial" w:cs="Arial"/>
        </w:rPr>
        <w:t xml:space="preserve"> in </w:t>
      </w:r>
      <w:proofErr w:type="spellStart"/>
      <w:r w:rsidRPr="004178F7">
        <w:rPr>
          <w:rFonts w:ascii="Arial" w:hAnsi="Arial" w:cs="Arial"/>
        </w:rPr>
        <w:t>Epidemiology</w:t>
      </w:r>
      <w:proofErr w:type="spellEnd"/>
      <w:r w:rsidRPr="004178F7">
        <w:rPr>
          <w:rFonts w:ascii="Arial" w:hAnsi="Arial" w:cs="Arial"/>
        </w:rPr>
        <w:t xml:space="preserve"> (STROBE)18 da seguinte maneira: (a) cada item recebeu pontuação de zero a um e cada artigo teve uma nota de zero a 22 de cada pesquisadora; (b) foi então obtida uma média com as duas notas;</w:t>
      </w:r>
      <w:r>
        <w:rPr>
          <w:rFonts w:ascii="Arial" w:hAnsi="Arial" w:cs="Arial"/>
        </w:rPr>
        <w:t xml:space="preserve"> </w:t>
      </w:r>
      <w:r w:rsidRPr="004178F7">
        <w:rPr>
          <w:rFonts w:ascii="Arial" w:hAnsi="Arial" w:cs="Arial"/>
        </w:rPr>
        <w:t>(c) a média foi convertida em porcentagem para melhor avaliar a qualidade dos artigos; (d) o ponto de corte para considerar os estudos como adequados foi 50% . Dessa forma, apenas os estudos que atingiram ou superaram esse aproveitamento foram considerados metodologicamente adequados para a inclusão definitiva na revisão.</w:t>
      </w:r>
    </w:p>
    <w:p w14:paraId="7CF7D2A1" w14:textId="0E05ADBF" w:rsidR="000C2BCF" w:rsidRPr="000C2BCF" w:rsidRDefault="000C2BCF" w:rsidP="000C2BCF">
      <w:pPr>
        <w:spacing w:before="15" w:line="360" w:lineRule="auto"/>
        <w:ind w:right="2"/>
        <w:jc w:val="both"/>
        <w:rPr>
          <w:rFonts w:ascii="Arial" w:hAnsi="Arial" w:cs="Arial"/>
          <w:b/>
          <w:bCs/>
        </w:rPr>
      </w:pPr>
      <w:r w:rsidRPr="000C2BCF">
        <w:rPr>
          <w:rFonts w:ascii="Arial" w:hAnsi="Arial" w:cs="Arial"/>
          <w:b/>
          <w:bCs/>
        </w:rPr>
        <w:t>RESULTADOS</w:t>
      </w:r>
    </w:p>
    <w:p w14:paraId="4A586BD0" w14:textId="3A7BD01C" w:rsidR="000C2BCF" w:rsidRPr="000C2BCF" w:rsidRDefault="000C2BCF" w:rsidP="000C2BCF">
      <w:pPr>
        <w:spacing w:before="15" w:line="360" w:lineRule="auto"/>
        <w:ind w:right="2" w:firstLine="851"/>
        <w:jc w:val="both"/>
        <w:rPr>
          <w:rFonts w:ascii="Arial" w:hAnsi="Arial" w:cs="Arial"/>
        </w:rPr>
      </w:pPr>
      <w:r w:rsidRPr="000C2BCF">
        <w:rPr>
          <w:rFonts w:ascii="Arial" w:hAnsi="Arial" w:cs="Arial"/>
        </w:rPr>
        <w:t xml:space="preserve">Como mostra a Figura 1, inicialmente foram identificadas 110 publicações potencialmente elegíveis para participarem da revisão. Após aplicação do Teste de Relevância I e da leitura dos títulos dos artigos, foram excluídos 7, por serem duplicatas, Sete por serem outros idiomas que não seja o português e o Inglês e 11 por não se classificar dentre o ano de publicação estabelecido.  Posteriormente, foram lidos os resumos de 85 artigos, excluindo – se 38, pelo fato de 24 tratar- se de uma revisão, e quatorze fazem parte de outros grupos etários. Deste modo, restaram 47 artigos que foram lidos na íntegra e submetidos aos critérios do Teste de Relevância II, que resultou na exclusão de 15 artigos por terem abordado estudos com animais, vinte e quatro que não tratava sobre hipofunção vestibular e </w:t>
      </w:r>
      <w:r w:rsidR="00026860" w:rsidRPr="000C2BCF">
        <w:rPr>
          <w:rFonts w:ascii="Arial" w:hAnsi="Arial" w:cs="Arial"/>
        </w:rPr>
        <w:t>déficits</w:t>
      </w:r>
      <w:r w:rsidRPr="000C2BCF">
        <w:rPr>
          <w:rFonts w:ascii="Arial" w:hAnsi="Arial" w:cs="Arial"/>
        </w:rPr>
        <w:t xml:space="preserve"> cognitivos.  </w:t>
      </w:r>
    </w:p>
    <w:p w14:paraId="3F1F519B" w14:textId="77777777" w:rsidR="000C2BCF" w:rsidRDefault="000C2BCF" w:rsidP="000C2BCF">
      <w:pPr>
        <w:spacing w:line="360" w:lineRule="auto"/>
        <w:ind w:right="2" w:firstLine="851"/>
        <w:rPr>
          <w:rFonts w:ascii="Arial" w:hAnsi="Arial" w:cs="Arial"/>
        </w:rPr>
      </w:pPr>
      <w:r w:rsidRPr="000C2BCF">
        <w:rPr>
          <w:rFonts w:ascii="Arial" w:hAnsi="Arial" w:cs="Arial"/>
        </w:rPr>
        <w:t xml:space="preserve">                                                                                                                          </w:t>
      </w:r>
    </w:p>
    <w:p w14:paraId="6FDF9C98" w14:textId="77777777" w:rsidR="000C2BCF" w:rsidRDefault="000C2BCF" w:rsidP="000C2BCF">
      <w:pPr>
        <w:spacing w:line="360" w:lineRule="auto"/>
        <w:ind w:right="2" w:firstLine="851"/>
        <w:rPr>
          <w:rFonts w:ascii="Arial" w:hAnsi="Arial" w:cs="Arial"/>
        </w:rPr>
      </w:pPr>
    </w:p>
    <w:p w14:paraId="68E42655" w14:textId="77777777" w:rsidR="000C2BCF" w:rsidRPr="000C2BCF" w:rsidRDefault="000C2BCF" w:rsidP="000C2BCF">
      <w:pPr>
        <w:spacing w:line="360" w:lineRule="auto"/>
        <w:rPr>
          <w:rFonts w:ascii="Arial" w:hAnsi="Arial" w:cs="Arial"/>
          <w:b/>
          <w:bCs/>
          <w:sz w:val="20"/>
          <w:szCs w:val="20"/>
        </w:rPr>
      </w:pPr>
      <w:r w:rsidRPr="000C2BCF">
        <w:rPr>
          <w:rFonts w:ascii="Arial" w:hAnsi="Arial" w:cs="Arial"/>
          <w:b/>
          <w:bCs/>
          <w:sz w:val="20"/>
          <w:szCs w:val="20"/>
        </w:rPr>
        <w:lastRenderedPageBreak/>
        <w:t>Figura 1.</w:t>
      </w:r>
      <w:r w:rsidRPr="000C2BCF">
        <w:rPr>
          <w:rFonts w:ascii="Arial" w:hAnsi="Arial" w:cs="Arial"/>
          <w:sz w:val="20"/>
          <w:szCs w:val="20"/>
        </w:rPr>
        <w:t xml:space="preserve"> Fluxograma análise dos artigos </w:t>
      </w:r>
    </w:p>
    <w:p w14:paraId="139F7462" w14:textId="77777777" w:rsidR="000C2BCF" w:rsidRPr="000C2BCF" w:rsidRDefault="000C2BCF" w:rsidP="000C2BCF">
      <w:pPr>
        <w:pStyle w:val="Corpodetexto"/>
        <w:spacing w:before="2"/>
        <w:rPr>
          <w:sz w:val="20"/>
          <w:szCs w:val="20"/>
        </w:rPr>
      </w:pPr>
    </w:p>
    <w:p w14:paraId="67407D7C" w14:textId="77777777" w:rsidR="000C2BCF" w:rsidRPr="000C2BCF" w:rsidRDefault="000C2BCF" w:rsidP="000C2BCF">
      <w:pPr>
        <w:pStyle w:val="Corpodetexto"/>
        <w:spacing w:before="2"/>
        <w:jc w:val="center"/>
        <w:rPr>
          <w:sz w:val="20"/>
          <w:szCs w:val="20"/>
        </w:rPr>
      </w:pPr>
      <w:r w:rsidRPr="000C2BCF">
        <w:rPr>
          <w:noProof/>
          <w:sz w:val="20"/>
          <w:szCs w:val="20"/>
        </w:rPr>
        <w:drawing>
          <wp:anchor distT="0" distB="0" distL="0" distR="0" simplePos="0" relativeHeight="251659264" behindDoc="1" locked="0" layoutInCell="1" allowOverlap="1" wp14:anchorId="530F85BC" wp14:editId="158A5770">
            <wp:simplePos x="0" y="0"/>
            <wp:positionH relativeFrom="page">
              <wp:posOffset>3169612</wp:posOffset>
            </wp:positionH>
            <wp:positionV relativeFrom="paragraph">
              <wp:posOffset>654050</wp:posOffset>
            </wp:positionV>
            <wp:extent cx="76835" cy="147320"/>
            <wp:effectExtent l="0" t="0" r="0" b="5080"/>
            <wp:wrapTopAndBottom/>
            <wp:docPr id="2130413607" name="Imagem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7"/>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835" cy="147320"/>
                    </a:xfrm>
                    <a:prstGeom prst="rect">
                      <a:avLst/>
                    </a:prstGeom>
                    <a:noFill/>
                  </pic:spPr>
                </pic:pic>
              </a:graphicData>
            </a:graphic>
            <wp14:sizeRelH relativeFrom="page">
              <wp14:pctWidth>0</wp14:pctWidth>
            </wp14:sizeRelH>
            <wp14:sizeRelV relativeFrom="page">
              <wp14:pctHeight>0</wp14:pctHeight>
            </wp14:sizeRelV>
          </wp:anchor>
        </w:drawing>
      </w:r>
      <w:r w:rsidRPr="000C2BCF">
        <w:rPr>
          <w:noProof/>
          <w:sz w:val="20"/>
          <w:szCs w:val="20"/>
        </w:rPr>
        <w:drawing>
          <wp:anchor distT="0" distB="0" distL="0" distR="0" simplePos="0" relativeHeight="251660288" behindDoc="1" locked="0" layoutInCell="1" allowOverlap="1" wp14:anchorId="77492ADE" wp14:editId="4CFE75EB">
            <wp:simplePos x="0" y="0"/>
            <wp:positionH relativeFrom="page">
              <wp:posOffset>4364990</wp:posOffset>
            </wp:positionH>
            <wp:positionV relativeFrom="paragraph">
              <wp:posOffset>629285</wp:posOffset>
            </wp:positionV>
            <wp:extent cx="76835" cy="147320"/>
            <wp:effectExtent l="0" t="0" r="0" b="5080"/>
            <wp:wrapTopAndBottom/>
            <wp:docPr id="1131342666" name="Imagem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8"/>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835" cy="147320"/>
                    </a:xfrm>
                    <a:prstGeom prst="rect">
                      <a:avLst/>
                    </a:prstGeom>
                    <a:noFill/>
                  </pic:spPr>
                </pic:pic>
              </a:graphicData>
            </a:graphic>
            <wp14:sizeRelH relativeFrom="page">
              <wp14:pctWidth>0</wp14:pctWidth>
            </wp14:sizeRelH>
            <wp14:sizeRelV relativeFrom="page">
              <wp14:pctHeight>0</wp14:pctHeight>
            </wp14:sizeRelV>
          </wp:anchor>
        </w:drawing>
      </w:r>
      <w:r w:rsidRPr="000C2BCF">
        <w:rPr>
          <w:noProof/>
          <w:sz w:val="20"/>
          <w:szCs w:val="20"/>
        </w:rPr>
        <mc:AlternateContent>
          <mc:Choice Requires="wpg">
            <w:drawing>
              <wp:inline distT="0" distB="0" distL="0" distR="0" wp14:anchorId="58FE882B" wp14:editId="37BAC49F">
                <wp:extent cx="2265045" cy="547370"/>
                <wp:effectExtent l="9525" t="9525" r="1905" b="5080"/>
                <wp:docPr id="1724605670" name="Agrupar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5045" cy="547370"/>
                          <a:chOff x="0" y="0"/>
                          <a:chExt cx="22650" cy="5473"/>
                        </a:xfrm>
                      </wpg:grpSpPr>
                      <wps:wsp>
                        <wps:cNvPr id="1475974769" name="Graphic 53"/>
                        <wps:cNvSpPr>
                          <a:spLocks/>
                        </wps:cNvSpPr>
                        <wps:spPr bwMode="auto">
                          <a:xfrm>
                            <a:off x="6181" y="2066"/>
                            <a:ext cx="10287" cy="1397"/>
                          </a:xfrm>
                          <a:custGeom>
                            <a:avLst/>
                            <a:gdLst>
                              <a:gd name="T0" fmla="*/ 157480 w 1028700"/>
                              <a:gd name="T1" fmla="*/ 6350 h 139700"/>
                              <a:gd name="T2" fmla="*/ 0 w 1028700"/>
                              <a:gd name="T3" fmla="*/ 138429 h 139700"/>
                              <a:gd name="T4" fmla="*/ 863600 w 1028700"/>
                              <a:gd name="T5" fmla="*/ 0 h 139700"/>
                              <a:gd name="T6" fmla="*/ 1028700 w 1028700"/>
                              <a:gd name="T7" fmla="*/ 139700 h 139700"/>
                            </a:gdLst>
                            <a:ahLst/>
                            <a:cxnLst>
                              <a:cxn ang="0">
                                <a:pos x="T0" y="T1"/>
                              </a:cxn>
                              <a:cxn ang="0">
                                <a:pos x="T2" y="T3"/>
                              </a:cxn>
                              <a:cxn ang="0">
                                <a:pos x="T4" y="T5"/>
                              </a:cxn>
                              <a:cxn ang="0">
                                <a:pos x="T6" y="T7"/>
                              </a:cxn>
                            </a:cxnLst>
                            <a:rect l="0" t="0" r="r" b="b"/>
                            <a:pathLst>
                              <a:path w="1028700" h="139700">
                                <a:moveTo>
                                  <a:pt x="157480" y="6350"/>
                                </a:moveTo>
                                <a:lnTo>
                                  <a:pt x="0" y="138429"/>
                                </a:lnTo>
                              </a:path>
                              <a:path w="1028700" h="139700">
                                <a:moveTo>
                                  <a:pt x="863600" y="0"/>
                                </a:moveTo>
                                <a:lnTo>
                                  <a:pt x="1028700" y="1397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3787404" name="Textbox 54"/>
                        <wps:cNvSpPr txBox="1">
                          <a:spLocks noChangeArrowheads="1"/>
                        </wps:cNvSpPr>
                        <wps:spPr bwMode="auto">
                          <a:xfrm>
                            <a:off x="47" y="3406"/>
                            <a:ext cx="11049" cy="192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0AD781" w14:textId="77777777" w:rsidR="000C2BCF" w:rsidRPr="000C2BCF" w:rsidRDefault="000C2BCF" w:rsidP="000C2BCF">
                              <w:pPr>
                                <w:spacing w:before="73"/>
                                <w:ind w:left="278"/>
                                <w:rPr>
                                  <w:rFonts w:ascii="Arial"/>
                                  <w:b/>
                                  <w:sz w:val="20"/>
                                  <w:szCs w:val="20"/>
                                </w:rPr>
                              </w:pPr>
                              <w:r w:rsidRPr="000C2BCF">
                                <w:rPr>
                                  <w:rFonts w:ascii="Arial"/>
                                  <w:b/>
                                  <w:spacing w:val="-2"/>
                                  <w:sz w:val="20"/>
                                  <w:szCs w:val="20"/>
                                </w:rPr>
                                <w:t>PubMed/</w:t>
                              </w:r>
                              <w:r w:rsidRPr="000C2BCF">
                                <w:rPr>
                                  <w:rFonts w:ascii="Arial"/>
                                  <w:b/>
                                  <w:spacing w:val="4"/>
                                  <w:sz w:val="20"/>
                                  <w:szCs w:val="20"/>
                                </w:rPr>
                                <w:t xml:space="preserve"> </w:t>
                              </w:r>
                              <w:r w:rsidRPr="000C2BCF">
                                <w:rPr>
                                  <w:rFonts w:ascii="Arial"/>
                                  <w:b/>
                                  <w:spacing w:val="-2"/>
                                  <w:sz w:val="20"/>
                                  <w:szCs w:val="20"/>
                                </w:rPr>
                                <w:t>MeSH</w:t>
                              </w:r>
                            </w:p>
                          </w:txbxContent>
                        </wps:txbx>
                        <wps:bodyPr rot="0" vert="horz" wrap="square" lIns="0" tIns="0" rIns="0" bIns="0" anchor="t" anchorCtr="0" upright="1">
                          <a:noAutofit/>
                        </wps:bodyPr>
                      </wps:wsp>
                      <wps:wsp>
                        <wps:cNvPr id="715006434" name="Textbox 55"/>
                        <wps:cNvSpPr txBox="1">
                          <a:spLocks noChangeArrowheads="1"/>
                        </wps:cNvSpPr>
                        <wps:spPr bwMode="auto">
                          <a:xfrm>
                            <a:off x="5915" y="47"/>
                            <a:ext cx="11506" cy="195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868E23" w14:textId="77777777" w:rsidR="000C2BCF" w:rsidRPr="000C2BCF" w:rsidRDefault="000C2BCF" w:rsidP="000C2BCF">
                              <w:pPr>
                                <w:spacing w:before="74"/>
                                <w:ind w:left="3" w:right="3"/>
                                <w:jc w:val="center"/>
                                <w:rPr>
                                  <w:rFonts w:ascii="Arial" w:hAnsi="Arial" w:cs="Arial"/>
                                  <w:sz w:val="20"/>
                                  <w:szCs w:val="20"/>
                                </w:rPr>
                              </w:pPr>
                              <w:r w:rsidRPr="000C2BCF">
                                <w:rPr>
                                  <w:rFonts w:ascii="Arial" w:hAnsi="Arial" w:cs="Arial"/>
                                  <w:spacing w:val="-2"/>
                                  <w:sz w:val="20"/>
                                  <w:szCs w:val="20"/>
                                </w:rPr>
                                <w:t>Portais</w:t>
                              </w:r>
                            </w:p>
                          </w:txbxContent>
                        </wps:txbx>
                        <wps:bodyPr rot="0" vert="horz" wrap="square" lIns="0" tIns="0" rIns="0" bIns="0" anchor="t" anchorCtr="0" upright="1">
                          <a:noAutofit/>
                        </wps:bodyPr>
                      </wps:wsp>
                      <wps:wsp>
                        <wps:cNvPr id="1529353231" name="Textbox 56"/>
                        <wps:cNvSpPr txBox="1">
                          <a:spLocks noChangeArrowheads="1"/>
                        </wps:cNvSpPr>
                        <wps:spPr bwMode="auto">
                          <a:xfrm>
                            <a:off x="12239" y="3495"/>
                            <a:ext cx="10363" cy="19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EAEADC" w14:textId="77777777" w:rsidR="000C2BCF" w:rsidRPr="000C2BCF" w:rsidRDefault="000C2BCF" w:rsidP="000C2BCF">
                              <w:pPr>
                                <w:spacing w:before="73"/>
                                <w:ind w:left="249"/>
                                <w:rPr>
                                  <w:rFonts w:ascii="Arial"/>
                                  <w:b/>
                                  <w:sz w:val="20"/>
                                  <w:szCs w:val="20"/>
                                </w:rPr>
                              </w:pPr>
                              <w:r w:rsidRPr="000C2BCF">
                                <w:rPr>
                                  <w:rFonts w:ascii="Arial"/>
                                  <w:b/>
                                  <w:sz w:val="20"/>
                                  <w:szCs w:val="20"/>
                                </w:rPr>
                                <w:t>BVS/</w:t>
                              </w:r>
                              <w:r w:rsidRPr="000C2BCF">
                                <w:rPr>
                                  <w:rFonts w:ascii="Arial"/>
                                  <w:b/>
                                  <w:spacing w:val="-6"/>
                                  <w:sz w:val="20"/>
                                  <w:szCs w:val="20"/>
                                </w:rPr>
                                <w:t xml:space="preserve"> </w:t>
                              </w:r>
                              <w:r w:rsidRPr="000C2BCF">
                                <w:rPr>
                                  <w:rFonts w:ascii="Arial"/>
                                  <w:b/>
                                  <w:spacing w:val="-2"/>
                                  <w:sz w:val="20"/>
                                  <w:szCs w:val="20"/>
                                </w:rPr>
                                <w:t>DeCS</w:t>
                              </w:r>
                            </w:p>
                          </w:txbxContent>
                        </wps:txbx>
                        <wps:bodyPr rot="0" vert="horz" wrap="square" lIns="0" tIns="0" rIns="0" bIns="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8FE882B" id="Agrupar 90" o:spid="_x0000_s1026" style="width:178.35pt;height:43.1pt;mso-position-horizontal-relative:char;mso-position-vertical-relative:line" coordsize="22650,5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">
                <v:shape id="Graphic 53" o:spid="_x0000_s1027" style="position:absolute;left:6181;top:2066;width:10287;height:1397;visibility:visible;mso-wrap-style:square;v-text-anchor:top" coordsize="1028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" path="m157480,6350l,138429em863600,r165100,139700e" filled="f">
                  <v:path arrowok="t" o:connecttype="custom" o:connectlocs="1575,64;0,1384;8636,0;10287,1397" o:connectangles="0,0,0,0"/>
                </v:shape>
                <v:shapetype id="_x0000_t202" coordsize="21600,21600" o:spt="202" path="m,l,21600r21600,l21600,xe">
                  <v:stroke joinstyle="miter"/>
                  <v:path gradientshapeok="t" o:connecttype="rect"/>
                </v:shapetype>
                <v:shape id="Textbox 54" o:spid="_x0000_s1028" type="#_x0000_t202" style="position:absolute;left:47;top:3406;width:1104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" filled="f">
                  <v:textbox inset="0,0,0,0">
                    <w:txbxContent>
                      <w:p w14:paraId="160AD781" w14:textId="77777777" w:rsidR="000C2BCF" w:rsidRPr="000C2BCF" w:rsidRDefault="000C2BCF" w:rsidP="000C2BCF">
                        <w:pPr>
                          <w:spacing w:before="73"/>
                          <w:ind w:left="278"/>
                          <w:rPr>
                            <w:rFonts w:ascii="Arial"/>
                            <w:b/>
                            <w:sz w:val="20"/>
                            <w:szCs w:val="20"/>
                          </w:rPr>
                        </w:pPr>
                        <w:r w:rsidRPr="000C2BCF">
                          <w:rPr>
                            <w:rFonts w:ascii="Arial"/>
                            <w:b/>
                            <w:spacing w:val="-2"/>
                            <w:sz w:val="20"/>
                            <w:szCs w:val="20"/>
                          </w:rPr>
                          <w:t>PubMed/</w:t>
                        </w:r>
                        <w:r w:rsidRPr="000C2BCF">
                          <w:rPr>
                            <w:rFonts w:ascii="Arial"/>
                            <w:b/>
                            <w:spacing w:val="4"/>
                            <w:sz w:val="20"/>
                            <w:szCs w:val="20"/>
                          </w:rPr>
                          <w:t xml:space="preserve"> </w:t>
                        </w:r>
                        <w:r w:rsidRPr="000C2BCF">
                          <w:rPr>
                            <w:rFonts w:ascii="Arial"/>
                            <w:b/>
                            <w:spacing w:val="-2"/>
                            <w:sz w:val="20"/>
                            <w:szCs w:val="20"/>
                          </w:rPr>
                          <w:t>MeSH</w:t>
                        </w:r>
                      </w:p>
                    </w:txbxContent>
                  </v:textbox>
                </v:shape>
                <v:shape id="Textbox 55" o:spid="_x0000_s1029" type="#_x0000_t202" style="position:absolute;left:5915;top:47;width:11506;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" filled="f">
                  <v:textbox inset="0,0,0,0">
                    <w:txbxContent>
                      <w:p w14:paraId="6F868E23" w14:textId="77777777" w:rsidR="000C2BCF" w:rsidRPr="000C2BCF" w:rsidRDefault="000C2BCF" w:rsidP="000C2BCF">
                        <w:pPr>
                          <w:spacing w:before="74"/>
                          <w:ind w:left="3" w:right="3"/>
                          <w:jc w:val="center"/>
                          <w:rPr>
                            <w:rFonts w:ascii="Arial" w:hAnsi="Arial" w:cs="Arial"/>
                            <w:sz w:val="20"/>
                            <w:szCs w:val="20"/>
                          </w:rPr>
                        </w:pPr>
                        <w:r w:rsidRPr="000C2BCF">
                          <w:rPr>
                            <w:rFonts w:ascii="Arial" w:hAnsi="Arial" w:cs="Arial"/>
                            <w:spacing w:val="-2"/>
                            <w:sz w:val="20"/>
                            <w:szCs w:val="20"/>
                          </w:rPr>
                          <w:t>Portais</w:t>
                        </w:r>
                      </w:p>
                    </w:txbxContent>
                  </v:textbox>
                </v:shape>
                <v:shape id="Textbox 56" o:spid="_x0000_s1030" type="#_x0000_t202" style="position:absolute;left:12239;top:3495;width:10363;height:1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" filled="f">
                  <v:textbox inset="0,0,0,0">
                    <w:txbxContent>
                      <w:p w14:paraId="7CEAEADC" w14:textId="77777777" w:rsidR="000C2BCF" w:rsidRPr="000C2BCF" w:rsidRDefault="000C2BCF" w:rsidP="000C2BCF">
                        <w:pPr>
                          <w:spacing w:before="73"/>
                          <w:ind w:left="249"/>
                          <w:rPr>
                            <w:rFonts w:ascii="Arial"/>
                            <w:b/>
                            <w:sz w:val="20"/>
                            <w:szCs w:val="20"/>
                          </w:rPr>
                        </w:pPr>
                        <w:r w:rsidRPr="000C2BCF">
                          <w:rPr>
                            <w:rFonts w:ascii="Arial"/>
                            <w:b/>
                            <w:sz w:val="20"/>
                            <w:szCs w:val="20"/>
                          </w:rPr>
                          <w:t>BVS/</w:t>
                        </w:r>
                        <w:r w:rsidRPr="000C2BCF">
                          <w:rPr>
                            <w:rFonts w:ascii="Arial"/>
                            <w:b/>
                            <w:spacing w:val="-6"/>
                            <w:sz w:val="20"/>
                            <w:szCs w:val="20"/>
                          </w:rPr>
                          <w:t xml:space="preserve"> </w:t>
                        </w:r>
                        <w:r w:rsidRPr="000C2BCF">
                          <w:rPr>
                            <w:rFonts w:ascii="Arial"/>
                            <w:b/>
                            <w:spacing w:val="-2"/>
                            <w:sz w:val="20"/>
                            <w:szCs w:val="20"/>
                          </w:rPr>
                          <w:t>DeCS</w:t>
                        </w:r>
                      </w:p>
                    </w:txbxContent>
                  </v:textbox>
                </v:shape>
                <w10:anchorlock/>
              </v:group>
            </w:pict>
          </mc:Fallback>
        </mc:AlternateContent>
      </w:r>
      <w:r w:rsidRPr="000C2BCF">
        <w:rPr>
          <w:sz w:val="20"/>
          <w:szCs w:val="20"/>
        </w:rPr>
        <w:br/>
      </w:r>
      <w:r w:rsidRPr="000C2BCF">
        <w:rPr>
          <w:noProof/>
          <w:sz w:val="20"/>
          <w:szCs w:val="20"/>
        </w:rPr>
        <mc:AlternateContent>
          <mc:Choice Requires="wps">
            <w:drawing>
              <wp:inline distT="0" distB="0" distL="0" distR="0" wp14:anchorId="1315C9ED" wp14:editId="2DC91465">
                <wp:extent cx="4953000" cy="882595"/>
                <wp:effectExtent l="0" t="0" r="19050" b="13335"/>
                <wp:docPr id="2100472103" name="Caixa de Texto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53000" cy="8825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135771" w14:textId="4992BED6" w:rsidR="000C2BCF" w:rsidRPr="000C2BCF" w:rsidRDefault="000C2BCF" w:rsidP="000C2BCF">
                            <w:pPr>
                              <w:pStyle w:val="Corpodetexto"/>
                              <w:rPr>
                                <w:sz w:val="20"/>
                                <w:szCs w:val="20"/>
                              </w:rPr>
                            </w:pPr>
                            <w:r w:rsidRPr="000C2BCF">
                              <w:rPr>
                                <w:sz w:val="20"/>
                                <w:szCs w:val="20"/>
                              </w:rPr>
                              <w:t>-</w:t>
                            </w:r>
                            <w:r w:rsidRPr="000C2BCF">
                              <w:rPr>
                                <w:spacing w:val="-7"/>
                                <w:sz w:val="20"/>
                                <w:szCs w:val="20"/>
                              </w:rPr>
                              <w:t xml:space="preserve"> </w:t>
                            </w:r>
                            <w:r w:rsidRPr="000C2BCF">
                              <w:rPr>
                                <w:sz w:val="20"/>
                                <w:szCs w:val="20"/>
                              </w:rPr>
                              <w:t xml:space="preserve">- Descritores Controlados em inglês e português: </w:t>
                            </w:r>
                          </w:p>
                          <w:p w14:paraId="0F0E80E4" w14:textId="77777777" w:rsidR="000C2BCF" w:rsidRPr="000C2BCF" w:rsidRDefault="000C2BCF" w:rsidP="000C2BCF">
                            <w:pPr>
                              <w:pStyle w:val="Corpodetexto"/>
                              <w:rPr>
                                <w:sz w:val="20"/>
                                <w:szCs w:val="20"/>
                              </w:rPr>
                            </w:pPr>
                            <w:r w:rsidRPr="000C2BCF">
                              <w:rPr>
                                <w:sz w:val="20"/>
                                <w:szCs w:val="20"/>
                              </w:rPr>
                              <w:t>Aging AND vestibular system AND dementia / Aging AND vestibular system AND cognition. / Cognição AND doenças do labirinto. / Demência AND doenças do labirinto. Memória AND doenças do labirinto.</w:t>
                            </w:r>
                          </w:p>
                          <w:p w14:paraId="3A736174" w14:textId="77777777" w:rsidR="000C2BCF" w:rsidRDefault="000C2BCF" w:rsidP="000C2BCF">
                            <w:pPr>
                              <w:spacing w:before="73"/>
                              <w:ind w:left="144"/>
                              <w:rPr>
                                <w:sz w:val="14"/>
                              </w:rPr>
                            </w:pP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315C9ED" id="Caixa de Texto 87" o:spid="_x0000_s1031" type="#_x0000_t202" style="width:390pt;height: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" filled="f">
                <v:path arrowok="t"/>
                <v:textbox inset="0,0,0,0">
                  <w:txbxContent>
                    <w:p w14:paraId="66135771" w14:textId="4992BED6" w:rsidR="000C2BCF" w:rsidRPr="000C2BCF" w:rsidRDefault="000C2BCF" w:rsidP="000C2BCF">
                      <w:pPr>
                        <w:pStyle w:val="Corpodetexto"/>
                        <w:rPr>
                          <w:sz w:val="20"/>
                          <w:szCs w:val="20"/>
                        </w:rPr>
                      </w:pPr>
                      <w:r w:rsidRPr="000C2BCF">
                        <w:rPr>
                          <w:sz w:val="20"/>
                          <w:szCs w:val="20"/>
                        </w:rPr>
                        <w:t>-</w:t>
                      </w:r>
                      <w:r w:rsidRPr="000C2BCF">
                        <w:rPr>
                          <w:spacing w:val="-7"/>
                          <w:sz w:val="20"/>
                          <w:szCs w:val="20"/>
                        </w:rPr>
                        <w:t xml:space="preserve"> </w:t>
                      </w:r>
                      <w:r w:rsidRPr="000C2BCF">
                        <w:rPr>
                          <w:sz w:val="20"/>
                          <w:szCs w:val="20"/>
                        </w:rPr>
                        <w:t xml:space="preserve">- Descritores Controlados em inglês e português: </w:t>
                      </w:r>
                    </w:p>
                    <w:p w14:paraId="0F0E80E4" w14:textId="77777777" w:rsidR="000C2BCF" w:rsidRPr="000C2BCF" w:rsidRDefault="000C2BCF" w:rsidP="000C2BCF">
                      <w:pPr>
                        <w:pStyle w:val="Corpodetexto"/>
                        <w:rPr>
                          <w:sz w:val="20"/>
                          <w:szCs w:val="20"/>
                        </w:rPr>
                      </w:pPr>
                      <w:r w:rsidRPr="000C2BCF">
                        <w:rPr>
                          <w:sz w:val="20"/>
                          <w:szCs w:val="20"/>
                        </w:rPr>
                        <w:t>Aging AND vestibular system AND dementia / Aging AND vestibular system AND cognition. / Cognição AND doenças do labirinto. / Demência AND doenças do labirinto. Memória AND doenças do labirinto.</w:t>
                      </w:r>
                    </w:p>
                    <w:p w14:paraId="3A736174" w14:textId="77777777" w:rsidR="000C2BCF" w:rsidRDefault="000C2BCF" w:rsidP="000C2BCF">
                      <w:pPr>
                        <w:spacing w:before="73"/>
                        <w:ind w:left="144"/>
                        <w:rPr>
                          <w:sz w:val="14"/>
                        </w:rPr>
                      </w:pPr>
                    </w:p>
                  </w:txbxContent>
                </v:textbox>
                <w10:anchorlock/>
              </v:shape>
            </w:pict>
          </mc:Fallback>
        </mc:AlternateContent>
      </w:r>
    </w:p>
    <w:p w14:paraId="301AEC7E"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g">
            <w:drawing>
              <wp:anchor distT="0" distB="0" distL="0" distR="0" simplePos="0" relativeHeight="251661312" behindDoc="1" locked="0" layoutInCell="1" allowOverlap="1" wp14:anchorId="2E8CAB57" wp14:editId="6595F388">
                <wp:simplePos x="0" y="0"/>
                <wp:positionH relativeFrom="margin">
                  <wp:posOffset>834665</wp:posOffset>
                </wp:positionH>
                <wp:positionV relativeFrom="paragraph">
                  <wp:posOffset>228202</wp:posOffset>
                </wp:positionV>
                <wp:extent cx="3697330" cy="452827"/>
                <wp:effectExtent l="0" t="0" r="17780" b="4445"/>
                <wp:wrapTopAndBottom/>
                <wp:docPr id="2067368088" name="Agrupar 86"/>
                <wp:cNvGraphicFramePr/>
                <a:graphic xmlns:a="http://schemas.openxmlformats.org/drawingml/2006/main">
                  <a:graphicData uri="http://schemas.microsoft.com/office/word/2010/wordprocessingGroup">
                    <wpg:wgp>
                      <wpg:cNvGrpSpPr/>
                      <wpg:grpSpPr>
                        <a:xfrm>
                          <a:off x="0" y="0"/>
                          <a:ext cx="3697330" cy="452827"/>
                          <a:chOff x="-4739" y="-84284"/>
                          <a:chExt cx="3688079" cy="446451"/>
                        </a:xfrm>
                      </wpg:grpSpPr>
                      <pic:pic xmlns:pic="http://schemas.openxmlformats.org/drawingml/2006/picture">
                        <pic:nvPicPr>
                          <pic:cNvPr id="1707520863" name="Image 61"/>
                          <pic:cNvPicPr/>
                        </pic:nvPicPr>
                        <pic:blipFill>
                          <a:blip r:embed="rId12" cstate="print"/>
                          <a:stretch>
                            <a:fillRect/>
                          </a:stretch>
                        </pic:blipFill>
                        <pic:spPr>
                          <a:xfrm>
                            <a:off x="1819844" y="215991"/>
                            <a:ext cx="75946" cy="146176"/>
                          </a:xfrm>
                          <a:prstGeom prst="rect">
                            <a:avLst/>
                          </a:prstGeom>
                        </pic:spPr>
                      </pic:pic>
                      <wps:wsp>
                        <wps:cNvPr id="1484014508" name="Textbox 62"/>
                        <wps:cNvSpPr txBox="1"/>
                        <wps:spPr>
                          <a:xfrm>
                            <a:off x="-4739" y="-84284"/>
                            <a:ext cx="3688079" cy="205739"/>
                          </a:xfrm>
                          <a:prstGeom prst="rect">
                            <a:avLst/>
                          </a:prstGeom>
                          <a:ln w="9525">
                            <a:solidFill>
                              <a:srgbClr val="000000"/>
                            </a:solidFill>
                            <a:prstDash val="solid"/>
                          </a:ln>
                        </wps:spPr>
                        <wps:txbx>
                          <w:txbxContent>
                            <w:p w14:paraId="60C88D86" w14:textId="77777777" w:rsidR="000C2BCF" w:rsidRPr="000C2BCF" w:rsidRDefault="000C2BCF" w:rsidP="000C2BCF">
                              <w:pPr>
                                <w:tabs>
                                  <w:tab w:val="left" w:pos="3949"/>
                                </w:tabs>
                                <w:spacing w:before="74"/>
                                <w:ind w:left="1170"/>
                                <w:rPr>
                                  <w:rFonts w:ascii="Arial" w:hAnsi="Arial" w:cs="Arial"/>
                                  <w:sz w:val="20"/>
                                  <w:szCs w:val="20"/>
                                </w:rPr>
                              </w:pPr>
                              <w:r w:rsidRPr="000C2BCF">
                                <w:rPr>
                                  <w:rFonts w:ascii="Arial" w:hAnsi="Arial" w:cs="Arial"/>
                                  <w:sz w:val="20"/>
                                  <w:szCs w:val="20"/>
                                </w:rPr>
                                <w:t>PubMed</w:t>
                              </w:r>
                              <w:r w:rsidRPr="000C2BCF">
                                <w:rPr>
                                  <w:rFonts w:ascii="Arial" w:hAnsi="Arial" w:cs="Arial"/>
                                  <w:spacing w:val="-4"/>
                                  <w:sz w:val="20"/>
                                  <w:szCs w:val="20"/>
                                </w:rPr>
                                <w:t xml:space="preserve"> </w:t>
                              </w:r>
                              <w:r w:rsidRPr="000C2BCF">
                                <w:rPr>
                                  <w:rFonts w:ascii="Arial" w:hAnsi="Arial" w:cs="Arial"/>
                                  <w:sz w:val="20"/>
                                  <w:szCs w:val="20"/>
                                </w:rPr>
                                <w:t>=</w:t>
                              </w:r>
                              <w:r w:rsidRPr="000C2BCF">
                                <w:rPr>
                                  <w:rFonts w:ascii="Arial" w:hAnsi="Arial" w:cs="Arial"/>
                                  <w:spacing w:val="-5"/>
                                  <w:sz w:val="20"/>
                                  <w:szCs w:val="20"/>
                                </w:rPr>
                                <w:t xml:space="preserve"> 91</w:t>
                              </w:r>
                              <w:r w:rsidRPr="000C2BCF">
                                <w:rPr>
                                  <w:rFonts w:ascii="Arial" w:hAnsi="Arial" w:cs="Arial"/>
                                  <w:sz w:val="20"/>
                                  <w:szCs w:val="20"/>
                                </w:rPr>
                                <w:tab/>
                                <w:t>BVS</w:t>
                              </w:r>
                              <w:r w:rsidRPr="000C2BCF">
                                <w:rPr>
                                  <w:rFonts w:ascii="Arial" w:hAnsi="Arial" w:cs="Arial"/>
                                  <w:spacing w:val="-2"/>
                                  <w:sz w:val="20"/>
                                  <w:szCs w:val="20"/>
                                </w:rPr>
                                <w:t xml:space="preserve"> </w:t>
                              </w:r>
                              <w:r w:rsidRPr="000C2BCF">
                                <w:rPr>
                                  <w:rFonts w:ascii="Arial" w:hAnsi="Arial" w:cs="Arial"/>
                                  <w:sz w:val="20"/>
                                  <w:szCs w:val="20"/>
                                </w:rPr>
                                <w:t>=</w:t>
                              </w:r>
                              <w:r w:rsidRPr="000C2BCF">
                                <w:rPr>
                                  <w:rFonts w:ascii="Arial" w:hAnsi="Arial" w:cs="Arial"/>
                                  <w:spacing w:val="-1"/>
                                  <w:sz w:val="20"/>
                                  <w:szCs w:val="20"/>
                                </w:rPr>
                                <w:t xml:space="preserve"> </w:t>
                              </w:r>
                              <w:r w:rsidRPr="000C2BCF">
                                <w:rPr>
                                  <w:rFonts w:ascii="Arial" w:hAnsi="Arial" w:cs="Arial"/>
                                  <w:spacing w:val="-5"/>
                                  <w:sz w:val="20"/>
                                  <w:szCs w:val="20"/>
                                </w:rPr>
                                <w:t>19</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E8CAB57" id="Agrupar 86" o:spid="_x0000_s1032" style="position:absolute;left:0;text-align:left;margin-left:65.7pt;margin-top:17.95pt;width:291.15pt;height:35.65pt;z-index:-251655168;mso-wrap-distance-left:0;mso-wrap-distance-right:0;mso-position-horizontal-relative:margin;mso-position-vertical-relative:text" coordorigin="-47,-842" coordsize="36880,44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1" o:spid="_x0000_s1033" type="#_x0000_t75" style="position:absolute;left:18198;top:2159;width:759;height:1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">
                  <v:imagedata r:id="rId13" o:title=""/>
                </v:shape>
                <v:shape id="Textbox 62" o:spid="_x0000_s1034" type="#_x0000_t202" style="position:absolute;left:-47;top:-842;width:36880;height:2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" filled="f">
                  <v:textbox inset="0,0,0,0">
                    <w:txbxContent>
                      <w:p w14:paraId="60C88D86" w14:textId="77777777" w:rsidR="000C2BCF" w:rsidRPr="000C2BCF" w:rsidRDefault="000C2BCF" w:rsidP="000C2BCF">
                        <w:pPr>
                          <w:tabs>
                            <w:tab w:val="left" w:pos="3949"/>
                          </w:tabs>
                          <w:spacing w:before="74"/>
                          <w:ind w:left="1170"/>
                          <w:rPr>
                            <w:rFonts w:ascii="Arial" w:hAnsi="Arial" w:cs="Arial"/>
                            <w:sz w:val="20"/>
                            <w:szCs w:val="20"/>
                          </w:rPr>
                        </w:pPr>
                        <w:r w:rsidRPr="000C2BCF">
                          <w:rPr>
                            <w:rFonts w:ascii="Arial" w:hAnsi="Arial" w:cs="Arial"/>
                            <w:sz w:val="20"/>
                            <w:szCs w:val="20"/>
                          </w:rPr>
                          <w:t>PubMed</w:t>
                        </w:r>
                        <w:r w:rsidRPr="000C2BCF">
                          <w:rPr>
                            <w:rFonts w:ascii="Arial" w:hAnsi="Arial" w:cs="Arial"/>
                            <w:spacing w:val="-4"/>
                            <w:sz w:val="20"/>
                            <w:szCs w:val="20"/>
                          </w:rPr>
                          <w:t xml:space="preserve"> </w:t>
                        </w:r>
                        <w:r w:rsidRPr="000C2BCF">
                          <w:rPr>
                            <w:rFonts w:ascii="Arial" w:hAnsi="Arial" w:cs="Arial"/>
                            <w:sz w:val="20"/>
                            <w:szCs w:val="20"/>
                          </w:rPr>
                          <w:t>=</w:t>
                        </w:r>
                        <w:r w:rsidRPr="000C2BCF">
                          <w:rPr>
                            <w:rFonts w:ascii="Arial" w:hAnsi="Arial" w:cs="Arial"/>
                            <w:spacing w:val="-5"/>
                            <w:sz w:val="20"/>
                            <w:szCs w:val="20"/>
                          </w:rPr>
                          <w:t xml:space="preserve"> 91</w:t>
                        </w:r>
                        <w:r w:rsidRPr="000C2BCF">
                          <w:rPr>
                            <w:rFonts w:ascii="Arial" w:hAnsi="Arial" w:cs="Arial"/>
                            <w:sz w:val="20"/>
                            <w:szCs w:val="20"/>
                          </w:rPr>
                          <w:tab/>
                          <w:t>BVS</w:t>
                        </w:r>
                        <w:r w:rsidRPr="000C2BCF">
                          <w:rPr>
                            <w:rFonts w:ascii="Arial" w:hAnsi="Arial" w:cs="Arial"/>
                            <w:spacing w:val="-2"/>
                            <w:sz w:val="20"/>
                            <w:szCs w:val="20"/>
                          </w:rPr>
                          <w:t xml:space="preserve"> </w:t>
                        </w:r>
                        <w:r w:rsidRPr="000C2BCF">
                          <w:rPr>
                            <w:rFonts w:ascii="Arial" w:hAnsi="Arial" w:cs="Arial"/>
                            <w:sz w:val="20"/>
                            <w:szCs w:val="20"/>
                          </w:rPr>
                          <w:t>=</w:t>
                        </w:r>
                        <w:r w:rsidRPr="000C2BCF">
                          <w:rPr>
                            <w:rFonts w:ascii="Arial" w:hAnsi="Arial" w:cs="Arial"/>
                            <w:spacing w:val="-1"/>
                            <w:sz w:val="20"/>
                            <w:szCs w:val="20"/>
                          </w:rPr>
                          <w:t xml:space="preserve"> </w:t>
                        </w:r>
                        <w:r w:rsidRPr="000C2BCF">
                          <w:rPr>
                            <w:rFonts w:ascii="Arial" w:hAnsi="Arial" w:cs="Arial"/>
                            <w:spacing w:val="-5"/>
                            <w:sz w:val="20"/>
                            <w:szCs w:val="20"/>
                          </w:rPr>
                          <w:t>19</w:t>
                        </w:r>
                      </w:p>
                    </w:txbxContent>
                  </v:textbox>
                </v:shape>
                <w10:wrap type="topAndBottom" anchorx="margin"/>
              </v:group>
            </w:pict>
          </mc:Fallback>
        </mc:AlternateContent>
      </w:r>
      <w:r w:rsidRPr="000C2BCF">
        <w:rPr>
          <w:noProof/>
          <w:sz w:val="20"/>
          <w:szCs w:val="20"/>
        </w:rPr>
        <w:drawing>
          <wp:inline distT="0" distB="0" distL="0" distR="0" wp14:anchorId="44AC9AD2" wp14:editId="2CBC5224">
            <wp:extent cx="76200" cy="142875"/>
            <wp:effectExtent l="0" t="0" r="0" b="9525"/>
            <wp:docPr id="340359157" name="Imagem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3"/>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13EF6D93"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4FA7FF7A" wp14:editId="7B00C156">
                <wp:extent cx="3688080" cy="220980"/>
                <wp:effectExtent l="9525" t="9525" r="7620" b="7620"/>
                <wp:docPr id="385472689" name="Caixa de Texto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8080" cy="2209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9BE3C0" w14:textId="77777777" w:rsidR="000C2BCF" w:rsidRPr="000C2BCF" w:rsidRDefault="000C2BCF" w:rsidP="000C2BCF">
                            <w:pPr>
                              <w:spacing w:before="74"/>
                              <w:ind w:left="1717"/>
                              <w:rPr>
                                <w:rFonts w:ascii="Arial" w:hAnsi="Arial" w:cs="Arial"/>
                                <w:sz w:val="20"/>
                                <w:szCs w:val="20"/>
                              </w:rPr>
                            </w:pPr>
                            <w:r w:rsidRPr="000C2BCF">
                              <w:rPr>
                                <w:rFonts w:ascii="Arial" w:hAnsi="Arial" w:cs="Arial"/>
                                <w:sz w:val="20"/>
                                <w:szCs w:val="20"/>
                              </w:rPr>
                              <w:t>110 Estudos</w:t>
                            </w:r>
                            <w:r w:rsidRPr="000C2BCF">
                              <w:rPr>
                                <w:rFonts w:ascii="Arial" w:hAnsi="Arial" w:cs="Arial"/>
                                <w:spacing w:val="-4"/>
                                <w:sz w:val="20"/>
                                <w:szCs w:val="20"/>
                              </w:rPr>
                              <w:t xml:space="preserve"> </w:t>
                            </w:r>
                            <w:r w:rsidRPr="000C2BCF">
                              <w:rPr>
                                <w:rFonts w:ascii="Arial" w:hAnsi="Arial" w:cs="Arial"/>
                                <w:sz w:val="20"/>
                                <w:szCs w:val="20"/>
                              </w:rPr>
                              <w:t>potencialmente</w:t>
                            </w:r>
                            <w:r w:rsidRPr="000C2BCF">
                              <w:rPr>
                                <w:rFonts w:ascii="Arial" w:hAnsi="Arial" w:cs="Arial"/>
                                <w:spacing w:val="-6"/>
                                <w:sz w:val="20"/>
                                <w:szCs w:val="20"/>
                              </w:rPr>
                              <w:t xml:space="preserve"> </w:t>
                            </w:r>
                            <w:r w:rsidRPr="000C2BCF">
                              <w:rPr>
                                <w:rFonts w:ascii="Arial" w:hAnsi="Arial" w:cs="Arial"/>
                                <w:spacing w:val="-2"/>
                                <w:sz w:val="20"/>
                                <w:szCs w:val="20"/>
                              </w:rPr>
                              <w:t>elegíveis</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FA7FF7A" id="Caixa de Texto 85" o:spid="_x0000_s1035" type="#_x0000_t202" style="width:290.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" filled="f">
                <v:path arrowok="t"/>
                <v:textbox inset="0,0,0,0">
                  <w:txbxContent>
                    <w:p w14:paraId="1A9BE3C0" w14:textId="77777777" w:rsidR="000C2BCF" w:rsidRPr="000C2BCF" w:rsidRDefault="000C2BCF" w:rsidP="000C2BCF">
                      <w:pPr>
                        <w:spacing w:before="74"/>
                        <w:ind w:left="1717"/>
                        <w:rPr>
                          <w:rFonts w:ascii="Arial" w:hAnsi="Arial" w:cs="Arial"/>
                          <w:sz w:val="20"/>
                          <w:szCs w:val="20"/>
                        </w:rPr>
                      </w:pPr>
                      <w:r w:rsidRPr="000C2BCF">
                        <w:rPr>
                          <w:rFonts w:ascii="Arial" w:hAnsi="Arial" w:cs="Arial"/>
                          <w:sz w:val="20"/>
                          <w:szCs w:val="20"/>
                        </w:rPr>
                        <w:t>110 Estudos</w:t>
                      </w:r>
                      <w:r w:rsidRPr="000C2BCF">
                        <w:rPr>
                          <w:rFonts w:ascii="Arial" w:hAnsi="Arial" w:cs="Arial"/>
                          <w:spacing w:val="-4"/>
                          <w:sz w:val="20"/>
                          <w:szCs w:val="20"/>
                        </w:rPr>
                        <w:t xml:space="preserve"> </w:t>
                      </w:r>
                      <w:r w:rsidRPr="000C2BCF">
                        <w:rPr>
                          <w:rFonts w:ascii="Arial" w:hAnsi="Arial" w:cs="Arial"/>
                          <w:sz w:val="20"/>
                          <w:szCs w:val="20"/>
                        </w:rPr>
                        <w:t>potencialmente</w:t>
                      </w:r>
                      <w:r w:rsidRPr="000C2BCF">
                        <w:rPr>
                          <w:rFonts w:ascii="Arial" w:hAnsi="Arial" w:cs="Arial"/>
                          <w:spacing w:val="-6"/>
                          <w:sz w:val="20"/>
                          <w:szCs w:val="20"/>
                        </w:rPr>
                        <w:t xml:space="preserve"> </w:t>
                      </w:r>
                      <w:r w:rsidRPr="000C2BCF">
                        <w:rPr>
                          <w:rFonts w:ascii="Arial" w:hAnsi="Arial" w:cs="Arial"/>
                          <w:spacing w:val="-2"/>
                          <w:sz w:val="20"/>
                          <w:szCs w:val="20"/>
                        </w:rPr>
                        <w:t>elegíveis</w:t>
                      </w:r>
                    </w:p>
                  </w:txbxContent>
                </v:textbox>
                <w10:anchorlock/>
              </v:shape>
            </w:pict>
          </mc:Fallback>
        </mc:AlternateContent>
      </w:r>
    </w:p>
    <w:p w14:paraId="634B6509"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6705EE29" wp14:editId="698E86B7">
            <wp:extent cx="76200" cy="142875"/>
            <wp:effectExtent l="0" t="0" r="0" b="9525"/>
            <wp:docPr id="447244158" name="Imagem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5E6FF2CB"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1BD302EF" wp14:editId="0924463F">
                <wp:extent cx="1150620" cy="205740"/>
                <wp:effectExtent l="9525" t="9525" r="11430" b="13335"/>
                <wp:docPr id="199306020" name="Caixa de Texto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0620" cy="2057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F0748D" w14:textId="77777777" w:rsidR="000C2BCF" w:rsidRPr="000C2BCF" w:rsidRDefault="000C2BCF" w:rsidP="000C2BCF">
                            <w:pPr>
                              <w:spacing w:before="74"/>
                              <w:ind w:left="3"/>
                              <w:jc w:val="center"/>
                              <w:rPr>
                                <w:rFonts w:ascii="Arial" w:hAnsi="Arial" w:cs="Arial"/>
                                <w:sz w:val="20"/>
                                <w:szCs w:val="20"/>
                              </w:rPr>
                            </w:pPr>
                            <w:r w:rsidRPr="000C2BCF">
                              <w:rPr>
                                <w:rFonts w:ascii="Arial" w:hAnsi="Arial" w:cs="Arial"/>
                                <w:spacing w:val="-2"/>
                                <w:sz w:val="20"/>
                                <w:szCs w:val="20"/>
                              </w:rPr>
                              <w:t>TR1</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BD302EF" id="Caixa de Texto 84" o:spid="_x0000_s1036" type="#_x0000_t202" style="width:90.6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" filled="f">
                <v:path arrowok="t"/>
                <v:textbox inset="0,0,0,0">
                  <w:txbxContent>
                    <w:p w14:paraId="78F0748D" w14:textId="77777777" w:rsidR="000C2BCF" w:rsidRPr="000C2BCF" w:rsidRDefault="000C2BCF" w:rsidP="000C2BCF">
                      <w:pPr>
                        <w:spacing w:before="74"/>
                        <w:ind w:left="3"/>
                        <w:jc w:val="center"/>
                        <w:rPr>
                          <w:rFonts w:ascii="Arial" w:hAnsi="Arial" w:cs="Arial"/>
                          <w:sz w:val="20"/>
                          <w:szCs w:val="20"/>
                        </w:rPr>
                      </w:pPr>
                      <w:r w:rsidRPr="000C2BCF">
                        <w:rPr>
                          <w:rFonts w:ascii="Arial" w:hAnsi="Arial" w:cs="Arial"/>
                          <w:spacing w:val="-2"/>
                          <w:sz w:val="20"/>
                          <w:szCs w:val="20"/>
                        </w:rPr>
                        <w:t>TR1</w:t>
                      </w:r>
                    </w:p>
                  </w:txbxContent>
                </v:textbox>
                <w10:anchorlock/>
              </v:shape>
            </w:pict>
          </mc:Fallback>
        </mc:AlternateContent>
      </w:r>
    </w:p>
    <w:p w14:paraId="07C23E80"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anchor distT="0" distB="0" distL="0" distR="0" simplePos="0" relativeHeight="251662336" behindDoc="1" locked="0" layoutInCell="1" allowOverlap="1" wp14:anchorId="4FA793EF" wp14:editId="406CA2D8">
                <wp:simplePos x="0" y="0"/>
                <wp:positionH relativeFrom="margin">
                  <wp:posOffset>1976120</wp:posOffset>
                </wp:positionH>
                <wp:positionV relativeFrom="paragraph">
                  <wp:posOffset>259715</wp:posOffset>
                </wp:positionV>
                <wp:extent cx="2438400" cy="647700"/>
                <wp:effectExtent l="0" t="0" r="19050" b="19050"/>
                <wp:wrapTopAndBottom/>
                <wp:docPr id="1262461296" name="Caixa de Texto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647700"/>
                        </a:xfrm>
                        <a:prstGeom prst="rect">
                          <a:avLst/>
                        </a:prstGeom>
                        <a:ln w="9525">
                          <a:solidFill>
                            <a:srgbClr val="000000"/>
                          </a:solidFill>
                          <a:prstDash val="solid"/>
                        </a:ln>
                      </wps:spPr>
                      <wps:txbx>
                        <w:txbxContent>
                          <w:p w14:paraId="0AECD9F9" w14:textId="71928614" w:rsidR="000C2BCF" w:rsidRPr="000C2BCF" w:rsidRDefault="000C2BCF" w:rsidP="000C2BCF">
                            <w:pPr>
                              <w:spacing w:before="73" w:line="276" w:lineRule="auto"/>
                              <w:ind w:left="146" w:right="752"/>
                              <w:rPr>
                                <w:rFonts w:ascii="Arial" w:hAnsi="Arial" w:cs="Arial"/>
                                <w:sz w:val="20"/>
                                <w:szCs w:val="20"/>
                              </w:rPr>
                            </w:pPr>
                            <w:r w:rsidRPr="000C2BCF">
                              <w:rPr>
                                <w:rFonts w:ascii="Arial" w:hAnsi="Arial" w:cs="Arial"/>
                                <w:sz w:val="20"/>
                                <w:szCs w:val="20"/>
                              </w:rPr>
                              <w:t>Filtro: Idioma                                          Excluídos: 7 estudos                                                 Ano de publicação</w:t>
                            </w:r>
                            <w:r w:rsidR="008A65E0">
                              <w:rPr>
                                <w:rFonts w:ascii="Arial" w:hAnsi="Arial" w:cs="Arial"/>
                                <w:sz w:val="20"/>
                                <w:szCs w:val="20"/>
                              </w:rPr>
                              <w:t xml:space="preserve"> </w:t>
                            </w:r>
                            <w:r w:rsidRPr="000C2BCF">
                              <w:rPr>
                                <w:rFonts w:ascii="Arial" w:hAnsi="Arial" w:cs="Arial"/>
                                <w:sz w:val="20"/>
                                <w:szCs w:val="20"/>
                              </w:rPr>
                              <w:t>:11 estudos</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FA793EF" id="Caixa de Texto 83" o:spid="_x0000_s1037" type="#_x0000_t202" style="position:absolute;left:0;text-align:left;margin-left:155.6pt;margin-top:20.45pt;width:192pt;height:51pt;z-index:-2516541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" filled="f">
                <v:path arrowok="t"/>
                <v:textbox inset="0,0,0,0">
                  <w:txbxContent>
                    <w:p w14:paraId="0AECD9F9" w14:textId="71928614" w:rsidR="000C2BCF" w:rsidRPr="000C2BCF" w:rsidRDefault="000C2BCF" w:rsidP="000C2BCF">
                      <w:pPr>
                        <w:spacing w:before="73" w:line="276" w:lineRule="auto"/>
                        <w:ind w:left="146" w:right="752"/>
                        <w:rPr>
                          <w:rFonts w:ascii="Arial" w:hAnsi="Arial" w:cs="Arial"/>
                          <w:sz w:val="20"/>
                          <w:szCs w:val="20"/>
                        </w:rPr>
                      </w:pPr>
                      <w:r w:rsidRPr="000C2BCF">
                        <w:rPr>
                          <w:rFonts w:ascii="Arial" w:hAnsi="Arial" w:cs="Arial"/>
                          <w:sz w:val="20"/>
                          <w:szCs w:val="20"/>
                        </w:rPr>
                        <w:t>Filtro: Idioma                                          Excluídos: 7 estudos                                                 Ano de publicação</w:t>
                      </w:r>
                      <w:r w:rsidR="008A65E0">
                        <w:rPr>
                          <w:rFonts w:ascii="Arial" w:hAnsi="Arial" w:cs="Arial"/>
                          <w:sz w:val="20"/>
                          <w:szCs w:val="20"/>
                        </w:rPr>
                        <w:t xml:space="preserve"> </w:t>
                      </w:r>
                      <w:r w:rsidRPr="000C2BCF">
                        <w:rPr>
                          <w:rFonts w:ascii="Arial" w:hAnsi="Arial" w:cs="Arial"/>
                          <w:sz w:val="20"/>
                          <w:szCs w:val="20"/>
                        </w:rPr>
                        <w:t>:11 estudos</w:t>
                      </w:r>
                    </w:p>
                  </w:txbxContent>
                </v:textbox>
                <w10:wrap type="topAndBottom" anchorx="margin"/>
              </v:shape>
            </w:pict>
          </mc:Fallback>
        </mc:AlternateContent>
      </w:r>
      <w:r w:rsidRPr="000C2BCF">
        <w:rPr>
          <w:noProof/>
          <w:sz w:val="20"/>
          <w:szCs w:val="20"/>
        </w:rPr>
        <w:drawing>
          <wp:inline distT="0" distB="0" distL="0" distR="0" wp14:anchorId="279ED099" wp14:editId="12B553D4">
            <wp:extent cx="76200" cy="142875"/>
            <wp:effectExtent l="0" t="0" r="0" b="9525"/>
            <wp:docPr id="697627468" name="Imagem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8"/>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41E4656E"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515DA21D" wp14:editId="102111EC">
            <wp:extent cx="76200" cy="142875"/>
            <wp:effectExtent l="0" t="0" r="0" b="9525"/>
            <wp:docPr id="1161580176" name="Imagem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8"/>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7213F7E3"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5FB946FA" wp14:editId="61E4C028">
                <wp:extent cx="3688080" cy="152400"/>
                <wp:effectExtent l="0" t="0" r="26670" b="19050"/>
                <wp:docPr id="1949123860" name="Caixa de Texto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8080" cy="15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8BB3E7" w14:textId="77777777" w:rsidR="000C2BCF" w:rsidRPr="000C2BCF" w:rsidRDefault="000C2BCF" w:rsidP="000C2BCF">
                            <w:pPr>
                              <w:rPr>
                                <w:rFonts w:ascii="Arial" w:hAnsi="Arial" w:cs="Arial"/>
                                <w:sz w:val="20"/>
                                <w:szCs w:val="20"/>
                              </w:rPr>
                            </w:pPr>
                            <w:r w:rsidRPr="009B69C8">
                              <w:rPr>
                                <w:sz w:val="14"/>
                              </w:rPr>
                              <w:t xml:space="preserve">                                </w:t>
                            </w:r>
                            <w:r w:rsidRPr="00E03FB3">
                              <w:rPr>
                                <w:rFonts w:ascii="Arial" w:hAnsi="Arial" w:cs="Arial"/>
                                <w:sz w:val="16"/>
                                <w:szCs w:val="16"/>
                              </w:rPr>
                              <w:t xml:space="preserve">  </w:t>
                            </w:r>
                            <w:r w:rsidRPr="000C2BCF">
                              <w:rPr>
                                <w:rFonts w:ascii="Arial" w:hAnsi="Arial" w:cs="Arial"/>
                                <w:sz w:val="20"/>
                                <w:szCs w:val="20"/>
                              </w:rPr>
                              <w:t>92 Estudos selecionados para análise dos títulos</w:t>
                            </w:r>
                          </w:p>
                          <w:p w14:paraId="4A816BF3" w14:textId="77777777" w:rsidR="000C2BCF" w:rsidRDefault="000C2BCF" w:rsidP="000C2BCF">
                            <w:pPr>
                              <w:spacing w:before="74"/>
                              <w:ind w:left="1341"/>
                              <w:rPr>
                                <w:sz w:val="14"/>
                              </w:rPr>
                            </w:pP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FB946FA" id="Caixa de Texto 82" o:spid="_x0000_s1038" type="#_x0000_t202" style="width:290.4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" filled="f">
                <v:path arrowok="t"/>
                <v:textbox inset="0,0,0,0">
                  <w:txbxContent>
                    <w:p w14:paraId="408BB3E7" w14:textId="77777777" w:rsidR="000C2BCF" w:rsidRPr="000C2BCF" w:rsidRDefault="000C2BCF" w:rsidP="000C2BCF">
                      <w:pPr>
                        <w:rPr>
                          <w:rFonts w:ascii="Arial" w:hAnsi="Arial" w:cs="Arial"/>
                          <w:sz w:val="20"/>
                          <w:szCs w:val="20"/>
                        </w:rPr>
                      </w:pPr>
                      <w:r w:rsidRPr="009B69C8">
                        <w:rPr>
                          <w:sz w:val="14"/>
                        </w:rPr>
                        <w:t xml:space="preserve">                                </w:t>
                      </w:r>
                      <w:r w:rsidRPr="00E03FB3">
                        <w:rPr>
                          <w:rFonts w:ascii="Arial" w:hAnsi="Arial" w:cs="Arial"/>
                          <w:sz w:val="16"/>
                          <w:szCs w:val="16"/>
                        </w:rPr>
                        <w:t xml:space="preserve">  </w:t>
                      </w:r>
                      <w:r w:rsidRPr="000C2BCF">
                        <w:rPr>
                          <w:rFonts w:ascii="Arial" w:hAnsi="Arial" w:cs="Arial"/>
                          <w:sz w:val="20"/>
                          <w:szCs w:val="20"/>
                        </w:rPr>
                        <w:t>92 Estudos selecionados para análise dos títulos</w:t>
                      </w:r>
                    </w:p>
                    <w:p w14:paraId="4A816BF3" w14:textId="77777777" w:rsidR="000C2BCF" w:rsidRDefault="000C2BCF" w:rsidP="000C2BCF">
                      <w:pPr>
                        <w:spacing w:before="74"/>
                        <w:ind w:left="1341"/>
                        <w:rPr>
                          <w:sz w:val="14"/>
                        </w:rPr>
                      </w:pPr>
                    </w:p>
                  </w:txbxContent>
                </v:textbox>
                <w10:anchorlock/>
              </v:shape>
            </w:pict>
          </mc:Fallback>
        </mc:AlternateContent>
      </w:r>
    </w:p>
    <w:p w14:paraId="0319B1E2"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1FACA87B" wp14:editId="3DC84A61">
            <wp:extent cx="76200" cy="142875"/>
            <wp:effectExtent l="0" t="0" r="0" b="9525"/>
            <wp:docPr id="501579873" name="Imagem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0"/>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0BC9ECAB"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47DA40F5" wp14:editId="1AFAC90E">
                <wp:extent cx="3688080" cy="213360"/>
                <wp:effectExtent l="9525" t="9525" r="7620" b="5715"/>
                <wp:docPr id="607592468" name="Caixa de Texto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8080" cy="213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CA7AA4" w14:textId="77777777" w:rsidR="000C2BCF" w:rsidRPr="000C2BCF" w:rsidRDefault="000C2BCF" w:rsidP="000C2BCF">
                            <w:pPr>
                              <w:spacing w:before="74"/>
                              <w:ind w:left="1566"/>
                              <w:rPr>
                                <w:rFonts w:ascii="Arial" w:hAnsi="Arial" w:cs="Arial"/>
                                <w:sz w:val="20"/>
                                <w:szCs w:val="20"/>
                              </w:rPr>
                            </w:pPr>
                            <w:r w:rsidRPr="000C2BCF">
                              <w:rPr>
                                <w:rFonts w:ascii="Arial" w:hAnsi="Arial" w:cs="Arial"/>
                                <w:sz w:val="20"/>
                                <w:szCs w:val="20"/>
                              </w:rPr>
                              <w:t>7 Títulos excluídos por serem duplicatas</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7DA40F5" id="Caixa de Texto 81" o:spid="_x0000_s1039" type="#_x0000_t202" style="width:290.4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" filled="f">
                <v:path arrowok="t"/>
                <v:textbox inset="0,0,0,0">
                  <w:txbxContent>
                    <w:p w14:paraId="2DCA7AA4" w14:textId="77777777" w:rsidR="000C2BCF" w:rsidRPr="000C2BCF" w:rsidRDefault="000C2BCF" w:rsidP="000C2BCF">
                      <w:pPr>
                        <w:spacing w:before="74"/>
                        <w:ind w:left="1566"/>
                        <w:rPr>
                          <w:rFonts w:ascii="Arial" w:hAnsi="Arial" w:cs="Arial"/>
                          <w:sz w:val="20"/>
                          <w:szCs w:val="20"/>
                        </w:rPr>
                      </w:pPr>
                      <w:r w:rsidRPr="000C2BCF">
                        <w:rPr>
                          <w:rFonts w:ascii="Arial" w:hAnsi="Arial" w:cs="Arial"/>
                          <w:sz w:val="20"/>
                          <w:szCs w:val="20"/>
                        </w:rPr>
                        <w:t>7 Títulos excluídos por serem duplicatas</w:t>
                      </w:r>
                    </w:p>
                  </w:txbxContent>
                </v:textbox>
                <w10:anchorlock/>
              </v:shape>
            </w:pict>
          </mc:Fallback>
        </mc:AlternateContent>
      </w:r>
    </w:p>
    <w:p w14:paraId="5C890D20"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21FFCD98" wp14:editId="6D7EF9D6">
            <wp:extent cx="76200" cy="142875"/>
            <wp:effectExtent l="0" t="0" r="0" b="9525"/>
            <wp:docPr id="1425790502" name="Imagem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2"/>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10C96D85"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3B437ABB" wp14:editId="26C838AB">
                <wp:extent cx="3688080" cy="220980"/>
                <wp:effectExtent l="9525" t="9525" r="7620" b="7620"/>
                <wp:docPr id="442171428" name="Caixa de Texto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8080" cy="2209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99AF76" w14:textId="4D8B327C" w:rsidR="000C2BCF" w:rsidRPr="000C2BCF" w:rsidRDefault="000C2BCF" w:rsidP="000C2BCF">
                            <w:pPr>
                              <w:spacing w:before="74"/>
                              <w:ind w:left="1622"/>
                              <w:rPr>
                                <w:rFonts w:ascii="Arial" w:hAnsi="Arial" w:cs="Arial"/>
                                <w:sz w:val="20"/>
                                <w:szCs w:val="20"/>
                              </w:rPr>
                            </w:pPr>
                            <w:r w:rsidRPr="000C2BCF">
                              <w:rPr>
                                <w:rFonts w:ascii="Arial" w:hAnsi="Arial" w:cs="Arial"/>
                                <w:sz w:val="20"/>
                                <w:szCs w:val="20"/>
                              </w:rPr>
                              <w:t>85 Resumos selecionados para a Leitura</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B437ABB" id="Caixa de Texto 80" o:spid="_x0000_s1040" type="#_x0000_t202" style="width:290.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" filled="f">
                <v:path arrowok="t"/>
                <v:textbox inset="0,0,0,0">
                  <w:txbxContent>
                    <w:p w14:paraId="7799AF76" w14:textId="4D8B327C" w:rsidR="000C2BCF" w:rsidRPr="000C2BCF" w:rsidRDefault="000C2BCF" w:rsidP="000C2BCF">
                      <w:pPr>
                        <w:spacing w:before="74"/>
                        <w:ind w:left="1622"/>
                        <w:rPr>
                          <w:rFonts w:ascii="Arial" w:hAnsi="Arial" w:cs="Arial"/>
                          <w:sz w:val="20"/>
                          <w:szCs w:val="20"/>
                        </w:rPr>
                      </w:pPr>
                      <w:r w:rsidRPr="000C2BCF">
                        <w:rPr>
                          <w:rFonts w:ascii="Arial" w:hAnsi="Arial" w:cs="Arial"/>
                          <w:sz w:val="20"/>
                          <w:szCs w:val="20"/>
                        </w:rPr>
                        <w:t>85 Resumos selecionados para a Leitura</w:t>
                      </w:r>
                    </w:p>
                  </w:txbxContent>
                </v:textbox>
                <w10:anchorlock/>
              </v:shape>
            </w:pict>
          </mc:Fallback>
        </mc:AlternateContent>
      </w:r>
    </w:p>
    <w:p w14:paraId="1A7B36E6"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6A32BEB4" wp14:editId="37CADD47">
            <wp:extent cx="76200" cy="219075"/>
            <wp:effectExtent l="0" t="0" r="0" b="9525"/>
            <wp:docPr id="607337066" name="Imagem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4"/>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0" cy="219075"/>
                    </a:xfrm>
                    <a:prstGeom prst="rect">
                      <a:avLst/>
                    </a:prstGeom>
                    <a:noFill/>
                    <a:ln>
                      <a:noFill/>
                    </a:ln>
                  </pic:spPr>
                </pic:pic>
              </a:graphicData>
            </a:graphic>
          </wp:inline>
        </w:drawing>
      </w:r>
    </w:p>
    <w:p w14:paraId="03F5D626"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g">
            <w:drawing>
              <wp:inline distT="0" distB="0" distL="0" distR="0" wp14:anchorId="7C97B71E" wp14:editId="2B386197">
                <wp:extent cx="3862762" cy="781010"/>
                <wp:effectExtent l="0" t="0" r="23495" b="635"/>
                <wp:docPr id="1322146051" name="Agrupar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2762" cy="781010"/>
                          <a:chOff x="-4049" y="47"/>
                          <a:chExt cx="38627" cy="7809"/>
                        </a:xfrm>
                      </wpg:grpSpPr>
                      <wps:wsp>
                        <wps:cNvPr id="886642140" name="Graphic 76"/>
                        <wps:cNvSpPr>
                          <a:spLocks/>
                        </wps:cNvSpPr>
                        <wps:spPr bwMode="auto">
                          <a:xfrm>
                            <a:off x="16671" y="1636"/>
                            <a:ext cx="5341" cy="762"/>
                          </a:xfrm>
                          <a:custGeom>
                            <a:avLst/>
                            <a:gdLst>
                              <a:gd name="T0" fmla="*/ 75692 w 534035"/>
                              <a:gd name="T1" fmla="*/ 0 h 76200"/>
                              <a:gd name="T2" fmla="*/ 0 w 534035"/>
                              <a:gd name="T3" fmla="*/ 39243 h 76200"/>
                              <a:gd name="T4" fmla="*/ 76707 w 534035"/>
                              <a:gd name="T5" fmla="*/ 76200 h 76200"/>
                              <a:gd name="T6" fmla="*/ 76288 w 534035"/>
                              <a:gd name="T7" fmla="*/ 44704 h 76200"/>
                              <a:gd name="T8" fmla="*/ 63626 w 534035"/>
                              <a:gd name="T9" fmla="*/ 44704 h 76200"/>
                              <a:gd name="T10" fmla="*/ 63517 w 534035"/>
                              <a:gd name="T11" fmla="*/ 39243 h 76200"/>
                              <a:gd name="T12" fmla="*/ 63492 w 534035"/>
                              <a:gd name="T13" fmla="*/ 37973 h 76200"/>
                              <a:gd name="T14" fmla="*/ 63372 w 534035"/>
                              <a:gd name="T15" fmla="*/ 32004 h 76200"/>
                              <a:gd name="T16" fmla="*/ 76116 w 534035"/>
                              <a:gd name="T17" fmla="*/ 31821 h 76200"/>
                              <a:gd name="T18" fmla="*/ 75692 w 534035"/>
                              <a:gd name="T19" fmla="*/ 0 h 76200"/>
                              <a:gd name="T20" fmla="*/ 76116 w 534035"/>
                              <a:gd name="T21" fmla="*/ 31821 h 76200"/>
                              <a:gd name="T22" fmla="*/ 63372 w 534035"/>
                              <a:gd name="T23" fmla="*/ 32004 h 76200"/>
                              <a:gd name="T24" fmla="*/ 63492 w 534035"/>
                              <a:gd name="T25" fmla="*/ 37973 h 76200"/>
                              <a:gd name="T26" fmla="*/ 63517 w 534035"/>
                              <a:gd name="T27" fmla="*/ 39243 h 76200"/>
                              <a:gd name="T28" fmla="*/ 63626 w 534035"/>
                              <a:gd name="T29" fmla="*/ 44704 h 76200"/>
                              <a:gd name="T30" fmla="*/ 76285 w 534035"/>
                              <a:gd name="T31" fmla="*/ 44522 h 76200"/>
                              <a:gd name="T32" fmla="*/ 76198 w 534035"/>
                              <a:gd name="T33" fmla="*/ 37973 h 76200"/>
                              <a:gd name="T34" fmla="*/ 76116 w 534035"/>
                              <a:gd name="T35" fmla="*/ 31821 h 76200"/>
                              <a:gd name="T36" fmla="*/ 76285 w 534035"/>
                              <a:gd name="T37" fmla="*/ 44522 h 76200"/>
                              <a:gd name="T38" fmla="*/ 63626 w 534035"/>
                              <a:gd name="T39" fmla="*/ 44704 h 76200"/>
                              <a:gd name="T40" fmla="*/ 76288 w 534035"/>
                              <a:gd name="T41" fmla="*/ 44704 h 76200"/>
                              <a:gd name="T42" fmla="*/ 76285 w 534035"/>
                              <a:gd name="T43" fmla="*/ 44522 h 76200"/>
                              <a:gd name="T44" fmla="*/ 533272 w 534035"/>
                              <a:gd name="T45" fmla="*/ 25273 h 76200"/>
                              <a:gd name="T46" fmla="*/ 76116 w 534035"/>
                              <a:gd name="T47" fmla="*/ 31821 h 76200"/>
                              <a:gd name="T48" fmla="*/ 76198 w 534035"/>
                              <a:gd name="T49" fmla="*/ 37973 h 76200"/>
                              <a:gd name="T50" fmla="*/ 76285 w 534035"/>
                              <a:gd name="T51" fmla="*/ 44522 h 76200"/>
                              <a:gd name="T52" fmla="*/ 533527 w 534035"/>
                              <a:gd name="T53" fmla="*/ 37973 h 76200"/>
                              <a:gd name="T54" fmla="*/ 533272 w 534035"/>
                              <a:gd name="T55" fmla="*/ 25273 h 76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534035" h="76200">
                                <a:moveTo>
                                  <a:pt x="75692" y="0"/>
                                </a:moveTo>
                                <a:lnTo>
                                  <a:pt x="0" y="39243"/>
                                </a:lnTo>
                                <a:lnTo>
                                  <a:pt x="76707" y="76200"/>
                                </a:lnTo>
                                <a:lnTo>
                                  <a:pt x="76288" y="44704"/>
                                </a:lnTo>
                                <a:lnTo>
                                  <a:pt x="63626" y="44704"/>
                                </a:lnTo>
                                <a:lnTo>
                                  <a:pt x="63517" y="39243"/>
                                </a:lnTo>
                                <a:lnTo>
                                  <a:pt x="63492" y="37973"/>
                                </a:lnTo>
                                <a:lnTo>
                                  <a:pt x="63372" y="32004"/>
                                </a:lnTo>
                                <a:lnTo>
                                  <a:pt x="76116" y="31821"/>
                                </a:lnTo>
                                <a:lnTo>
                                  <a:pt x="75692" y="0"/>
                                </a:lnTo>
                                <a:close/>
                              </a:path>
                              <a:path w="534035" h="76200">
                                <a:moveTo>
                                  <a:pt x="76116" y="31821"/>
                                </a:moveTo>
                                <a:lnTo>
                                  <a:pt x="63372" y="32004"/>
                                </a:lnTo>
                                <a:lnTo>
                                  <a:pt x="63492" y="37973"/>
                                </a:lnTo>
                                <a:lnTo>
                                  <a:pt x="63517" y="39243"/>
                                </a:lnTo>
                                <a:lnTo>
                                  <a:pt x="63626" y="44704"/>
                                </a:lnTo>
                                <a:lnTo>
                                  <a:pt x="76285" y="44522"/>
                                </a:lnTo>
                                <a:lnTo>
                                  <a:pt x="76198" y="37973"/>
                                </a:lnTo>
                                <a:lnTo>
                                  <a:pt x="76116" y="31821"/>
                                </a:lnTo>
                                <a:close/>
                              </a:path>
                              <a:path w="534035" h="76200">
                                <a:moveTo>
                                  <a:pt x="76285" y="44522"/>
                                </a:moveTo>
                                <a:lnTo>
                                  <a:pt x="63626" y="44704"/>
                                </a:lnTo>
                                <a:lnTo>
                                  <a:pt x="76288" y="44704"/>
                                </a:lnTo>
                                <a:lnTo>
                                  <a:pt x="76285" y="44522"/>
                                </a:lnTo>
                                <a:close/>
                              </a:path>
                              <a:path w="534035" h="76200">
                                <a:moveTo>
                                  <a:pt x="533272" y="25273"/>
                                </a:moveTo>
                                <a:lnTo>
                                  <a:pt x="76116" y="31821"/>
                                </a:lnTo>
                                <a:lnTo>
                                  <a:pt x="76198" y="37973"/>
                                </a:lnTo>
                                <a:lnTo>
                                  <a:pt x="76285" y="44522"/>
                                </a:lnTo>
                                <a:lnTo>
                                  <a:pt x="533527" y="37973"/>
                                </a:lnTo>
                                <a:lnTo>
                                  <a:pt x="533272" y="252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72935090" name="Image 7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2608" y="6394"/>
                            <a:ext cx="759" cy="1462"/>
                          </a:xfrm>
                          <a:prstGeom prst="rect">
                            <a:avLst/>
                          </a:prstGeom>
                          <a:noFill/>
                          <a:extLst>
                            <a:ext uri="{909E8E84-426E-40DD-AFC4-6F175D3DCCD1}">
                              <a14:hiddenFill xmlns:a14="http://schemas.microsoft.com/office/drawing/2010/main">
                                <a:solidFill>
                                  <a:srgbClr val="FFFFFF"/>
                                </a:solidFill>
                              </a14:hiddenFill>
                            </a:ext>
                          </a:extLst>
                        </pic:spPr>
                      </pic:pic>
                      <wps:wsp>
                        <wps:cNvPr id="525475503" name="Textbox 78"/>
                        <wps:cNvSpPr txBox="1">
                          <a:spLocks noChangeArrowheads="1"/>
                        </wps:cNvSpPr>
                        <wps:spPr bwMode="auto">
                          <a:xfrm>
                            <a:off x="-4049" y="238"/>
                            <a:ext cx="20797" cy="70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E7A27F" w14:textId="77777777" w:rsidR="000C2BCF" w:rsidRPr="000C2BCF" w:rsidRDefault="000C2BCF" w:rsidP="000C2BCF">
                              <w:pPr>
                                <w:tabs>
                                  <w:tab w:val="left" w:pos="228"/>
                                </w:tabs>
                                <w:ind w:left="145"/>
                                <w:rPr>
                                  <w:rFonts w:ascii="Arial" w:hAnsi="Arial" w:cs="Arial"/>
                                  <w:sz w:val="20"/>
                                  <w:szCs w:val="20"/>
                                </w:rPr>
                              </w:pPr>
                              <w:r>
                                <w:rPr>
                                  <w:sz w:val="14"/>
                                </w:rPr>
                                <w:br/>
                              </w:r>
                              <w:r w:rsidRPr="000C2BCF">
                                <w:rPr>
                                  <w:rFonts w:ascii="Arial" w:hAnsi="Arial" w:cs="Arial"/>
                                  <w:sz w:val="20"/>
                                  <w:szCs w:val="20"/>
                                </w:rPr>
                                <w:t>- Tratava-se de uma revisão, n =24</w:t>
                              </w:r>
                            </w:p>
                            <w:p w14:paraId="4751C57E" w14:textId="77777777" w:rsidR="000C2BCF" w:rsidRPr="000C2BCF" w:rsidRDefault="000C2BCF" w:rsidP="000C2BCF">
                              <w:pPr>
                                <w:tabs>
                                  <w:tab w:val="left" w:pos="228"/>
                                </w:tabs>
                                <w:rPr>
                                  <w:rFonts w:ascii="Arial" w:hAnsi="Arial" w:cs="Arial"/>
                                  <w:sz w:val="20"/>
                                  <w:szCs w:val="20"/>
                                </w:rPr>
                              </w:pPr>
                              <w:r w:rsidRPr="000C2BCF">
                                <w:rPr>
                                  <w:rFonts w:ascii="Arial" w:hAnsi="Arial" w:cs="Arial"/>
                                  <w:sz w:val="20"/>
                                  <w:szCs w:val="20"/>
                                </w:rPr>
                                <w:t xml:space="preserve">    -  Outro grupo etário, n = 14                                           </w:t>
                              </w:r>
                            </w:p>
                          </w:txbxContent>
                        </wps:txbx>
                        <wps:bodyPr rot="0" vert="horz" wrap="square" lIns="0" tIns="0" rIns="0" bIns="0" anchor="t" anchorCtr="0" upright="1">
                          <a:noAutofit/>
                        </wps:bodyPr>
                      </wps:wsp>
                      <wps:wsp>
                        <wps:cNvPr id="1465516057" name="Textbox 79"/>
                        <wps:cNvSpPr txBox="1">
                          <a:spLocks noChangeArrowheads="1"/>
                        </wps:cNvSpPr>
                        <wps:spPr bwMode="auto">
                          <a:xfrm>
                            <a:off x="22082" y="47"/>
                            <a:ext cx="12496" cy="604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42FE06" w14:textId="3593E347" w:rsidR="000C2BCF" w:rsidRPr="000C2BCF" w:rsidRDefault="000C2BCF" w:rsidP="000C2BCF">
                              <w:pPr>
                                <w:spacing w:before="74"/>
                                <w:ind w:left="146" w:right="35"/>
                                <w:rPr>
                                  <w:rFonts w:ascii="Arial" w:hAnsi="Arial" w:cs="Arial"/>
                                  <w:sz w:val="20"/>
                                  <w:szCs w:val="20"/>
                                </w:rPr>
                              </w:pPr>
                              <w:r w:rsidRPr="000C2BCF">
                                <w:rPr>
                                  <w:rFonts w:ascii="Arial" w:hAnsi="Arial" w:cs="Arial"/>
                                  <w:sz w:val="20"/>
                                  <w:szCs w:val="20"/>
                                </w:rPr>
                                <w:t xml:space="preserve">Exclusão de 38 estudos pelos critérios ao lado                                                                                   </w:t>
                              </w:r>
                            </w:p>
                            <w:p w14:paraId="3C17D504" w14:textId="77777777" w:rsidR="000C2BCF" w:rsidRPr="000C2BCF" w:rsidRDefault="000C2BCF" w:rsidP="000C2BCF">
                              <w:pPr>
                                <w:spacing w:before="74"/>
                                <w:ind w:left="146" w:right="35"/>
                                <w:rPr>
                                  <w:rFonts w:ascii="Arial" w:hAnsi="Arial" w:cs="Arial"/>
                                  <w:sz w:val="20"/>
                                  <w:szCs w:val="20"/>
                                </w:rPr>
                              </w:pPr>
                              <w:r w:rsidRPr="000C2BCF">
                                <w:rPr>
                                  <w:rFonts w:ascii="Arial" w:hAnsi="Arial" w:cs="Arial"/>
                                  <w:sz w:val="20"/>
                                  <w:szCs w:val="20"/>
                                </w:rPr>
                                <w:t xml:space="preserve">                                                                                                 lado                                                        </w:t>
                              </w:r>
                            </w:p>
                          </w:txbxContent>
                        </wps:txbx>
                        <wps:bodyPr rot="0" vert="horz" wrap="square" lIns="0" tIns="0" rIns="0" bIns="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C97B71E" id="Agrupar 79" o:spid="_x0000_s1041" style="width:304.15pt;height:61.5pt;mso-position-horizontal-relative:char;mso-position-vertical-relative:line" coordorigin="-4049,47" coordsize="38627,7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">
                <v:shape id="Graphic 76" o:spid="_x0000_s1042" style="position:absolute;left:16671;top:1636;width:5341;height:762;visibility:visible;mso-wrap-style:square;v-text-anchor:top" coordsize="53403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" path="m75692,l,39243,76707,76200,76288,44704r-12662,l63517,39243r-25,-1270l63372,32004r12744,-183l75692,xem76116,31821r-12744,183l63492,37973r25,1270l63626,44704r12659,-182l76198,37973r-82,-6152xem76285,44522r-12659,182l76288,44704r-3,-182xem533272,25273l76116,31821r82,6152l76285,44522,533527,37973r-255,-12700xe" fillcolor="black" stroked="f">
                  <v:path arrowok="t" o:connecttype="custom" o:connectlocs="757,0;0,392;767,762;763,447;636,447;635,392;635,380;634,320;761,318;757,0;761,318;634,320;635,380;635,392;636,447;763,445;762,380;761,318;763,445;636,447;763,447;763,445;5333,253;761,318;762,380;763,445;5336,380;5333,253" o:connectangles="0,0,0,0,0,0,0,0,0,0,0,0,0,0,0,0,0,0,0,0,0,0,0,0,0,0,0,0"/>
                </v:shape>
                <v:shape id="Image 77" o:spid="_x0000_s1043" type="#_x0000_t75" style="position:absolute;left:22608;top:6394;width:759;height:1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">
                  <v:imagedata r:id="rId13" o:title=""/>
                </v:shape>
                <v:shape id="Textbox 78" o:spid="_x0000_s1044" type="#_x0000_t202" style="position:absolute;left:-4049;top:238;width:20797;height:7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" filled="f">
                  <v:textbox inset="0,0,0,0">
                    <w:txbxContent>
                      <w:p w14:paraId="6EE7A27F" w14:textId="77777777" w:rsidR="000C2BCF" w:rsidRPr="000C2BCF" w:rsidRDefault="000C2BCF" w:rsidP="000C2BCF">
                        <w:pPr>
                          <w:tabs>
                            <w:tab w:val="left" w:pos="228"/>
                          </w:tabs>
                          <w:ind w:left="145"/>
                          <w:rPr>
                            <w:rFonts w:ascii="Arial" w:hAnsi="Arial" w:cs="Arial"/>
                            <w:sz w:val="20"/>
                            <w:szCs w:val="20"/>
                          </w:rPr>
                        </w:pPr>
                        <w:r>
                          <w:rPr>
                            <w:sz w:val="14"/>
                          </w:rPr>
                          <w:br/>
                        </w:r>
                        <w:r w:rsidRPr="000C2BCF">
                          <w:rPr>
                            <w:rFonts w:ascii="Arial" w:hAnsi="Arial" w:cs="Arial"/>
                            <w:sz w:val="20"/>
                            <w:szCs w:val="20"/>
                          </w:rPr>
                          <w:t>- Tratava-se de uma revisão, n =24</w:t>
                        </w:r>
                      </w:p>
                      <w:p w14:paraId="4751C57E" w14:textId="77777777" w:rsidR="000C2BCF" w:rsidRPr="000C2BCF" w:rsidRDefault="000C2BCF" w:rsidP="000C2BCF">
                        <w:pPr>
                          <w:tabs>
                            <w:tab w:val="left" w:pos="228"/>
                          </w:tabs>
                          <w:rPr>
                            <w:rFonts w:ascii="Arial" w:hAnsi="Arial" w:cs="Arial"/>
                            <w:sz w:val="20"/>
                            <w:szCs w:val="20"/>
                          </w:rPr>
                        </w:pPr>
                        <w:r w:rsidRPr="000C2BCF">
                          <w:rPr>
                            <w:rFonts w:ascii="Arial" w:hAnsi="Arial" w:cs="Arial"/>
                            <w:sz w:val="20"/>
                            <w:szCs w:val="20"/>
                          </w:rPr>
                          <w:t xml:space="preserve">    -  Outro grupo etário, n = 14                                           </w:t>
                        </w:r>
                      </w:p>
                    </w:txbxContent>
                  </v:textbox>
                </v:shape>
                <v:shape id="Textbox 79" o:spid="_x0000_s1045" type="#_x0000_t202" style="position:absolute;left:22082;top:47;width:12496;height:6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" filled="f">
                  <v:textbox inset="0,0,0,0">
                    <w:txbxContent>
                      <w:p w14:paraId="0342FE06" w14:textId="3593E347" w:rsidR="000C2BCF" w:rsidRPr="000C2BCF" w:rsidRDefault="000C2BCF" w:rsidP="000C2BCF">
                        <w:pPr>
                          <w:spacing w:before="74"/>
                          <w:ind w:left="146" w:right="35"/>
                          <w:rPr>
                            <w:rFonts w:ascii="Arial" w:hAnsi="Arial" w:cs="Arial"/>
                            <w:sz w:val="20"/>
                            <w:szCs w:val="20"/>
                          </w:rPr>
                        </w:pPr>
                        <w:r w:rsidRPr="000C2BCF">
                          <w:rPr>
                            <w:rFonts w:ascii="Arial" w:hAnsi="Arial" w:cs="Arial"/>
                            <w:sz w:val="20"/>
                            <w:szCs w:val="20"/>
                          </w:rPr>
                          <w:t xml:space="preserve">Exclusão de 38 estudos pelos critérios ao lado                                                                                   </w:t>
                        </w:r>
                      </w:p>
                      <w:p w14:paraId="3C17D504" w14:textId="77777777" w:rsidR="000C2BCF" w:rsidRPr="000C2BCF" w:rsidRDefault="000C2BCF" w:rsidP="000C2BCF">
                        <w:pPr>
                          <w:spacing w:before="74"/>
                          <w:ind w:left="146" w:right="35"/>
                          <w:rPr>
                            <w:rFonts w:ascii="Arial" w:hAnsi="Arial" w:cs="Arial"/>
                            <w:sz w:val="20"/>
                            <w:szCs w:val="20"/>
                          </w:rPr>
                        </w:pPr>
                        <w:r w:rsidRPr="000C2BCF">
                          <w:rPr>
                            <w:rFonts w:ascii="Arial" w:hAnsi="Arial" w:cs="Arial"/>
                            <w:sz w:val="20"/>
                            <w:szCs w:val="20"/>
                          </w:rPr>
                          <w:t xml:space="preserve">                                                                                                 lado                                                        </w:t>
                        </w:r>
                      </w:p>
                    </w:txbxContent>
                  </v:textbox>
                </v:shape>
                <w10:anchorlock/>
              </v:group>
            </w:pict>
          </mc:Fallback>
        </mc:AlternateContent>
      </w:r>
    </w:p>
    <w:p w14:paraId="092512F3"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68937CC6" wp14:editId="7D26B2A9">
                <wp:extent cx="3688080" cy="215900"/>
                <wp:effectExtent l="9525" t="9525" r="7620" b="12700"/>
                <wp:docPr id="106588227"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8080" cy="215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FB8A50" w14:textId="3A2905EB" w:rsidR="000C2BCF" w:rsidRPr="000C2BCF" w:rsidRDefault="000C2BCF" w:rsidP="000C2BCF">
                            <w:pPr>
                              <w:spacing w:before="75"/>
                              <w:ind w:left="1354"/>
                              <w:rPr>
                                <w:rFonts w:ascii="Arial" w:hAnsi="Arial" w:cs="Arial"/>
                                <w:sz w:val="20"/>
                                <w:szCs w:val="20"/>
                              </w:rPr>
                            </w:pPr>
                            <w:r w:rsidRPr="000C2BCF">
                              <w:rPr>
                                <w:sz w:val="18"/>
                                <w:szCs w:val="32"/>
                              </w:rPr>
                              <w:t xml:space="preserve">    </w:t>
                            </w:r>
                            <w:r w:rsidRPr="000C2BCF">
                              <w:rPr>
                                <w:rFonts w:ascii="Arial" w:hAnsi="Arial" w:cs="Arial"/>
                                <w:sz w:val="20"/>
                                <w:szCs w:val="20"/>
                              </w:rPr>
                              <w:t xml:space="preserve">47 Estudos selecionados para a leitura na Íntegra  </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8937CC6" id="Caixa de Texto 78" o:spid="_x0000_s1046" type="#_x0000_t202" style="width:290.4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" filled="f">
                <v:path arrowok="t"/>
                <v:textbox inset="0,0,0,0">
                  <w:txbxContent>
                    <w:p w14:paraId="1FFB8A50" w14:textId="3A2905EB" w:rsidR="000C2BCF" w:rsidRPr="000C2BCF" w:rsidRDefault="000C2BCF" w:rsidP="000C2BCF">
                      <w:pPr>
                        <w:spacing w:before="75"/>
                        <w:ind w:left="1354"/>
                        <w:rPr>
                          <w:rFonts w:ascii="Arial" w:hAnsi="Arial" w:cs="Arial"/>
                          <w:sz w:val="20"/>
                          <w:szCs w:val="20"/>
                        </w:rPr>
                      </w:pPr>
                      <w:r w:rsidRPr="000C2BCF">
                        <w:rPr>
                          <w:sz w:val="18"/>
                          <w:szCs w:val="32"/>
                        </w:rPr>
                        <w:t xml:space="preserve">    </w:t>
                      </w:r>
                      <w:r w:rsidRPr="000C2BCF">
                        <w:rPr>
                          <w:rFonts w:ascii="Arial" w:hAnsi="Arial" w:cs="Arial"/>
                          <w:sz w:val="20"/>
                          <w:szCs w:val="20"/>
                        </w:rPr>
                        <w:t xml:space="preserve">47 Estudos selecionados para a leitura na Íntegra  </w:t>
                      </w:r>
                    </w:p>
                  </w:txbxContent>
                </v:textbox>
                <w10:anchorlock/>
              </v:shape>
            </w:pict>
          </mc:Fallback>
        </mc:AlternateContent>
      </w:r>
    </w:p>
    <w:p w14:paraId="6E54AF05"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50A0EB77" wp14:editId="487607A0">
            <wp:extent cx="76200" cy="142875"/>
            <wp:effectExtent l="0" t="0" r="0" b="9525"/>
            <wp:docPr id="534009674" name="Imagem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41CB3C3E" w14:textId="77777777" w:rsidR="000C2BCF" w:rsidRPr="000C2BCF" w:rsidRDefault="000C2BCF" w:rsidP="000C2BCF">
      <w:pPr>
        <w:pStyle w:val="Corpodetexto"/>
        <w:spacing w:before="2"/>
        <w:jc w:val="center"/>
        <w:rPr>
          <w:sz w:val="20"/>
          <w:szCs w:val="20"/>
        </w:rPr>
      </w:pPr>
      <w:r w:rsidRPr="000C2BCF">
        <w:rPr>
          <w:noProof/>
          <w:sz w:val="20"/>
          <w:szCs w:val="20"/>
        </w:rPr>
        <w:lastRenderedPageBreak/>
        <mc:AlternateContent>
          <mc:Choice Requires="wpg">
            <w:drawing>
              <wp:inline distT="0" distB="0" distL="0" distR="0" wp14:anchorId="730F6555" wp14:editId="2A12C4BD">
                <wp:extent cx="5347995" cy="961943"/>
                <wp:effectExtent l="0" t="0" r="24130" b="10160"/>
                <wp:docPr id="1073495954" name="Agrupar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7995" cy="961943"/>
                          <a:chOff x="47" y="47"/>
                          <a:chExt cx="53479" cy="9619"/>
                        </a:xfrm>
                      </wpg:grpSpPr>
                      <wps:wsp>
                        <wps:cNvPr id="1401277280" name="Graphic 83"/>
                        <wps:cNvSpPr>
                          <a:spLocks/>
                        </wps:cNvSpPr>
                        <wps:spPr bwMode="auto">
                          <a:xfrm>
                            <a:off x="24571" y="5182"/>
                            <a:ext cx="3588" cy="762"/>
                          </a:xfrm>
                          <a:custGeom>
                            <a:avLst/>
                            <a:gdLst>
                              <a:gd name="T0" fmla="*/ 76962 w 358775"/>
                              <a:gd name="T1" fmla="*/ 0 h 76200"/>
                              <a:gd name="T2" fmla="*/ 0 w 358775"/>
                              <a:gd name="T3" fmla="*/ 36448 h 76200"/>
                              <a:gd name="T4" fmla="*/ 75310 w 358775"/>
                              <a:gd name="T5" fmla="*/ 76199 h 76200"/>
                              <a:gd name="T6" fmla="*/ 75998 w 358775"/>
                              <a:gd name="T7" fmla="*/ 44462 h 76200"/>
                              <a:gd name="T8" fmla="*/ 63372 w 358775"/>
                              <a:gd name="T9" fmla="*/ 44195 h 76200"/>
                              <a:gd name="T10" fmla="*/ 63502 w 358775"/>
                              <a:gd name="T11" fmla="*/ 37718 h 76200"/>
                              <a:gd name="T12" fmla="*/ 63627 w 358775"/>
                              <a:gd name="T13" fmla="*/ 31495 h 76200"/>
                              <a:gd name="T14" fmla="*/ 76279 w 358775"/>
                              <a:gd name="T15" fmla="*/ 31495 h 76200"/>
                              <a:gd name="T16" fmla="*/ 76962 w 358775"/>
                              <a:gd name="T17" fmla="*/ 0 h 76200"/>
                              <a:gd name="T18" fmla="*/ 76273 w 358775"/>
                              <a:gd name="T19" fmla="*/ 31763 h 76200"/>
                              <a:gd name="T20" fmla="*/ 76004 w 358775"/>
                              <a:gd name="T21" fmla="*/ 44195 h 76200"/>
                              <a:gd name="T22" fmla="*/ 75998 w 358775"/>
                              <a:gd name="T23" fmla="*/ 44462 h 76200"/>
                              <a:gd name="T24" fmla="*/ 358013 w 358775"/>
                              <a:gd name="T25" fmla="*/ 50418 h 76200"/>
                              <a:gd name="T26" fmla="*/ 358267 w 358775"/>
                              <a:gd name="T27" fmla="*/ 37718 h 76200"/>
                              <a:gd name="T28" fmla="*/ 76273 w 358775"/>
                              <a:gd name="T29" fmla="*/ 31763 h 76200"/>
                              <a:gd name="T30" fmla="*/ 63627 w 358775"/>
                              <a:gd name="T31" fmla="*/ 31495 h 76200"/>
                              <a:gd name="T32" fmla="*/ 63372 w 358775"/>
                              <a:gd name="T33" fmla="*/ 44195 h 76200"/>
                              <a:gd name="T34" fmla="*/ 75998 w 358775"/>
                              <a:gd name="T35" fmla="*/ 44462 h 76200"/>
                              <a:gd name="T36" fmla="*/ 76144 w 358775"/>
                              <a:gd name="T37" fmla="*/ 37718 h 76200"/>
                              <a:gd name="T38" fmla="*/ 76172 w 358775"/>
                              <a:gd name="T39" fmla="*/ 36448 h 76200"/>
                              <a:gd name="T40" fmla="*/ 76273 w 358775"/>
                              <a:gd name="T41" fmla="*/ 31763 h 76200"/>
                              <a:gd name="T42" fmla="*/ 63627 w 358775"/>
                              <a:gd name="T43" fmla="*/ 31495 h 76200"/>
                              <a:gd name="T44" fmla="*/ 76279 w 358775"/>
                              <a:gd name="T45" fmla="*/ 31495 h 76200"/>
                              <a:gd name="T46" fmla="*/ 63627 w 358775"/>
                              <a:gd name="T47" fmla="*/ 31495 h 76200"/>
                              <a:gd name="T48" fmla="*/ 76273 w 358775"/>
                              <a:gd name="T49" fmla="*/ 31763 h 76200"/>
                              <a:gd name="T50" fmla="*/ 76279 w 358775"/>
                              <a:gd name="T51" fmla="*/ 31495 h 76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58775" h="76200">
                                <a:moveTo>
                                  <a:pt x="76962" y="0"/>
                                </a:moveTo>
                                <a:lnTo>
                                  <a:pt x="0" y="36448"/>
                                </a:lnTo>
                                <a:lnTo>
                                  <a:pt x="75310" y="76199"/>
                                </a:lnTo>
                                <a:lnTo>
                                  <a:pt x="75998" y="44462"/>
                                </a:lnTo>
                                <a:lnTo>
                                  <a:pt x="63372" y="44195"/>
                                </a:lnTo>
                                <a:lnTo>
                                  <a:pt x="63502" y="37718"/>
                                </a:lnTo>
                                <a:lnTo>
                                  <a:pt x="63627" y="31495"/>
                                </a:lnTo>
                                <a:lnTo>
                                  <a:pt x="76279" y="31495"/>
                                </a:lnTo>
                                <a:lnTo>
                                  <a:pt x="76962" y="0"/>
                                </a:lnTo>
                                <a:close/>
                              </a:path>
                              <a:path w="358775" h="76200">
                                <a:moveTo>
                                  <a:pt x="76273" y="31763"/>
                                </a:moveTo>
                                <a:lnTo>
                                  <a:pt x="76004" y="44195"/>
                                </a:lnTo>
                                <a:lnTo>
                                  <a:pt x="75998" y="44462"/>
                                </a:lnTo>
                                <a:lnTo>
                                  <a:pt x="358013" y="50418"/>
                                </a:lnTo>
                                <a:lnTo>
                                  <a:pt x="358267" y="37718"/>
                                </a:lnTo>
                                <a:lnTo>
                                  <a:pt x="76273" y="31763"/>
                                </a:lnTo>
                                <a:close/>
                              </a:path>
                              <a:path w="358775" h="76200">
                                <a:moveTo>
                                  <a:pt x="63627" y="31495"/>
                                </a:moveTo>
                                <a:lnTo>
                                  <a:pt x="63372" y="44195"/>
                                </a:lnTo>
                                <a:lnTo>
                                  <a:pt x="75998" y="44462"/>
                                </a:lnTo>
                                <a:lnTo>
                                  <a:pt x="76144" y="37718"/>
                                </a:lnTo>
                                <a:lnTo>
                                  <a:pt x="76172" y="36448"/>
                                </a:lnTo>
                                <a:lnTo>
                                  <a:pt x="76273" y="31763"/>
                                </a:lnTo>
                                <a:lnTo>
                                  <a:pt x="63627" y="31495"/>
                                </a:lnTo>
                                <a:close/>
                              </a:path>
                              <a:path w="358775" h="76200">
                                <a:moveTo>
                                  <a:pt x="76279" y="31495"/>
                                </a:moveTo>
                                <a:lnTo>
                                  <a:pt x="63627" y="31495"/>
                                </a:lnTo>
                                <a:lnTo>
                                  <a:pt x="76273" y="31763"/>
                                </a:lnTo>
                                <a:lnTo>
                                  <a:pt x="76279" y="3149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67845087" name="Image 8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8533" y="2105"/>
                            <a:ext cx="762" cy="2209"/>
                          </a:xfrm>
                          <a:prstGeom prst="rect">
                            <a:avLst/>
                          </a:prstGeom>
                          <a:noFill/>
                          <a:extLst>
                            <a:ext uri="{909E8E84-426E-40DD-AFC4-6F175D3DCCD1}">
                              <a14:hiddenFill xmlns:a14="http://schemas.microsoft.com/office/drawing/2010/main">
                                <a:solidFill>
                                  <a:srgbClr val="FFFFFF"/>
                                </a:solidFill>
                              </a14:hiddenFill>
                            </a:ext>
                          </a:extLst>
                        </pic:spPr>
                      </pic:pic>
                      <wps:wsp>
                        <wps:cNvPr id="1627843349" name="Textbox 85"/>
                        <wps:cNvSpPr txBox="1">
                          <a:spLocks noChangeArrowheads="1"/>
                        </wps:cNvSpPr>
                        <wps:spPr bwMode="auto">
                          <a:xfrm>
                            <a:off x="28151" y="4600"/>
                            <a:ext cx="25375" cy="411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0DC4A1" w14:textId="77777777" w:rsidR="000C2BCF" w:rsidRPr="000C2BCF" w:rsidRDefault="000C2BCF" w:rsidP="000C2BCF">
                              <w:pPr>
                                <w:spacing w:before="74"/>
                                <w:rPr>
                                  <w:rFonts w:ascii="Arial" w:hAnsi="Arial" w:cs="Arial"/>
                                  <w:sz w:val="20"/>
                                  <w:szCs w:val="20"/>
                                </w:rPr>
                              </w:pPr>
                              <w:r>
                                <w:rPr>
                                  <w:sz w:val="14"/>
                                </w:rPr>
                                <w:t xml:space="preserve">        </w:t>
                              </w:r>
                              <w:r w:rsidRPr="000C2BCF">
                                <w:rPr>
                                  <w:rFonts w:ascii="Arial" w:hAnsi="Arial" w:cs="Arial"/>
                                  <w:sz w:val="20"/>
                                  <w:szCs w:val="20"/>
                                </w:rPr>
                                <w:t>Exclusão de 39 estudos pelos Seguintes Critérios</w:t>
                              </w:r>
                            </w:p>
                            <w:p w14:paraId="5C3D48DA" w14:textId="77777777" w:rsidR="000C2BCF" w:rsidRDefault="000C2BCF" w:rsidP="000C2BCF">
                              <w:pPr>
                                <w:spacing w:before="74"/>
                                <w:ind w:left="518"/>
                                <w:rPr>
                                  <w:sz w:val="14"/>
                                </w:rPr>
                              </w:pPr>
                              <w:r w:rsidRPr="004205B6">
                                <w:rPr>
                                  <w:sz w:val="14"/>
                                </w:rPr>
                                <w:t xml:space="preserve">                                                                               Seguintes Critérios</w:t>
                              </w:r>
                              <w:r w:rsidRPr="004205B6">
                                <w:t xml:space="preserve"> </w:t>
                              </w:r>
                              <w:r w:rsidRPr="004205B6">
                                <w:rPr>
                                  <w:sz w:val="14"/>
                                </w:rPr>
                                <w:t>Seguintes Critérios</w:t>
                              </w:r>
                            </w:p>
                          </w:txbxContent>
                        </wps:txbx>
                        <wps:bodyPr rot="0" vert="horz" wrap="square" lIns="0" tIns="0" rIns="0" bIns="0" anchor="t" anchorCtr="0" upright="1">
                          <a:noAutofit/>
                        </wps:bodyPr>
                      </wps:wsp>
                      <wps:wsp>
                        <wps:cNvPr id="1721867902" name="Textbox 86"/>
                        <wps:cNvSpPr txBox="1">
                          <a:spLocks noChangeArrowheads="1"/>
                        </wps:cNvSpPr>
                        <wps:spPr bwMode="auto">
                          <a:xfrm>
                            <a:off x="47" y="2590"/>
                            <a:ext cx="24600" cy="707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1C5E20" w14:textId="77777777" w:rsidR="000C2BCF" w:rsidRPr="000C2BCF" w:rsidRDefault="000C2BCF" w:rsidP="000C2BCF">
                              <w:pPr>
                                <w:tabs>
                                  <w:tab w:val="left" w:pos="229"/>
                                </w:tabs>
                                <w:ind w:left="62" w:right="337"/>
                                <w:rPr>
                                  <w:rFonts w:ascii="Arial" w:hAnsi="Arial" w:cs="Arial"/>
                                  <w:sz w:val="20"/>
                                  <w:szCs w:val="20"/>
                                </w:rPr>
                              </w:pPr>
                              <w:r>
                                <w:rPr>
                                  <w:sz w:val="14"/>
                                </w:rPr>
                                <w:br/>
                              </w:r>
                              <w:r w:rsidRPr="000C2BCF">
                                <w:rPr>
                                  <w:rFonts w:ascii="Arial" w:hAnsi="Arial" w:cs="Arial"/>
                                  <w:sz w:val="20"/>
                                  <w:szCs w:val="20"/>
                                </w:rPr>
                                <w:t>- Estudos com animais, n = 15</w:t>
                              </w:r>
                            </w:p>
                            <w:p w14:paraId="1E53AB06" w14:textId="0A5F3820" w:rsidR="000C2BCF" w:rsidRPr="000C2BCF" w:rsidRDefault="000C2BCF" w:rsidP="000C2BCF">
                              <w:pPr>
                                <w:widowControl w:val="0"/>
                                <w:numPr>
                                  <w:ilvl w:val="0"/>
                                  <w:numId w:val="1"/>
                                </w:numPr>
                                <w:tabs>
                                  <w:tab w:val="left" w:pos="229"/>
                                </w:tabs>
                                <w:autoSpaceDE w:val="0"/>
                                <w:autoSpaceDN w:val="0"/>
                                <w:spacing w:after="0" w:line="240" w:lineRule="auto"/>
                                <w:ind w:right="337"/>
                                <w:rPr>
                                  <w:rFonts w:ascii="Arial" w:hAnsi="Arial" w:cs="Arial"/>
                                  <w:sz w:val="20"/>
                                  <w:szCs w:val="20"/>
                                </w:rPr>
                              </w:pPr>
                              <w:r w:rsidRPr="000C2BCF">
                                <w:rPr>
                                  <w:rFonts w:ascii="Arial" w:hAnsi="Arial" w:cs="Arial"/>
                                  <w:sz w:val="20"/>
                                  <w:szCs w:val="20"/>
                                </w:rPr>
                                <w:t xml:space="preserve">   -Não abordava a temática, n = 24                                                       </w:t>
                              </w:r>
                            </w:p>
                            <w:p w14:paraId="0AD4BDE7" w14:textId="77777777" w:rsidR="000C2BCF" w:rsidRPr="000C2BCF" w:rsidRDefault="000C2BCF" w:rsidP="000C2BCF">
                              <w:pPr>
                                <w:tabs>
                                  <w:tab w:val="left" w:pos="229"/>
                                </w:tabs>
                                <w:ind w:left="146" w:right="337"/>
                                <w:rPr>
                                  <w:rFonts w:ascii="Arial" w:hAnsi="Arial" w:cs="Arial"/>
                                  <w:sz w:val="20"/>
                                  <w:szCs w:val="20"/>
                                </w:rPr>
                              </w:pPr>
                              <w:r w:rsidRPr="000C2BCF">
                                <w:rPr>
                                  <w:rFonts w:ascii="Arial" w:hAnsi="Arial" w:cs="Arial"/>
                                  <w:sz w:val="20"/>
                                  <w:szCs w:val="20"/>
                                </w:rPr>
                                <w:t xml:space="preserve">                 </w:t>
                              </w:r>
                            </w:p>
                          </w:txbxContent>
                        </wps:txbx>
                        <wps:bodyPr rot="0" vert="horz" wrap="square" lIns="0" tIns="0" rIns="0" bIns="0" anchor="t" anchorCtr="0" upright="1">
                          <a:noAutofit/>
                        </wps:bodyPr>
                      </wps:wsp>
                      <wps:wsp>
                        <wps:cNvPr id="2059380343" name="Textbox 87"/>
                        <wps:cNvSpPr txBox="1">
                          <a:spLocks noChangeArrowheads="1"/>
                        </wps:cNvSpPr>
                        <wps:spPr bwMode="auto">
                          <a:xfrm>
                            <a:off x="23104" y="47"/>
                            <a:ext cx="11506" cy="205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C68521" w14:textId="77777777" w:rsidR="000C2BCF" w:rsidRPr="000C2BCF" w:rsidRDefault="000C2BCF" w:rsidP="000C2BCF">
                              <w:pPr>
                                <w:spacing w:before="74"/>
                                <w:ind w:left="3" w:right="3"/>
                                <w:jc w:val="center"/>
                                <w:rPr>
                                  <w:rFonts w:ascii="Arial" w:hAnsi="Arial" w:cs="Arial"/>
                                  <w:sz w:val="20"/>
                                  <w:szCs w:val="20"/>
                                </w:rPr>
                              </w:pPr>
                              <w:r w:rsidRPr="000C2BCF">
                                <w:rPr>
                                  <w:rFonts w:ascii="Arial" w:hAnsi="Arial" w:cs="Arial"/>
                                  <w:spacing w:val="-2"/>
                                  <w:sz w:val="20"/>
                                  <w:szCs w:val="20"/>
                                </w:rPr>
                                <w:t>TR2******</w:t>
                              </w:r>
                            </w:p>
                          </w:txbxContent>
                        </wps:txbx>
                        <wps:bodyPr rot="0" vert="horz" wrap="square" lIns="0" tIns="0" rIns="0" bIns="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30F6555" id="Agrupar 77" o:spid="_x0000_s1047" style="width:421.1pt;height:75.75pt;mso-position-horizontal-relative:char;mso-position-vertical-relative:line" coordorigin="47,47" coordsize="53479,9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">
                <v:shape id="Graphic 83" o:spid="_x0000_s1048" style="position:absolute;left:24571;top:5182;width:3588;height:762;visibility:visible;mso-wrap-style:square;v-text-anchor:top" coordsize="3587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" path="m76962,l,36448,75310,76199r688,-31737l63372,44195r130,-6477l63627,31495r12652,l76962,xem76273,31763r-269,12432l75998,44462r282015,5956l358267,37718,76273,31763xem63627,31495r-255,12700l75998,44462r146,-6744l76172,36448r101,-4685l63627,31495xem76279,31495r-12652,l76273,31763r6,-268xe" fillcolor="black" stroked="f">
                  <v:path arrowok="t" o:connecttype="custom" o:connectlocs="770,0;0,364;753,762;760,445;634,442;635,377;636,315;763,315;770,0;763,318;760,442;760,445;3580,504;3583,377;763,318;636,315;634,442;760,445;761,377;762,364;763,318;636,315;763,315;636,315;763,318;763,315" o:connectangles="0,0,0,0,0,0,0,0,0,0,0,0,0,0,0,0,0,0,0,0,0,0,0,0,0,0"/>
                </v:shape>
                <v:shape id="Image 84" o:spid="_x0000_s1049" type="#_x0000_t75" style="position:absolute;left:28533;top:2105;width:762;height:2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">
                  <v:imagedata r:id="rId17" o:title=""/>
                </v:shape>
                <v:shape id="Textbox 85" o:spid="_x0000_s1050" type="#_x0000_t202" style="position:absolute;left:28151;top:4600;width:25375;height:4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" filled="f">
                  <v:textbox inset="0,0,0,0">
                    <w:txbxContent>
                      <w:p w14:paraId="650DC4A1" w14:textId="77777777" w:rsidR="000C2BCF" w:rsidRPr="000C2BCF" w:rsidRDefault="000C2BCF" w:rsidP="000C2BCF">
                        <w:pPr>
                          <w:spacing w:before="74"/>
                          <w:rPr>
                            <w:rFonts w:ascii="Arial" w:hAnsi="Arial" w:cs="Arial"/>
                            <w:sz w:val="20"/>
                            <w:szCs w:val="20"/>
                          </w:rPr>
                        </w:pPr>
                        <w:r>
                          <w:rPr>
                            <w:sz w:val="14"/>
                          </w:rPr>
                          <w:t xml:space="preserve">        </w:t>
                        </w:r>
                        <w:r w:rsidRPr="000C2BCF">
                          <w:rPr>
                            <w:rFonts w:ascii="Arial" w:hAnsi="Arial" w:cs="Arial"/>
                            <w:sz w:val="20"/>
                            <w:szCs w:val="20"/>
                          </w:rPr>
                          <w:t>Exclusão de 39 estudos pelos Seguintes Critérios</w:t>
                        </w:r>
                      </w:p>
                      <w:p w14:paraId="5C3D48DA" w14:textId="77777777" w:rsidR="000C2BCF" w:rsidRDefault="000C2BCF" w:rsidP="000C2BCF">
                        <w:pPr>
                          <w:spacing w:before="74"/>
                          <w:ind w:left="518"/>
                          <w:rPr>
                            <w:sz w:val="14"/>
                          </w:rPr>
                        </w:pPr>
                        <w:r w:rsidRPr="004205B6">
                          <w:rPr>
                            <w:sz w:val="14"/>
                          </w:rPr>
                          <w:t xml:space="preserve">                                                                               Seguintes Critérios</w:t>
                        </w:r>
                        <w:r w:rsidRPr="004205B6">
                          <w:t xml:space="preserve"> </w:t>
                        </w:r>
                        <w:r w:rsidRPr="004205B6">
                          <w:rPr>
                            <w:sz w:val="14"/>
                          </w:rPr>
                          <w:t>Seguintes Critérios</w:t>
                        </w:r>
                      </w:p>
                    </w:txbxContent>
                  </v:textbox>
                </v:shape>
                <v:shape id="Textbox 86" o:spid="_x0000_s1051" type="#_x0000_t202" style="position:absolute;left:47;top:2590;width:24600;height:7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" filled="f">
                  <v:textbox inset="0,0,0,0">
                    <w:txbxContent>
                      <w:p w14:paraId="1F1C5E20" w14:textId="77777777" w:rsidR="000C2BCF" w:rsidRPr="000C2BCF" w:rsidRDefault="000C2BCF" w:rsidP="000C2BCF">
                        <w:pPr>
                          <w:tabs>
                            <w:tab w:val="left" w:pos="229"/>
                          </w:tabs>
                          <w:ind w:left="62" w:right="337"/>
                          <w:rPr>
                            <w:rFonts w:ascii="Arial" w:hAnsi="Arial" w:cs="Arial"/>
                            <w:sz w:val="20"/>
                            <w:szCs w:val="20"/>
                          </w:rPr>
                        </w:pPr>
                        <w:r>
                          <w:rPr>
                            <w:sz w:val="14"/>
                          </w:rPr>
                          <w:br/>
                        </w:r>
                        <w:r w:rsidRPr="000C2BCF">
                          <w:rPr>
                            <w:rFonts w:ascii="Arial" w:hAnsi="Arial" w:cs="Arial"/>
                            <w:sz w:val="20"/>
                            <w:szCs w:val="20"/>
                          </w:rPr>
                          <w:t>- Estudos com animais, n = 15</w:t>
                        </w:r>
                      </w:p>
                      <w:p w14:paraId="1E53AB06" w14:textId="0A5F3820" w:rsidR="000C2BCF" w:rsidRPr="000C2BCF" w:rsidRDefault="000C2BCF" w:rsidP="000C2BCF">
                        <w:pPr>
                          <w:widowControl w:val="0"/>
                          <w:numPr>
                            <w:ilvl w:val="0"/>
                            <w:numId w:val="1"/>
                          </w:numPr>
                          <w:tabs>
                            <w:tab w:val="left" w:pos="229"/>
                          </w:tabs>
                          <w:autoSpaceDE w:val="0"/>
                          <w:autoSpaceDN w:val="0"/>
                          <w:spacing w:after="0" w:line="240" w:lineRule="auto"/>
                          <w:ind w:right="337"/>
                          <w:rPr>
                            <w:rFonts w:ascii="Arial" w:hAnsi="Arial" w:cs="Arial"/>
                            <w:sz w:val="20"/>
                            <w:szCs w:val="20"/>
                          </w:rPr>
                        </w:pPr>
                        <w:r w:rsidRPr="000C2BCF">
                          <w:rPr>
                            <w:rFonts w:ascii="Arial" w:hAnsi="Arial" w:cs="Arial"/>
                            <w:sz w:val="20"/>
                            <w:szCs w:val="20"/>
                          </w:rPr>
                          <w:t xml:space="preserve">   -Não abordava a temática, n = 24                                                       </w:t>
                        </w:r>
                      </w:p>
                      <w:p w14:paraId="0AD4BDE7" w14:textId="77777777" w:rsidR="000C2BCF" w:rsidRPr="000C2BCF" w:rsidRDefault="000C2BCF" w:rsidP="000C2BCF">
                        <w:pPr>
                          <w:tabs>
                            <w:tab w:val="left" w:pos="229"/>
                          </w:tabs>
                          <w:ind w:left="146" w:right="337"/>
                          <w:rPr>
                            <w:rFonts w:ascii="Arial" w:hAnsi="Arial" w:cs="Arial"/>
                            <w:sz w:val="20"/>
                            <w:szCs w:val="20"/>
                          </w:rPr>
                        </w:pPr>
                        <w:r w:rsidRPr="000C2BCF">
                          <w:rPr>
                            <w:rFonts w:ascii="Arial" w:hAnsi="Arial" w:cs="Arial"/>
                            <w:sz w:val="20"/>
                            <w:szCs w:val="20"/>
                          </w:rPr>
                          <w:t xml:space="preserve">                 </w:t>
                        </w:r>
                      </w:p>
                    </w:txbxContent>
                  </v:textbox>
                </v:shape>
                <v:shape id="Textbox 87" o:spid="_x0000_s1052" type="#_x0000_t202" style="position:absolute;left:23104;top:47;width:11506;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" filled="f">
                  <v:textbox inset="0,0,0,0">
                    <w:txbxContent>
                      <w:p w14:paraId="17C68521" w14:textId="77777777" w:rsidR="000C2BCF" w:rsidRPr="000C2BCF" w:rsidRDefault="000C2BCF" w:rsidP="000C2BCF">
                        <w:pPr>
                          <w:spacing w:before="74"/>
                          <w:ind w:left="3" w:right="3"/>
                          <w:jc w:val="center"/>
                          <w:rPr>
                            <w:rFonts w:ascii="Arial" w:hAnsi="Arial" w:cs="Arial"/>
                            <w:sz w:val="20"/>
                            <w:szCs w:val="20"/>
                          </w:rPr>
                        </w:pPr>
                        <w:r w:rsidRPr="000C2BCF">
                          <w:rPr>
                            <w:rFonts w:ascii="Arial" w:hAnsi="Arial" w:cs="Arial"/>
                            <w:spacing w:val="-2"/>
                            <w:sz w:val="20"/>
                            <w:szCs w:val="20"/>
                          </w:rPr>
                          <w:t>TR2******</w:t>
                        </w:r>
                      </w:p>
                    </w:txbxContent>
                  </v:textbox>
                </v:shape>
                <w10:anchorlock/>
              </v:group>
            </w:pict>
          </mc:Fallback>
        </mc:AlternateContent>
      </w:r>
    </w:p>
    <w:p w14:paraId="2CD2DFE1"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anchor distT="0" distB="0" distL="0" distR="0" simplePos="0" relativeHeight="251663360" behindDoc="1" locked="0" layoutInCell="1" allowOverlap="1" wp14:anchorId="50ACA097" wp14:editId="09998F89">
                <wp:simplePos x="0" y="0"/>
                <wp:positionH relativeFrom="margin">
                  <wp:align>center</wp:align>
                </wp:positionH>
                <wp:positionV relativeFrom="paragraph">
                  <wp:posOffset>273685</wp:posOffset>
                </wp:positionV>
                <wp:extent cx="3688080" cy="205740"/>
                <wp:effectExtent l="0" t="0" r="26670" b="22860"/>
                <wp:wrapTopAndBottom/>
                <wp:docPr id="1213276942" name="Caixa de Texto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8080" cy="205740"/>
                        </a:xfrm>
                        <a:prstGeom prst="rect">
                          <a:avLst/>
                        </a:prstGeom>
                        <a:ln w="9525">
                          <a:solidFill>
                            <a:srgbClr val="000000"/>
                          </a:solidFill>
                          <a:prstDash val="solid"/>
                        </a:ln>
                      </wps:spPr>
                      <wps:txbx>
                        <w:txbxContent>
                          <w:p w14:paraId="07458BB0" w14:textId="77777777" w:rsidR="000C2BCF" w:rsidRPr="00E03FB3" w:rsidRDefault="000C2BCF" w:rsidP="000C2BCF">
                            <w:pPr>
                              <w:spacing w:before="74"/>
                              <w:ind w:left="1" w:right="2"/>
                              <w:jc w:val="center"/>
                              <w:rPr>
                                <w:rFonts w:ascii="Arial" w:hAnsi="Arial" w:cs="Arial"/>
                                <w:sz w:val="16"/>
                                <w:szCs w:val="16"/>
                              </w:rPr>
                            </w:pPr>
                            <w:r w:rsidRPr="00026860">
                              <w:rPr>
                                <w:rFonts w:ascii="Arial" w:hAnsi="Arial" w:cs="Arial"/>
                                <w:sz w:val="20"/>
                                <w:szCs w:val="20"/>
                              </w:rPr>
                              <w:t xml:space="preserve">8 </w:t>
                            </w:r>
                            <w:r w:rsidRPr="000C2BCF">
                              <w:rPr>
                                <w:rFonts w:ascii="Arial" w:hAnsi="Arial" w:cs="Arial"/>
                                <w:sz w:val="20"/>
                                <w:szCs w:val="20"/>
                              </w:rPr>
                              <w:t>artigos passaram pela escala STROBE</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0ACA097" id="Caixa de Texto 76" o:spid="_x0000_s1053" type="#_x0000_t202" style="position:absolute;left:0;text-align:left;margin-left:0;margin-top:21.55pt;width:290.4pt;height:16.2pt;z-index:-25165312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" filled="f">
                <v:path arrowok="t"/>
                <v:textbox inset="0,0,0,0">
                  <w:txbxContent>
                    <w:p w14:paraId="07458BB0" w14:textId="77777777" w:rsidR="000C2BCF" w:rsidRPr="00E03FB3" w:rsidRDefault="000C2BCF" w:rsidP="000C2BCF">
                      <w:pPr>
                        <w:spacing w:before="74"/>
                        <w:ind w:left="1" w:right="2"/>
                        <w:jc w:val="center"/>
                        <w:rPr>
                          <w:rFonts w:ascii="Arial" w:hAnsi="Arial" w:cs="Arial"/>
                          <w:sz w:val="16"/>
                          <w:szCs w:val="16"/>
                        </w:rPr>
                      </w:pPr>
                      <w:r w:rsidRPr="00026860">
                        <w:rPr>
                          <w:rFonts w:ascii="Arial" w:hAnsi="Arial" w:cs="Arial"/>
                          <w:sz w:val="20"/>
                          <w:szCs w:val="20"/>
                        </w:rPr>
                        <w:t xml:space="preserve">8 </w:t>
                      </w:r>
                      <w:r w:rsidRPr="000C2BCF">
                        <w:rPr>
                          <w:rFonts w:ascii="Arial" w:hAnsi="Arial" w:cs="Arial"/>
                          <w:sz w:val="20"/>
                          <w:szCs w:val="20"/>
                        </w:rPr>
                        <w:t>artigos passaram pela escala STROBE</w:t>
                      </w:r>
                    </w:p>
                  </w:txbxContent>
                </v:textbox>
                <w10:wrap type="topAndBottom" anchorx="margin"/>
              </v:shape>
            </w:pict>
          </mc:Fallback>
        </mc:AlternateContent>
      </w:r>
      <w:r w:rsidRPr="000C2BCF">
        <w:rPr>
          <w:noProof/>
          <w:sz w:val="20"/>
          <w:szCs w:val="20"/>
        </w:rPr>
        <w:drawing>
          <wp:inline distT="0" distB="0" distL="0" distR="0" wp14:anchorId="6324239B" wp14:editId="7C76CAEB">
            <wp:extent cx="76200" cy="142875"/>
            <wp:effectExtent l="0" t="0" r="0" b="9525"/>
            <wp:docPr id="313641900" name="Imagem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9"/>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30E38DE9"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7453A2DD" wp14:editId="479BDE1D">
            <wp:extent cx="76200" cy="142875"/>
            <wp:effectExtent l="0" t="0" r="0" b="9525"/>
            <wp:docPr id="264261590" name="Imagem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9"/>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24C7EEF3"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41A4D2AE" wp14:editId="6B333660">
                <wp:extent cx="3729990" cy="246743"/>
                <wp:effectExtent l="0" t="0" r="22860" b="20320"/>
                <wp:docPr id="1781312278" name="Caixa de Texto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29990" cy="24674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961B78" w14:textId="77777777" w:rsidR="000C2BCF" w:rsidRPr="000C2BCF" w:rsidRDefault="000C2BCF" w:rsidP="000C2BCF">
                            <w:pPr>
                              <w:spacing w:before="75"/>
                              <w:rPr>
                                <w:rFonts w:ascii="Arial" w:hAnsi="Arial" w:cs="Arial"/>
                                <w:sz w:val="20"/>
                                <w:szCs w:val="20"/>
                              </w:rPr>
                            </w:pPr>
                            <w:r w:rsidRPr="000C2BCF">
                              <w:rPr>
                                <w:rFonts w:ascii="Arial" w:hAnsi="Arial" w:cs="Arial"/>
                                <w:sz w:val="20"/>
                                <w:szCs w:val="20"/>
                              </w:rPr>
                              <w:t xml:space="preserve">                     8 foram metodologicamente adequados para seleção final.</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1A4D2AE" id="Caixa de Texto 108" o:spid="_x0000_s1054" type="#_x0000_t202" style="width:293.7pt;height:1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" filled="f">
                <v:path arrowok="t"/>
                <v:textbox inset="0,0,0,0">
                  <w:txbxContent>
                    <w:p w14:paraId="07961B78" w14:textId="77777777" w:rsidR="000C2BCF" w:rsidRPr="000C2BCF" w:rsidRDefault="000C2BCF" w:rsidP="000C2BCF">
                      <w:pPr>
                        <w:spacing w:before="75"/>
                        <w:rPr>
                          <w:rFonts w:ascii="Arial" w:hAnsi="Arial" w:cs="Arial"/>
                          <w:sz w:val="20"/>
                          <w:szCs w:val="20"/>
                        </w:rPr>
                      </w:pPr>
                      <w:r w:rsidRPr="000C2BCF">
                        <w:rPr>
                          <w:rFonts w:ascii="Arial" w:hAnsi="Arial" w:cs="Arial"/>
                          <w:sz w:val="20"/>
                          <w:szCs w:val="20"/>
                        </w:rPr>
                        <w:t xml:space="preserve">                     8 foram metodologicamente adequados para seleção final.</w:t>
                      </w:r>
                    </w:p>
                  </w:txbxContent>
                </v:textbox>
                <w10:anchorlock/>
              </v:shape>
            </w:pict>
          </mc:Fallback>
        </mc:AlternateContent>
      </w:r>
    </w:p>
    <w:p w14:paraId="2526A8CF"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26B9E08F" wp14:editId="43E8A624">
            <wp:extent cx="76200" cy="142875"/>
            <wp:effectExtent l="0" t="0" r="0" b="9525"/>
            <wp:docPr id="1396391022" name="Imagem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1"/>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5726E072"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4F3A84E6" wp14:editId="130952E2">
                <wp:extent cx="3688080" cy="205740"/>
                <wp:effectExtent l="9525" t="9525" r="7620" b="13335"/>
                <wp:docPr id="396102821" name="Caixa de Texto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8080" cy="2057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6F7BED" w14:textId="77777777" w:rsidR="000C2BCF" w:rsidRPr="000C2BCF" w:rsidRDefault="000C2BCF" w:rsidP="000C2BCF">
                            <w:pPr>
                              <w:spacing w:before="74"/>
                              <w:ind w:right="2"/>
                              <w:jc w:val="center"/>
                              <w:rPr>
                                <w:rFonts w:ascii="Arial" w:hAnsi="Arial" w:cs="Arial"/>
                                <w:sz w:val="20"/>
                                <w:szCs w:val="20"/>
                              </w:rPr>
                            </w:pPr>
                            <w:r w:rsidRPr="000C2BCF">
                              <w:rPr>
                                <w:rFonts w:ascii="Arial" w:hAnsi="Arial" w:cs="Arial"/>
                                <w:sz w:val="20"/>
                                <w:szCs w:val="20"/>
                              </w:rPr>
                              <w:t xml:space="preserve">Leitura e extração dos dados </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F3A84E6" id="Caixa de Texto 107" o:spid="_x0000_s1055" type="#_x0000_t202" style="width:290.4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" filled="f">
                <v:path arrowok="t"/>
                <v:textbox inset="0,0,0,0">
                  <w:txbxContent>
                    <w:p w14:paraId="6D6F7BED" w14:textId="77777777" w:rsidR="000C2BCF" w:rsidRPr="000C2BCF" w:rsidRDefault="000C2BCF" w:rsidP="000C2BCF">
                      <w:pPr>
                        <w:spacing w:before="74"/>
                        <w:ind w:right="2"/>
                        <w:jc w:val="center"/>
                        <w:rPr>
                          <w:rFonts w:ascii="Arial" w:hAnsi="Arial" w:cs="Arial"/>
                          <w:sz w:val="20"/>
                          <w:szCs w:val="20"/>
                        </w:rPr>
                      </w:pPr>
                      <w:r w:rsidRPr="000C2BCF">
                        <w:rPr>
                          <w:rFonts w:ascii="Arial" w:hAnsi="Arial" w:cs="Arial"/>
                          <w:sz w:val="20"/>
                          <w:szCs w:val="20"/>
                        </w:rPr>
                        <w:t xml:space="preserve">Leitura e extração dos dados </w:t>
                      </w:r>
                    </w:p>
                  </w:txbxContent>
                </v:textbox>
                <w10:anchorlock/>
              </v:shape>
            </w:pict>
          </mc:Fallback>
        </mc:AlternateContent>
      </w:r>
    </w:p>
    <w:p w14:paraId="097D47B0"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67BD6E15" wp14:editId="69350E7E">
            <wp:extent cx="76200" cy="142875"/>
            <wp:effectExtent l="0" t="0" r="0" b="9525"/>
            <wp:docPr id="1778654048" name="Imagem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3"/>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2633EF59"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3379E312" wp14:editId="66090792">
                <wp:extent cx="3688080" cy="205740"/>
                <wp:effectExtent l="9525" t="9525" r="7620" b="13335"/>
                <wp:docPr id="1011076347" name="Caixa de Texto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8080" cy="2057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F4D62D" w14:textId="77777777" w:rsidR="000C2BCF" w:rsidRPr="000C2BCF" w:rsidRDefault="000C2BCF" w:rsidP="000C2BCF">
                            <w:pPr>
                              <w:spacing w:before="75"/>
                              <w:ind w:left="1" w:right="2"/>
                              <w:jc w:val="center"/>
                              <w:rPr>
                                <w:rFonts w:ascii="Arial" w:hAnsi="Arial" w:cs="Arial"/>
                                <w:sz w:val="20"/>
                                <w:szCs w:val="20"/>
                              </w:rPr>
                            </w:pPr>
                            <w:r w:rsidRPr="000C2BCF">
                              <w:rPr>
                                <w:rFonts w:ascii="Arial" w:hAnsi="Arial" w:cs="Arial"/>
                                <w:sz w:val="20"/>
                                <w:szCs w:val="20"/>
                              </w:rPr>
                              <w:t xml:space="preserve">Análise crítica dos dados </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379E312" id="Caixa de Texto 106" o:spid="_x0000_s1056" type="#_x0000_t202" style="width:290.4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" filled="f">
                <v:path arrowok="t"/>
                <v:textbox inset="0,0,0,0">
                  <w:txbxContent>
                    <w:p w14:paraId="2CF4D62D" w14:textId="77777777" w:rsidR="000C2BCF" w:rsidRPr="000C2BCF" w:rsidRDefault="000C2BCF" w:rsidP="000C2BCF">
                      <w:pPr>
                        <w:spacing w:before="75"/>
                        <w:ind w:left="1" w:right="2"/>
                        <w:jc w:val="center"/>
                        <w:rPr>
                          <w:rFonts w:ascii="Arial" w:hAnsi="Arial" w:cs="Arial"/>
                          <w:sz w:val="20"/>
                          <w:szCs w:val="20"/>
                        </w:rPr>
                      </w:pPr>
                      <w:r w:rsidRPr="000C2BCF">
                        <w:rPr>
                          <w:rFonts w:ascii="Arial" w:hAnsi="Arial" w:cs="Arial"/>
                          <w:sz w:val="20"/>
                          <w:szCs w:val="20"/>
                        </w:rPr>
                        <w:t xml:space="preserve">Análise crítica dos dados </w:t>
                      </w:r>
                    </w:p>
                  </w:txbxContent>
                </v:textbox>
                <w10:anchorlock/>
              </v:shape>
            </w:pict>
          </mc:Fallback>
        </mc:AlternateContent>
      </w:r>
    </w:p>
    <w:p w14:paraId="3171FCF4"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03746AAC" wp14:editId="242CFAEA">
            <wp:extent cx="76200" cy="142875"/>
            <wp:effectExtent l="0" t="0" r="0" b="9525"/>
            <wp:docPr id="1980540699" name="Imagem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5"/>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7D01EB63" w14:textId="77777777" w:rsidR="000C2BCF" w:rsidRP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6CA29FD9" wp14:editId="35DB348E">
                <wp:extent cx="3688080" cy="205740"/>
                <wp:effectExtent l="9525" t="9525" r="7620" b="13335"/>
                <wp:docPr id="1431171621" name="Caixa de Texto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8080" cy="2057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70157D" w14:textId="77777777" w:rsidR="000C2BCF" w:rsidRPr="000C2BCF" w:rsidRDefault="000C2BCF" w:rsidP="000C2BCF">
                            <w:pPr>
                              <w:spacing w:before="76"/>
                              <w:ind w:left="1" w:right="2"/>
                              <w:jc w:val="center"/>
                              <w:rPr>
                                <w:rFonts w:ascii="Arial" w:hAnsi="Arial" w:cs="Arial"/>
                                <w:sz w:val="20"/>
                                <w:szCs w:val="20"/>
                              </w:rPr>
                            </w:pPr>
                            <w:r w:rsidRPr="000C2BCF">
                              <w:rPr>
                                <w:rFonts w:ascii="Arial" w:hAnsi="Arial" w:cs="Arial"/>
                                <w:sz w:val="20"/>
                                <w:szCs w:val="20"/>
                              </w:rPr>
                              <w:t xml:space="preserve">Discussão dos resultados </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CA29FD9" id="Caixa de Texto 105" o:spid="_x0000_s1057" type="#_x0000_t202" style="width:290.4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" filled="f">
                <v:path arrowok="t"/>
                <v:textbox inset="0,0,0,0">
                  <w:txbxContent>
                    <w:p w14:paraId="0D70157D" w14:textId="77777777" w:rsidR="000C2BCF" w:rsidRPr="000C2BCF" w:rsidRDefault="000C2BCF" w:rsidP="000C2BCF">
                      <w:pPr>
                        <w:spacing w:before="76"/>
                        <w:ind w:left="1" w:right="2"/>
                        <w:jc w:val="center"/>
                        <w:rPr>
                          <w:rFonts w:ascii="Arial" w:hAnsi="Arial" w:cs="Arial"/>
                          <w:sz w:val="20"/>
                          <w:szCs w:val="20"/>
                        </w:rPr>
                      </w:pPr>
                      <w:r w:rsidRPr="000C2BCF">
                        <w:rPr>
                          <w:rFonts w:ascii="Arial" w:hAnsi="Arial" w:cs="Arial"/>
                          <w:sz w:val="20"/>
                          <w:szCs w:val="20"/>
                        </w:rPr>
                        <w:t xml:space="preserve">Discussão dos resultados </w:t>
                      </w:r>
                    </w:p>
                  </w:txbxContent>
                </v:textbox>
                <w10:anchorlock/>
              </v:shape>
            </w:pict>
          </mc:Fallback>
        </mc:AlternateContent>
      </w:r>
    </w:p>
    <w:p w14:paraId="4DB0317F" w14:textId="77777777" w:rsidR="000C2BCF" w:rsidRPr="000C2BCF" w:rsidRDefault="000C2BCF" w:rsidP="000C2BCF">
      <w:pPr>
        <w:pStyle w:val="Corpodetexto"/>
        <w:spacing w:before="2"/>
        <w:jc w:val="center"/>
        <w:rPr>
          <w:sz w:val="20"/>
          <w:szCs w:val="20"/>
        </w:rPr>
      </w:pPr>
      <w:r w:rsidRPr="000C2BCF">
        <w:rPr>
          <w:noProof/>
          <w:sz w:val="20"/>
          <w:szCs w:val="20"/>
        </w:rPr>
        <w:drawing>
          <wp:inline distT="0" distB="0" distL="0" distR="0" wp14:anchorId="357BF4A4" wp14:editId="6F65153C">
            <wp:extent cx="76200" cy="142875"/>
            <wp:effectExtent l="0" t="0" r="0" b="9525"/>
            <wp:docPr id="1187373414" name="Imagem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9"/>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p>
    <w:p w14:paraId="7B67AAC7" w14:textId="77777777" w:rsidR="000C2BCF" w:rsidRDefault="000C2BCF" w:rsidP="000C2BCF">
      <w:pPr>
        <w:pStyle w:val="Corpodetexto"/>
        <w:spacing w:before="2"/>
        <w:jc w:val="center"/>
        <w:rPr>
          <w:sz w:val="20"/>
          <w:szCs w:val="20"/>
        </w:rPr>
      </w:pPr>
      <w:r w:rsidRPr="000C2BCF">
        <w:rPr>
          <w:noProof/>
          <w:sz w:val="20"/>
          <w:szCs w:val="20"/>
        </w:rPr>
        <mc:AlternateContent>
          <mc:Choice Requires="wps">
            <w:drawing>
              <wp:inline distT="0" distB="0" distL="0" distR="0" wp14:anchorId="13ECA0F3" wp14:editId="77E75162">
                <wp:extent cx="3688080" cy="205740"/>
                <wp:effectExtent l="9525" t="9525" r="7620" b="13335"/>
                <wp:docPr id="1794972947" name="Caixa de Texto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8080" cy="2057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46886B" w14:textId="77777777" w:rsidR="000C2BCF" w:rsidRPr="000C2BCF" w:rsidRDefault="000C2BCF" w:rsidP="000C2BCF">
                            <w:pPr>
                              <w:spacing w:before="76"/>
                              <w:ind w:left="1" w:right="2"/>
                              <w:jc w:val="center"/>
                              <w:rPr>
                                <w:rFonts w:ascii="Arial" w:hAnsi="Arial" w:cs="Arial"/>
                                <w:sz w:val="20"/>
                                <w:szCs w:val="20"/>
                              </w:rPr>
                            </w:pPr>
                            <w:r w:rsidRPr="000C2BCF">
                              <w:rPr>
                                <w:rFonts w:ascii="Arial" w:hAnsi="Arial" w:cs="Arial"/>
                                <w:sz w:val="20"/>
                                <w:szCs w:val="20"/>
                              </w:rPr>
                              <w:t>Apresentação da revisão da Literatura</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3ECA0F3" id="_x0000_s1058" type="#_x0000_t202" style="width:290.4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" filled="f">
                <v:path arrowok="t"/>
                <v:textbox inset="0,0,0,0">
                  <w:txbxContent>
                    <w:p w14:paraId="1A46886B" w14:textId="77777777" w:rsidR="000C2BCF" w:rsidRPr="000C2BCF" w:rsidRDefault="000C2BCF" w:rsidP="000C2BCF">
                      <w:pPr>
                        <w:spacing w:before="76"/>
                        <w:ind w:left="1" w:right="2"/>
                        <w:jc w:val="center"/>
                        <w:rPr>
                          <w:rFonts w:ascii="Arial" w:hAnsi="Arial" w:cs="Arial"/>
                          <w:sz w:val="20"/>
                          <w:szCs w:val="20"/>
                        </w:rPr>
                      </w:pPr>
                      <w:r w:rsidRPr="000C2BCF">
                        <w:rPr>
                          <w:rFonts w:ascii="Arial" w:hAnsi="Arial" w:cs="Arial"/>
                          <w:sz w:val="20"/>
                          <w:szCs w:val="20"/>
                        </w:rPr>
                        <w:t>Apresentação da revisão da Literatura</w:t>
                      </w:r>
                    </w:p>
                  </w:txbxContent>
                </v:textbox>
                <w10:anchorlock/>
              </v:shape>
            </w:pict>
          </mc:Fallback>
        </mc:AlternateContent>
      </w:r>
    </w:p>
    <w:p w14:paraId="3B8E2BB9" w14:textId="77777777" w:rsidR="000C2BCF" w:rsidRDefault="000C2BCF" w:rsidP="000C2BCF">
      <w:pPr>
        <w:pStyle w:val="Corpodetexto"/>
        <w:spacing w:before="2"/>
        <w:jc w:val="center"/>
        <w:rPr>
          <w:sz w:val="20"/>
          <w:szCs w:val="20"/>
        </w:rPr>
      </w:pPr>
    </w:p>
    <w:p w14:paraId="38D5BEC9" w14:textId="576E848A" w:rsidR="00BD10C0" w:rsidRPr="00BD10C0" w:rsidRDefault="00BD10C0" w:rsidP="00BD10C0">
      <w:pPr>
        <w:pStyle w:val="Corpodetexto"/>
        <w:spacing w:before="2"/>
        <w:ind w:firstLine="851"/>
      </w:pPr>
      <w:r w:rsidRPr="00BD10C0">
        <w:t>Ao final foram selecionados oito artigos</w:t>
      </w:r>
      <w:r w:rsidR="003A2BA4">
        <w:t xml:space="preserve"> </w:t>
      </w:r>
      <w:r w:rsidR="003A2BA4" w:rsidRPr="003A2BA4">
        <w:t>⁸˒¹⁰˒¹²˒¹³˒¹⁴˒¹⁵˒¹⁶˒¹⁷</w:t>
      </w:r>
      <w:r w:rsidRPr="00BD10C0">
        <w:t>, que foram avaliados pelos critérios da escala STROBE e incluídos na presente revisão.</w:t>
      </w:r>
    </w:p>
    <w:p w14:paraId="7B05078C" w14:textId="77777777" w:rsidR="00BD10C0" w:rsidRPr="00BD10C0" w:rsidRDefault="00BD10C0" w:rsidP="00BD10C0">
      <w:pPr>
        <w:pStyle w:val="Corpodetexto"/>
        <w:spacing w:before="2"/>
        <w:ind w:firstLine="851"/>
      </w:pPr>
      <w:r w:rsidRPr="00BD10C0">
        <w:t>O Índice de concordância Kappa entre as pesquisadoras não foi calculado, uma vez que não houve discordância durante o processo de busca e seleção dos artigos. A amostra final foi composta por oito estudos que investigaram a associação entre hipofunção vestibular e déficits cognitivos em idosos.</w:t>
      </w:r>
    </w:p>
    <w:p w14:paraId="0AFF8098" w14:textId="77777777" w:rsidR="00BD10C0" w:rsidRDefault="00BD10C0" w:rsidP="00BD10C0">
      <w:pPr>
        <w:pStyle w:val="Corpodetexto"/>
        <w:spacing w:before="2"/>
        <w:ind w:firstLine="851"/>
      </w:pPr>
      <w:r w:rsidRPr="00BD10C0">
        <w:t xml:space="preserve">Os estudos selecionados foram avaliados quanto à qualidade metodológica por meio dos critérios do </w:t>
      </w:r>
      <w:proofErr w:type="spellStart"/>
      <w:r w:rsidRPr="00BD10C0">
        <w:t>Strengthening</w:t>
      </w:r>
      <w:proofErr w:type="spellEnd"/>
      <w:r w:rsidRPr="00BD10C0">
        <w:t xml:space="preserve"> </w:t>
      </w:r>
      <w:proofErr w:type="spellStart"/>
      <w:r w:rsidRPr="00BD10C0">
        <w:t>the</w:t>
      </w:r>
      <w:proofErr w:type="spellEnd"/>
      <w:r w:rsidRPr="00BD10C0">
        <w:t xml:space="preserve"> </w:t>
      </w:r>
      <w:proofErr w:type="spellStart"/>
      <w:r w:rsidRPr="00BD10C0">
        <w:t>Reporting</w:t>
      </w:r>
      <w:proofErr w:type="spellEnd"/>
      <w:r w:rsidRPr="00BD10C0">
        <w:t xml:space="preserve"> </w:t>
      </w:r>
      <w:proofErr w:type="spellStart"/>
      <w:r w:rsidRPr="00BD10C0">
        <w:t>of</w:t>
      </w:r>
      <w:proofErr w:type="spellEnd"/>
      <w:r w:rsidRPr="00BD10C0">
        <w:t xml:space="preserve"> </w:t>
      </w:r>
      <w:proofErr w:type="spellStart"/>
      <w:r w:rsidRPr="00BD10C0">
        <w:t>Observational</w:t>
      </w:r>
      <w:proofErr w:type="spellEnd"/>
      <w:r w:rsidRPr="00BD10C0">
        <w:t xml:space="preserve"> </w:t>
      </w:r>
      <w:proofErr w:type="spellStart"/>
      <w:r w:rsidRPr="00BD10C0">
        <w:t>Studies</w:t>
      </w:r>
      <w:proofErr w:type="spellEnd"/>
      <w:r w:rsidRPr="00BD10C0">
        <w:t xml:space="preserve"> in </w:t>
      </w:r>
      <w:proofErr w:type="spellStart"/>
      <w:r w:rsidRPr="00BD10C0">
        <w:t>Epidemiology</w:t>
      </w:r>
      <w:proofErr w:type="spellEnd"/>
      <w:r w:rsidRPr="00BD10C0">
        <w:t xml:space="preserve"> (STROBE). As pontuações obtidas pelos artigos selecionados estão apresentadas no Quadro 3.</w:t>
      </w:r>
    </w:p>
    <w:p w14:paraId="6ECDCE92" w14:textId="77777777" w:rsidR="00B072AA" w:rsidRDefault="00B072AA" w:rsidP="00BD10C0">
      <w:pPr>
        <w:pStyle w:val="Corpodetexto"/>
        <w:spacing w:before="2"/>
        <w:ind w:firstLine="851"/>
      </w:pPr>
    </w:p>
    <w:p w14:paraId="47786FD3" w14:textId="77777777" w:rsidR="00B072AA" w:rsidRDefault="00B072AA" w:rsidP="00BD10C0">
      <w:pPr>
        <w:pStyle w:val="Corpodetexto"/>
        <w:spacing w:before="2"/>
        <w:ind w:firstLine="851"/>
      </w:pPr>
    </w:p>
    <w:p w14:paraId="6BD31B5E" w14:textId="77777777" w:rsidR="00B072AA" w:rsidRDefault="00B072AA" w:rsidP="00BD10C0">
      <w:pPr>
        <w:pStyle w:val="Corpodetexto"/>
        <w:spacing w:before="2"/>
        <w:ind w:firstLine="851"/>
      </w:pPr>
    </w:p>
    <w:p w14:paraId="1E74E705" w14:textId="77777777" w:rsidR="00B072AA" w:rsidRDefault="00B072AA" w:rsidP="00BD10C0">
      <w:pPr>
        <w:pStyle w:val="Corpodetexto"/>
        <w:spacing w:before="2"/>
        <w:ind w:firstLine="851"/>
      </w:pPr>
    </w:p>
    <w:p w14:paraId="7F9D9233" w14:textId="77777777" w:rsidR="00B072AA" w:rsidRDefault="00B072AA" w:rsidP="00BD10C0">
      <w:pPr>
        <w:pStyle w:val="Corpodetexto"/>
        <w:spacing w:before="2"/>
        <w:ind w:firstLine="851"/>
      </w:pPr>
    </w:p>
    <w:p w14:paraId="75F83F78" w14:textId="77777777" w:rsidR="00B072AA" w:rsidRDefault="00B072AA" w:rsidP="00BD10C0">
      <w:pPr>
        <w:pStyle w:val="Corpodetexto"/>
        <w:spacing w:before="2"/>
        <w:ind w:firstLine="851"/>
      </w:pPr>
    </w:p>
    <w:p w14:paraId="05A96882" w14:textId="3187696A" w:rsidR="00BD10C0" w:rsidRPr="00BD10C0" w:rsidRDefault="00BD10C0" w:rsidP="00BD10C0">
      <w:pPr>
        <w:pStyle w:val="Corpodetexto"/>
        <w:spacing w:before="2"/>
        <w:rPr>
          <w:b/>
          <w:bCs/>
          <w:sz w:val="20"/>
          <w:szCs w:val="20"/>
        </w:rPr>
      </w:pPr>
      <w:r w:rsidRPr="00BD10C0">
        <w:rPr>
          <w:b/>
          <w:bCs/>
          <w:sz w:val="20"/>
          <w:szCs w:val="20"/>
        </w:rPr>
        <w:t xml:space="preserve">Quadro 3. </w:t>
      </w:r>
      <w:r w:rsidRPr="00BD10C0">
        <w:rPr>
          <w:sz w:val="20"/>
          <w:szCs w:val="20"/>
        </w:rPr>
        <w:t>Pontuação e percentual de qualidade dos artigos selecionados a partir dos critérios da STROBE</w:t>
      </w:r>
      <w:r w:rsidRPr="00BD10C0">
        <w:rPr>
          <w:b/>
          <w:bCs/>
          <w:sz w:val="20"/>
          <w:szCs w:val="20"/>
        </w:rPr>
        <w:t xml:space="preserve">                                                                                                                                     </w:t>
      </w:r>
    </w:p>
    <w:tbl>
      <w:tblPr>
        <w:tblStyle w:val="Tabelacomgrade"/>
        <w:tblW w:w="9067" w:type="dxa"/>
        <w:tblLook w:val="04A0" w:firstRow="1" w:lastRow="0" w:firstColumn="1" w:lastColumn="0" w:noHBand="0" w:noVBand="1"/>
      </w:tblPr>
      <w:tblGrid>
        <w:gridCol w:w="1562"/>
        <w:gridCol w:w="1558"/>
        <w:gridCol w:w="1699"/>
        <w:gridCol w:w="1699"/>
        <w:gridCol w:w="1558"/>
        <w:gridCol w:w="991"/>
      </w:tblGrid>
      <w:tr w:rsidR="00BD10C0" w:rsidRPr="00BD10C0" w14:paraId="3E43C300" w14:textId="77777777" w:rsidTr="00BD10C0">
        <w:trPr>
          <w:trHeight w:val="1100"/>
        </w:trPr>
        <w:tc>
          <w:tcPr>
            <w:tcW w:w="1555" w:type="dxa"/>
            <w:vAlign w:val="center"/>
          </w:tcPr>
          <w:p w14:paraId="630C87D8" w14:textId="39CA4E31" w:rsidR="00BD10C0" w:rsidRPr="00BD10C0" w:rsidRDefault="00BD10C0" w:rsidP="00BD10C0">
            <w:pPr>
              <w:pStyle w:val="Corpodetexto"/>
              <w:spacing w:before="2"/>
              <w:jc w:val="center"/>
              <w:rPr>
                <w:b/>
                <w:bCs/>
                <w:sz w:val="20"/>
                <w:szCs w:val="20"/>
              </w:rPr>
            </w:pPr>
            <w:r w:rsidRPr="00BD10C0">
              <w:rPr>
                <w:b/>
                <w:bCs/>
                <w:sz w:val="20"/>
                <w:szCs w:val="20"/>
              </w:rPr>
              <w:t>Referências</w:t>
            </w:r>
          </w:p>
        </w:tc>
        <w:tc>
          <w:tcPr>
            <w:tcW w:w="1559" w:type="dxa"/>
          </w:tcPr>
          <w:p w14:paraId="72C4440E" w14:textId="771C6D7B" w:rsidR="00BD10C0" w:rsidRPr="00BD10C0" w:rsidRDefault="00BD10C0" w:rsidP="00BD10C0">
            <w:pPr>
              <w:pStyle w:val="Corpodetexto"/>
              <w:spacing w:before="2"/>
              <w:jc w:val="center"/>
              <w:rPr>
                <w:b/>
                <w:bCs/>
                <w:sz w:val="20"/>
                <w:szCs w:val="20"/>
              </w:rPr>
            </w:pPr>
            <w:r w:rsidRPr="00BD10C0">
              <w:rPr>
                <w:b/>
                <w:bCs/>
                <w:sz w:val="20"/>
                <w:szCs w:val="20"/>
              </w:rPr>
              <w:t>Pontos</w:t>
            </w:r>
          </w:p>
          <w:p w14:paraId="37B0663F" w14:textId="0A514F4E" w:rsidR="00BD10C0" w:rsidRPr="00BD10C0" w:rsidRDefault="00BD10C0" w:rsidP="00BD10C0">
            <w:pPr>
              <w:pStyle w:val="Corpodetexto"/>
              <w:spacing w:before="2"/>
              <w:jc w:val="center"/>
              <w:rPr>
                <w:b/>
                <w:bCs/>
                <w:sz w:val="20"/>
                <w:szCs w:val="20"/>
              </w:rPr>
            </w:pPr>
            <w:r w:rsidRPr="00BD10C0">
              <w:rPr>
                <w:b/>
                <w:bCs/>
                <w:sz w:val="20"/>
                <w:szCs w:val="20"/>
              </w:rPr>
              <w:t>Avaliadora 1</w:t>
            </w:r>
          </w:p>
        </w:tc>
        <w:tc>
          <w:tcPr>
            <w:tcW w:w="1701" w:type="dxa"/>
          </w:tcPr>
          <w:p w14:paraId="054F54C2" w14:textId="77777777" w:rsidR="00BD10C0" w:rsidRPr="00BD10C0" w:rsidRDefault="00BD10C0" w:rsidP="00BD10C0">
            <w:pPr>
              <w:pStyle w:val="Corpodetexto"/>
              <w:spacing w:before="2"/>
              <w:jc w:val="center"/>
              <w:rPr>
                <w:b/>
                <w:bCs/>
                <w:sz w:val="20"/>
                <w:szCs w:val="20"/>
              </w:rPr>
            </w:pPr>
            <w:r w:rsidRPr="00BD10C0">
              <w:rPr>
                <w:b/>
                <w:bCs/>
                <w:sz w:val="20"/>
                <w:szCs w:val="20"/>
              </w:rPr>
              <w:t>%</w:t>
            </w:r>
          </w:p>
          <w:p w14:paraId="188CAC7D" w14:textId="60878399" w:rsidR="00BD10C0" w:rsidRPr="00BD10C0" w:rsidRDefault="00BD10C0" w:rsidP="00BD10C0">
            <w:pPr>
              <w:pStyle w:val="Corpodetexto"/>
              <w:spacing w:before="2"/>
              <w:jc w:val="center"/>
              <w:rPr>
                <w:b/>
                <w:bCs/>
                <w:sz w:val="20"/>
                <w:szCs w:val="20"/>
              </w:rPr>
            </w:pPr>
            <w:r w:rsidRPr="00BD10C0">
              <w:rPr>
                <w:b/>
                <w:bCs/>
                <w:sz w:val="20"/>
                <w:szCs w:val="20"/>
              </w:rPr>
              <w:t>Avaliadora 1</w:t>
            </w:r>
          </w:p>
        </w:tc>
        <w:tc>
          <w:tcPr>
            <w:tcW w:w="1701" w:type="dxa"/>
          </w:tcPr>
          <w:p w14:paraId="67C1FDFE" w14:textId="18A0F801" w:rsidR="00BD10C0" w:rsidRPr="00BD10C0" w:rsidRDefault="00BD10C0" w:rsidP="00BD10C0">
            <w:pPr>
              <w:pStyle w:val="Corpodetexto"/>
              <w:spacing w:before="2"/>
              <w:jc w:val="center"/>
              <w:rPr>
                <w:b/>
                <w:bCs/>
                <w:sz w:val="20"/>
                <w:szCs w:val="20"/>
              </w:rPr>
            </w:pPr>
            <w:r w:rsidRPr="00BD10C0">
              <w:rPr>
                <w:b/>
                <w:bCs/>
                <w:sz w:val="20"/>
                <w:szCs w:val="20"/>
              </w:rPr>
              <w:t>Pontos</w:t>
            </w:r>
          </w:p>
          <w:p w14:paraId="62950DBD" w14:textId="5AFF58AE" w:rsidR="00BD10C0" w:rsidRPr="00BD10C0" w:rsidRDefault="00BD10C0" w:rsidP="00BD10C0">
            <w:pPr>
              <w:pStyle w:val="Corpodetexto"/>
              <w:spacing w:before="2"/>
              <w:jc w:val="center"/>
              <w:rPr>
                <w:b/>
                <w:bCs/>
                <w:sz w:val="20"/>
                <w:szCs w:val="20"/>
              </w:rPr>
            </w:pPr>
            <w:r w:rsidRPr="00BD10C0">
              <w:rPr>
                <w:b/>
                <w:bCs/>
                <w:sz w:val="20"/>
                <w:szCs w:val="20"/>
              </w:rPr>
              <w:t>Avaliadora 2</w:t>
            </w:r>
          </w:p>
        </w:tc>
        <w:tc>
          <w:tcPr>
            <w:tcW w:w="1559" w:type="dxa"/>
          </w:tcPr>
          <w:p w14:paraId="0B3CEE32" w14:textId="77777777" w:rsidR="00BD10C0" w:rsidRPr="00BD10C0" w:rsidRDefault="00BD10C0" w:rsidP="00BD10C0">
            <w:pPr>
              <w:pStyle w:val="Corpodetexto"/>
              <w:spacing w:before="2"/>
              <w:jc w:val="center"/>
              <w:rPr>
                <w:b/>
                <w:bCs/>
                <w:sz w:val="20"/>
                <w:szCs w:val="20"/>
              </w:rPr>
            </w:pPr>
            <w:r w:rsidRPr="00BD10C0">
              <w:rPr>
                <w:b/>
                <w:bCs/>
                <w:sz w:val="20"/>
                <w:szCs w:val="20"/>
              </w:rPr>
              <w:t>%</w:t>
            </w:r>
          </w:p>
          <w:p w14:paraId="507C39B1" w14:textId="77777777" w:rsidR="00BD10C0" w:rsidRPr="00BD10C0" w:rsidRDefault="00BD10C0" w:rsidP="00BD10C0">
            <w:pPr>
              <w:pStyle w:val="Corpodetexto"/>
              <w:spacing w:before="2"/>
              <w:jc w:val="center"/>
              <w:rPr>
                <w:b/>
                <w:bCs/>
                <w:sz w:val="20"/>
                <w:szCs w:val="20"/>
              </w:rPr>
            </w:pPr>
            <w:r w:rsidRPr="00BD10C0">
              <w:rPr>
                <w:b/>
                <w:bCs/>
                <w:sz w:val="20"/>
                <w:szCs w:val="20"/>
              </w:rPr>
              <w:t>Avaliadora 2</w:t>
            </w:r>
          </w:p>
        </w:tc>
        <w:tc>
          <w:tcPr>
            <w:tcW w:w="992" w:type="dxa"/>
            <w:vAlign w:val="center"/>
          </w:tcPr>
          <w:p w14:paraId="48BE0E9F" w14:textId="77777777" w:rsidR="00BD10C0" w:rsidRPr="00BD10C0" w:rsidRDefault="00BD10C0" w:rsidP="00BD10C0">
            <w:pPr>
              <w:pStyle w:val="Corpodetexto"/>
              <w:spacing w:before="2"/>
              <w:jc w:val="center"/>
              <w:rPr>
                <w:b/>
                <w:bCs/>
                <w:sz w:val="20"/>
                <w:szCs w:val="20"/>
              </w:rPr>
            </w:pPr>
            <w:r w:rsidRPr="00BD10C0">
              <w:rPr>
                <w:b/>
                <w:bCs/>
                <w:sz w:val="20"/>
                <w:szCs w:val="20"/>
              </w:rPr>
              <w:t>Média</w:t>
            </w:r>
          </w:p>
        </w:tc>
      </w:tr>
      <w:tr w:rsidR="00BD10C0" w:rsidRPr="00BD10C0" w14:paraId="275589E5" w14:textId="77777777" w:rsidTr="00BD10C0">
        <w:trPr>
          <w:trHeight w:val="1100"/>
        </w:trPr>
        <w:tc>
          <w:tcPr>
            <w:tcW w:w="1555" w:type="dxa"/>
          </w:tcPr>
          <w:p w14:paraId="489CBDA7" w14:textId="77777777" w:rsidR="00BD10C0" w:rsidRPr="00BD10C0" w:rsidRDefault="00BD10C0" w:rsidP="00A82501">
            <w:pPr>
              <w:pStyle w:val="Corpodetexto"/>
              <w:spacing w:before="2"/>
              <w:jc w:val="center"/>
              <w:rPr>
                <w:b/>
                <w:bCs/>
                <w:sz w:val="20"/>
                <w:szCs w:val="20"/>
              </w:rPr>
            </w:pPr>
            <w:r w:rsidRPr="00BD10C0">
              <w:rPr>
                <w:b/>
                <w:bCs/>
                <w:sz w:val="20"/>
                <w:szCs w:val="20"/>
              </w:rPr>
              <w:t>Vania et al, 2025</w:t>
            </w:r>
          </w:p>
          <w:p w14:paraId="402483AA" w14:textId="77777777" w:rsidR="00BD10C0" w:rsidRPr="00BD10C0" w:rsidRDefault="00BD10C0" w:rsidP="00A82501">
            <w:pPr>
              <w:pStyle w:val="Corpodetexto"/>
              <w:spacing w:before="2"/>
              <w:jc w:val="center"/>
              <w:rPr>
                <w:b/>
                <w:bCs/>
                <w:sz w:val="20"/>
                <w:szCs w:val="20"/>
              </w:rPr>
            </w:pPr>
            <w:r w:rsidRPr="00BD10C0">
              <w:rPr>
                <w:b/>
                <w:bCs/>
                <w:sz w:val="20"/>
                <w:szCs w:val="20"/>
              </w:rPr>
              <w:t>Estudo transversal</w:t>
            </w:r>
          </w:p>
        </w:tc>
        <w:tc>
          <w:tcPr>
            <w:tcW w:w="1559" w:type="dxa"/>
          </w:tcPr>
          <w:p w14:paraId="53DBDBFC" w14:textId="77777777" w:rsidR="00BD10C0" w:rsidRPr="00BD10C0" w:rsidRDefault="00BD10C0" w:rsidP="00A82501">
            <w:pPr>
              <w:pStyle w:val="Corpodetexto"/>
              <w:spacing w:before="2"/>
              <w:rPr>
                <w:sz w:val="20"/>
                <w:szCs w:val="20"/>
              </w:rPr>
            </w:pPr>
            <w:r w:rsidRPr="00BD10C0">
              <w:rPr>
                <w:sz w:val="20"/>
                <w:szCs w:val="20"/>
              </w:rPr>
              <w:t>21</w:t>
            </w:r>
          </w:p>
        </w:tc>
        <w:tc>
          <w:tcPr>
            <w:tcW w:w="1701" w:type="dxa"/>
          </w:tcPr>
          <w:p w14:paraId="34933A79" w14:textId="77777777" w:rsidR="00BD10C0" w:rsidRPr="00BD10C0" w:rsidRDefault="00BD10C0" w:rsidP="00A82501">
            <w:pPr>
              <w:pStyle w:val="Corpodetexto"/>
              <w:spacing w:before="2"/>
              <w:rPr>
                <w:sz w:val="20"/>
                <w:szCs w:val="20"/>
              </w:rPr>
            </w:pPr>
            <w:r w:rsidRPr="00BD10C0">
              <w:rPr>
                <w:sz w:val="20"/>
                <w:szCs w:val="20"/>
              </w:rPr>
              <w:t>95,0%</w:t>
            </w:r>
          </w:p>
        </w:tc>
        <w:tc>
          <w:tcPr>
            <w:tcW w:w="1701" w:type="dxa"/>
          </w:tcPr>
          <w:p w14:paraId="0F370B54" w14:textId="77777777" w:rsidR="00BD10C0" w:rsidRPr="00BD10C0" w:rsidRDefault="00BD10C0" w:rsidP="00A82501">
            <w:pPr>
              <w:pStyle w:val="Corpodetexto"/>
              <w:spacing w:before="2"/>
              <w:rPr>
                <w:sz w:val="20"/>
                <w:szCs w:val="20"/>
              </w:rPr>
            </w:pPr>
            <w:r w:rsidRPr="00BD10C0">
              <w:rPr>
                <w:sz w:val="20"/>
                <w:szCs w:val="20"/>
              </w:rPr>
              <w:t>21</w:t>
            </w:r>
          </w:p>
        </w:tc>
        <w:tc>
          <w:tcPr>
            <w:tcW w:w="1559" w:type="dxa"/>
          </w:tcPr>
          <w:p w14:paraId="4DBA410C" w14:textId="77777777" w:rsidR="00BD10C0" w:rsidRPr="00BD10C0" w:rsidRDefault="00BD10C0" w:rsidP="00A82501">
            <w:pPr>
              <w:pStyle w:val="Corpodetexto"/>
              <w:spacing w:before="2"/>
              <w:rPr>
                <w:sz w:val="20"/>
                <w:szCs w:val="20"/>
              </w:rPr>
            </w:pPr>
            <w:r w:rsidRPr="00BD10C0">
              <w:rPr>
                <w:sz w:val="20"/>
                <w:szCs w:val="20"/>
              </w:rPr>
              <w:t>95,0%</w:t>
            </w:r>
          </w:p>
        </w:tc>
        <w:tc>
          <w:tcPr>
            <w:tcW w:w="992" w:type="dxa"/>
          </w:tcPr>
          <w:p w14:paraId="7D5E57A7" w14:textId="77777777" w:rsidR="00BD10C0" w:rsidRPr="00BD10C0" w:rsidRDefault="00BD10C0" w:rsidP="00A82501">
            <w:pPr>
              <w:pStyle w:val="Corpodetexto"/>
              <w:spacing w:before="2"/>
              <w:rPr>
                <w:sz w:val="20"/>
                <w:szCs w:val="20"/>
              </w:rPr>
            </w:pPr>
            <w:r w:rsidRPr="00BD10C0">
              <w:rPr>
                <w:sz w:val="20"/>
                <w:szCs w:val="20"/>
              </w:rPr>
              <w:t>95,0%</w:t>
            </w:r>
          </w:p>
        </w:tc>
      </w:tr>
      <w:tr w:rsidR="00BD10C0" w:rsidRPr="00BD10C0" w14:paraId="7837912D" w14:textId="77777777" w:rsidTr="00BD10C0">
        <w:trPr>
          <w:trHeight w:val="1100"/>
        </w:trPr>
        <w:tc>
          <w:tcPr>
            <w:tcW w:w="1555" w:type="dxa"/>
          </w:tcPr>
          <w:p w14:paraId="1797E325" w14:textId="77777777" w:rsidR="00BD10C0" w:rsidRPr="00BD10C0" w:rsidRDefault="00BD10C0" w:rsidP="00A82501">
            <w:pPr>
              <w:pStyle w:val="Corpodetexto"/>
              <w:spacing w:before="2"/>
              <w:jc w:val="center"/>
              <w:rPr>
                <w:b/>
                <w:bCs/>
                <w:sz w:val="20"/>
                <w:szCs w:val="20"/>
              </w:rPr>
            </w:pPr>
            <w:proofErr w:type="spellStart"/>
            <w:r w:rsidRPr="00BD10C0">
              <w:rPr>
                <w:b/>
                <w:bCs/>
                <w:sz w:val="20"/>
                <w:szCs w:val="20"/>
              </w:rPr>
              <w:t>Imaoka</w:t>
            </w:r>
            <w:proofErr w:type="spellEnd"/>
            <w:r w:rsidRPr="00BD10C0">
              <w:rPr>
                <w:b/>
                <w:bCs/>
                <w:sz w:val="20"/>
                <w:szCs w:val="20"/>
              </w:rPr>
              <w:t xml:space="preserve"> et al, 2022</w:t>
            </w:r>
          </w:p>
          <w:p w14:paraId="38F1CAD3" w14:textId="77777777" w:rsidR="00BD10C0" w:rsidRPr="00BD10C0" w:rsidRDefault="00BD10C0" w:rsidP="00A82501">
            <w:pPr>
              <w:pStyle w:val="Corpodetexto"/>
              <w:spacing w:before="2"/>
              <w:jc w:val="center"/>
              <w:rPr>
                <w:b/>
                <w:bCs/>
                <w:sz w:val="20"/>
                <w:szCs w:val="20"/>
              </w:rPr>
            </w:pPr>
            <w:r w:rsidRPr="00BD10C0">
              <w:rPr>
                <w:b/>
                <w:bCs/>
                <w:sz w:val="20"/>
                <w:szCs w:val="20"/>
              </w:rPr>
              <w:t>Estudo transversal.</w:t>
            </w:r>
          </w:p>
        </w:tc>
        <w:tc>
          <w:tcPr>
            <w:tcW w:w="1559" w:type="dxa"/>
          </w:tcPr>
          <w:p w14:paraId="2EFEC5F6" w14:textId="77777777" w:rsidR="00BD10C0" w:rsidRPr="00BD10C0" w:rsidRDefault="00BD10C0" w:rsidP="00A82501">
            <w:pPr>
              <w:pStyle w:val="Corpodetexto"/>
              <w:spacing w:before="2"/>
              <w:rPr>
                <w:sz w:val="20"/>
                <w:szCs w:val="20"/>
              </w:rPr>
            </w:pPr>
            <w:r w:rsidRPr="00BD10C0">
              <w:rPr>
                <w:sz w:val="20"/>
                <w:szCs w:val="20"/>
              </w:rPr>
              <w:t>21</w:t>
            </w:r>
          </w:p>
        </w:tc>
        <w:tc>
          <w:tcPr>
            <w:tcW w:w="1701" w:type="dxa"/>
          </w:tcPr>
          <w:p w14:paraId="7EFD48E1" w14:textId="77777777" w:rsidR="00BD10C0" w:rsidRPr="00BD10C0" w:rsidRDefault="00BD10C0" w:rsidP="00A82501">
            <w:pPr>
              <w:pStyle w:val="Corpodetexto"/>
              <w:spacing w:before="2"/>
              <w:rPr>
                <w:sz w:val="20"/>
                <w:szCs w:val="20"/>
              </w:rPr>
            </w:pPr>
            <w:r w:rsidRPr="00BD10C0">
              <w:rPr>
                <w:sz w:val="20"/>
                <w:szCs w:val="20"/>
              </w:rPr>
              <w:t>95,0%</w:t>
            </w:r>
          </w:p>
        </w:tc>
        <w:tc>
          <w:tcPr>
            <w:tcW w:w="1701" w:type="dxa"/>
          </w:tcPr>
          <w:p w14:paraId="55E1C9C3" w14:textId="77777777" w:rsidR="00BD10C0" w:rsidRPr="00BD10C0" w:rsidRDefault="00BD10C0" w:rsidP="00A82501">
            <w:pPr>
              <w:pStyle w:val="Corpodetexto"/>
              <w:spacing w:before="2"/>
              <w:rPr>
                <w:sz w:val="20"/>
                <w:szCs w:val="20"/>
              </w:rPr>
            </w:pPr>
            <w:r w:rsidRPr="00BD10C0">
              <w:rPr>
                <w:sz w:val="20"/>
                <w:szCs w:val="20"/>
              </w:rPr>
              <w:t>21</w:t>
            </w:r>
          </w:p>
        </w:tc>
        <w:tc>
          <w:tcPr>
            <w:tcW w:w="1559" w:type="dxa"/>
          </w:tcPr>
          <w:p w14:paraId="52061894" w14:textId="77777777" w:rsidR="00BD10C0" w:rsidRPr="00BD10C0" w:rsidRDefault="00BD10C0" w:rsidP="00A82501">
            <w:pPr>
              <w:pStyle w:val="Corpodetexto"/>
              <w:spacing w:before="2"/>
              <w:rPr>
                <w:sz w:val="20"/>
                <w:szCs w:val="20"/>
              </w:rPr>
            </w:pPr>
            <w:r w:rsidRPr="00BD10C0">
              <w:rPr>
                <w:sz w:val="20"/>
                <w:szCs w:val="20"/>
              </w:rPr>
              <w:t>95,0%</w:t>
            </w:r>
          </w:p>
        </w:tc>
        <w:tc>
          <w:tcPr>
            <w:tcW w:w="992" w:type="dxa"/>
          </w:tcPr>
          <w:p w14:paraId="4EE9BE55" w14:textId="77777777" w:rsidR="00BD10C0" w:rsidRPr="00BD10C0" w:rsidRDefault="00BD10C0" w:rsidP="00A82501">
            <w:pPr>
              <w:pStyle w:val="Corpodetexto"/>
              <w:spacing w:before="2"/>
              <w:rPr>
                <w:sz w:val="20"/>
                <w:szCs w:val="20"/>
              </w:rPr>
            </w:pPr>
            <w:r w:rsidRPr="00BD10C0">
              <w:rPr>
                <w:sz w:val="20"/>
                <w:szCs w:val="20"/>
              </w:rPr>
              <w:t>95,0%</w:t>
            </w:r>
          </w:p>
        </w:tc>
      </w:tr>
      <w:tr w:rsidR="00BD10C0" w:rsidRPr="00BD10C0" w14:paraId="21E3564C" w14:textId="77777777" w:rsidTr="00BD10C0">
        <w:trPr>
          <w:trHeight w:val="1367"/>
        </w:trPr>
        <w:tc>
          <w:tcPr>
            <w:tcW w:w="1555" w:type="dxa"/>
          </w:tcPr>
          <w:p w14:paraId="06C96470" w14:textId="77777777" w:rsidR="00BD10C0" w:rsidRPr="00BD10C0" w:rsidRDefault="00BD10C0" w:rsidP="00A82501">
            <w:pPr>
              <w:pStyle w:val="Corpodetexto"/>
              <w:spacing w:before="2"/>
              <w:jc w:val="center"/>
              <w:rPr>
                <w:b/>
                <w:bCs/>
                <w:sz w:val="20"/>
                <w:szCs w:val="20"/>
              </w:rPr>
            </w:pPr>
            <w:proofErr w:type="spellStart"/>
            <w:r w:rsidRPr="00BD10C0">
              <w:rPr>
                <w:b/>
                <w:bCs/>
                <w:sz w:val="20"/>
                <w:szCs w:val="20"/>
              </w:rPr>
              <w:t>Pineault</w:t>
            </w:r>
            <w:proofErr w:type="spellEnd"/>
            <w:r w:rsidRPr="00BD10C0">
              <w:rPr>
                <w:b/>
                <w:bCs/>
                <w:sz w:val="20"/>
                <w:szCs w:val="20"/>
              </w:rPr>
              <w:t xml:space="preserve"> et al, 2020</w:t>
            </w:r>
          </w:p>
          <w:p w14:paraId="771EBE2D" w14:textId="77777777" w:rsidR="00BD10C0" w:rsidRPr="00BD10C0" w:rsidRDefault="00BD10C0" w:rsidP="00A82501">
            <w:pPr>
              <w:pStyle w:val="Corpodetexto"/>
              <w:spacing w:before="2"/>
              <w:jc w:val="center"/>
              <w:rPr>
                <w:b/>
                <w:bCs/>
                <w:sz w:val="20"/>
                <w:szCs w:val="20"/>
              </w:rPr>
            </w:pPr>
            <w:r w:rsidRPr="00BD10C0">
              <w:rPr>
                <w:b/>
                <w:bCs/>
                <w:sz w:val="20"/>
                <w:szCs w:val="20"/>
              </w:rPr>
              <w:t>Estudo observacional transversal.</w:t>
            </w:r>
          </w:p>
        </w:tc>
        <w:tc>
          <w:tcPr>
            <w:tcW w:w="1559" w:type="dxa"/>
          </w:tcPr>
          <w:p w14:paraId="7172CBF7" w14:textId="77777777" w:rsidR="00BD10C0" w:rsidRPr="00BD10C0" w:rsidRDefault="00BD10C0" w:rsidP="00A82501">
            <w:pPr>
              <w:pStyle w:val="Corpodetexto"/>
              <w:spacing w:before="2"/>
              <w:rPr>
                <w:sz w:val="20"/>
                <w:szCs w:val="20"/>
              </w:rPr>
            </w:pPr>
            <w:r w:rsidRPr="00BD10C0">
              <w:rPr>
                <w:sz w:val="20"/>
                <w:szCs w:val="20"/>
              </w:rPr>
              <w:t>19</w:t>
            </w:r>
          </w:p>
        </w:tc>
        <w:tc>
          <w:tcPr>
            <w:tcW w:w="1701" w:type="dxa"/>
          </w:tcPr>
          <w:p w14:paraId="5C07BA3D" w14:textId="77777777" w:rsidR="00BD10C0" w:rsidRPr="00BD10C0" w:rsidRDefault="00BD10C0" w:rsidP="00A82501">
            <w:pPr>
              <w:pStyle w:val="Corpodetexto"/>
              <w:spacing w:before="2"/>
              <w:rPr>
                <w:sz w:val="20"/>
                <w:szCs w:val="20"/>
              </w:rPr>
            </w:pPr>
            <w:r w:rsidRPr="00BD10C0">
              <w:rPr>
                <w:sz w:val="20"/>
                <w:szCs w:val="20"/>
              </w:rPr>
              <w:t>86,0%</w:t>
            </w:r>
          </w:p>
        </w:tc>
        <w:tc>
          <w:tcPr>
            <w:tcW w:w="1701" w:type="dxa"/>
          </w:tcPr>
          <w:p w14:paraId="2F80AB93" w14:textId="77777777" w:rsidR="00BD10C0" w:rsidRPr="00BD10C0" w:rsidRDefault="00BD10C0" w:rsidP="00A82501">
            <w:pPr>
              <w:pStyle w:val="Corpodetexto"/>
              <w:spacing w:before="2"/>
              <w:rPr>
                <w:sz w:val="20"/>
                <w:szCs w:val="20"/>
              </w:rPr>
            </w:pPr>
            <w:r w:rsidRPr="00BD10C0">
              <w:rPr>
                <w:sz w:val="20"/>
                <w:szCs w:val="20"/>
              </w:rPr>
              <w:t>21</w:t>
            </w:r>
          </w:p>
        </w:tc>
        <w:tc>
          <w:tcPr>
            <w:tcW w:w="1559" w:type="dxa"/>
          </w:tcPr>
          <w:p w14:paraId="7642F214" w14:textId="77777777" w:rsidR="00BD10C0" w:rsidRPr="00BD10C0" w:rsidRDefault="00BD10C0" w:rsidP="00A82501">
            <w:pPr>
              <w:pStyle w:val="Corpodetexto"/>
              <w:spacing w:before="2"/>
              <w:rPr>
                <w:sz w:val="20"/>
                <w:szCs w:val="20"/>
              </w:rPr>
            </w:pPr>
            <w:r w:rsidRPr="00BD10C0">
              <w:rPr>
                <w:sz w:val="20"/>
                <w:szCs w:val="20"/>
              </w:rPr>
              <w:t>86,0%</w:t>
            </w:r>
          </w:p>
        </w:tc>
        <w:tc>
          <w:tcPr>
            <w:tcW w:w="992" w:type="dxa"/>
          </w:tcPr>
          <w:p w14:paraId="014DD4A4" w14:textId="77777777" w:rsidR="00BD10C0" w:rsidRPr="00BD10C0" w:rsidRDefault="00BD10C0" w:rsidP="00A82501">
            <w:pPr>
              <w:pStyle w:val="Corpodetexto"/>
              <w:spacing w:before="2"/>
              <w:rPr>
                <w:sz w:val="20"/>
                <w:szCs w:val="20"/>
              </w:rPr>
            </w:pPr>
            <w:r w:rsidRPr="00BD10C0">
              <w:rPr>
                <w:sz w:val="20"/>
                <w:szCs w:val="20"/>
              </w:rPr>
              <w:t>86,0%</w:t>
            </w:r>
          </w:p>
        </w:tc>
      </w:tr>
      <w:tr w:rsidR="00BD10C0" w:rsidRPr="00BD10C0" w14:paraId="19B1DA8F" w14:textId="77777777" w:rsidTr="00BD10C0">
        <w:trPr>
          <w:trHeight w:val="1643"/>
        </w:trPr>
        <w:tc>
          <w:tcPr>
            <w:tcW w:w="1555" w:type="dxa"/>
          </w:tcPr>
          <w:p w14:paraId="2972565D" w14:textId="77777777" w:rsidR="00BD10C0" w:rsidRPr="00BD10C0" w:rsidRDefault="00BD10C0" w:rsidP="00A82501">
            <w:pPr>
              <w:pStyle w:val="Corpodetexto"/>
              <w:spacing w:before="2"/>
              <w:jc w:val="center"/>
              <w:rPr>
                <w:b/>
                <w:bCs/>
                <w:sz w:val="20"/>
                <w:szCs w:val="20"/>
              </w:rPr>
            </w:pPr>
            <w:r w:rsidRPr="00BD10C0">
              <w:rPr>
                <w:b/>
                <w:bCs/>
                <w:sz w:val="20"/>
                <w:szCs w:val="20"/>
              </w:rPr>
              <w:t>Bigelow et al, 2015</w:t>
            </w:r>
          </w:p>
          <w:p w14:paraId="2267E7F8" w14:textId="77777777" w:rsidR="00BD10C0" w:rsidRPr="00BD10C0" w:rsidRDefault="00BD10C0" w:rsidP="00A82501">
            <w:pPr>
              <w:pStyle w:val="Corpodetexto"/>
              <w:spacing w:before="2"/>
              <w:jc w:val="center"/>
              <w:rPr>
                <w:b/>
                <w:bCs/>
                <w:sz w:val="20"/>
                <w:szCs w:val="20"/>
              </w:rPr>
            </w:pPr>
            <w:r w:rsidRPr="00BD10C0">
              <w:rPr>
                <w:b/>
                <w:bCs/>
                <w:sz w:val="20"/>
                <w:szCs w:val="20"/>
              </w:rPr>
              <w:t>Estudo observacional de corte transversal.</w:t>
            </w:r>
          </w:p>
        </w:tc>
        <w:tc>
          <w:tcPr>
            <w:tcW w:w="1559" w:type="dxa"/>
          </w:tcPr>
          <w:p w14:paraId="073ADD71" w14:textId="77777777" w:rsidR="00BD10C0" w:rsidRPr="00BD10C0" w:rsidRDefault="00BD10C0" w:rsidP="00A82501">
            <w:pPr>
              <w:pStyle w:val="Corpodetexto"/>
              <w:spacing w:before="2"/>
              <w:rPr>
                <w:sz w:val="20"/>
                <w:szCs w:val="20"/>
              </w:rPr>
            </w:pPr>
            <w:r w:rsidRPr="00BD10C0">
              <w:rPr>
                <w:sz w:val="20"/>
                <w:szCs w:val="20"/>
              </w:rPr>
              <w:t>20</w:t>
            </w:r>
          </w:p>
        </w:tc>
        <w:tc>
          <w:tcPr>
            <w:tcW w:w="1701" w:type="dxa"/>
          </w:tcPr>
          <w:p w14:paraId="784DE6B1" w14:textId="77777777" w:rsidR="00BD10C0" w:rsidRPr="00BD10C0" w:rsidRDefault="00BD10C0" w:rsidP="00A82501">
            <w:pPr>
              <w:pStyle w:val="Corpodetexto"/>
              <w:spacing w:before="2"/>
              <w:rPr>
                <w:sz w:val="20"/>
                <w:szCs w:val="20"/>
              </w:rPr>
            </w:pPr>
            <w:r w:rsidRPr="00BD10C0">
              <w:rPr>
                <w:sz w:val="20"/>
                <w:szCs w:val="20"/>
              </w:rPr>
              <w:t>90,0%</w:t>
            </w:r>
          </w:p>
        </w:tc>
        <w:tc>
          <w:tcPr>
            <w:tcW w:w="1701" w:type="dxa"/>
          </w:tcPr>
          <w:p w14:paraId="5F98040E" w14:textId="77777777" w:rsidR="00BD10C0" w:rsidRPr="00BD10C0" w:rsidRDefault="00BD10C0" w:rsidP="00A82501">
            <w:pPr>
              <w:pStyle w:val="Corpodetexto"/>
              <w:spacing w:before="2"/>
              <w:rPr>
                <w:sz w:val="20"/>
                <w:szCs w:val="20"/>
              </w:rPr>
            </w:pPr>
            <w:r w:rsidRPr="00BD10C0">
              <w:rPr>
                <w:sz w:val="20"/>
                <w:szCs w:val="20"/>
              </w:rPr>
              <w:t>20</w:t>
            </w:r>
          </w:p>
        </w:tc>
        <w:tc>
          <w:tcPr>
            <w:tcW w:w="1559" w:type="dxa"/>
          </w:tcPr>
          <w:p w14:paraId="65E076F5" w14:textId="77777777" w:rsidR="00BD10C0" w:rsidRPr="00BD10C0" w:rsidRDefault="00BD10C0" w:rsidP="00A82501">
            <w:pPr>
              <w:pStyle w:val="Corpodetexto"/>
              <w:spacing w:before="2"/>
              <w:rPr>
                <w:sz w:val="20"/>
                <w:szCs w:val="20"/>
              </w:rPr>
            </w:pPr>
            <w:r w:rsidRPr="00BD10C0">
              <w:rPr>
                <w:sz w:val="20"/>
                <w:szCs w:val="20"/>
              </w:rPr>
              <w:t>90,0%</w:t>
            </w:r>
          </w:p>
        </w:tc>
        <w:tc>
          <w:tcPr>
            <w:tcW w:w="992" w:type="dxa"/>
          </w:tcPr>
          <w:p w14:paraId="6F408817" w14:textId="77777777" w:rsidR="00BD10C0" w:rsidRPr="00BD10C0" w:rsidRDefault="00BD10C0" w:rsidP="00A82501">
            <w:pPr>
              <w:pStyle w:val="Corpodetexto"/>
              <w:spacing w:before="2"/>
              <w:rPr>
                <w:sz w:val="20"/>
                <w:szCs w:val="20"/>
              </w:rPr>
            </w:pPr>
            <w:r w:rsidRPr="00BD10C0">
              <w:rPr>
                <w:sz w:val="20"/>
                <w:szCs w:val="20"/>
              </w:rPr>
              <w:t>90,0%</w:t>
            </w:r>
          </w:p>
        </w:tc>
      </w:tr>
      <w:tr w:rsidR="00BD10C0" w:rsidRPr="00BD10C0" w14:paraId="3F148D5B" w14:textId="77777777" w:rsidTr="00BD10C0">
        <w:trPr>
          <w:trHeight w:val="1378"/>
        </w:trPr>
        <w:tc>
          <w:tcPr>
            <w:tcW w:w="1555" w:type="dxa"/>
          </w:tcPr>
          <w:p w14:paraId="571A71B2" w14:textId="77777777" w:rsidR="00BD10C0" w:rsidRPr="00BD10C0" w:rsidRDefault="00BD10C0" w:rsidP="00A82501">
            <w:pPr>
              <w:pStyle w:val="Corpodetexto"/>
              <w:spacing w:before="2"/>
              <w:jc w:val="center"/>
              <w:rPr>
                <w:b/>
                <w:bCs/>
                <w:sz w:val="20"/>
                <w:szCs w:val="20"/>
              </w:rPr>
            </w:pPr>
            <w:r w:rsidRPr="00BD10C0">
              <w:rPr>
                <w:b/>
                <w:bCs/>
                <w:sz w:val="20"/>
                <w:szCs w:val="20"/>
              </w:rPr>
              <w:t>Wei et al,2019</w:t>
            </w:r>
          </w:p>
          <w:p w14:paraId="2C889A06" w14:textId="77777777" w:rsidR="00BD10C0" w:rsidRPr="00BD10C0" w:rsidRDefault="00BD10C0" w:rsidP="00A82501">
            <w:pPr>
              <w:pStyle w:val="Corpodetexto"/>
              <w:spacing w:before="2"/>
              <w:jc w:val="center"/>
              <w:rPr>
                <w:b/>
                <w:bCs/>
                <w:sz w:val="20"/>
                <w:szCs w:val="20"/>
              </w:rPr>
            </w:pPr>
            <w:r w:rsidRPr="00BD10C0">
              <w:rPr>
                <w:b/>
                <w:bCs/>
                <w:sz w:val="20"/>
                <w:szCs w:val="20"/>
              </w:rPr>
              <w:t>Estudo caso-controle transversal</w:t>
            </w:r>
          </w:p>
        </w:tc>
        <w:tc>
          <w:tcPr>
            <w:tcW w:w="1559" w:type="dxa"/>
          </w:tcPr>
          <w:p w14:paraId="0F89A249" w14:textId="77777777" w:rsidR="00BD10C0" w:rsidRPr="00BD10C0" w:rsidRDefault="00BD10C0" w:rsidP="00A82501">
            <w:pPr>
              <w:pStyle w:val="Corpodetexto"/>
              <w:spacing w:before="2"/>
              <w:rPr>
                <w:sz w:val="20"/>
                <w:szCs w:val="20"/>
              </w:rPr>
            </w:pPr>
            <w:r w:rsidRPr="00BD10C0">
              <w:rPr>
                <w:sz w:val="20"/>
                <w:szCs w:val="20"/>
              </w:rPr>
              <w:t>20</w:t>
            </w:r>
          </w:p>
        </w:tc>
        <w:tc>
          <w:tcPr>
            <w:tcW w:w="1701" w:type="dxa"/>
          </w:tcPr>
          <w:p w14:paraId="2E2396A6" w14:textId="77777777" w:rsidR="00BD10C0" w:rsidRPr="00BD10C0" w:rsidRDefault="00BD10C0" w:rsidP="00A82501">
            <w:pPr>
              <w:pStyle w:val="Corpodetexto"/>
              <w:spacing w:before="2"/>
              <w:rPr>
                <w:sz w:val="20"/>
                <w:szCs w:val="20"/>
              </w:rPr>
            </w:pPr>
            <w:r w:rsidRPr="00BD10C0">
              <w:rPr>
                <w:sz w:val="20"/>
                <w:szCs w:val="20"/>
              </w:rPr>
              <w:t>90,0%</w:t>
            </w:r>
          </w:p>
        </w:tc>
        <w:tc>
          <w:tcPr>
            <w:tcW w:w="1701" w:type="dxa"/>
          </w:tcPr>
          <w:p w14:paraId="265726C3" w14:textId="77777777" w:rsidR="00BD10C0" w:rsidRPr="00BD10C0" w:rsidRDefault="00BD10C0" w:rsidP="00A82501">
            <w:pPr>
              <w:pStyle w:val="Corpodetexto"/>
              <w:spacing w:before="2"/>
              <w:rPr>
                <w:sz w:val="20"/>
                <w:szCs w:val="20"/>
              </w:rPr>
            </w:pPr>
            <w:r w:rsidRPr="00BD10C0">
              <w:rPr>
                <w:sz w:val="20"/>
                <w:szCs w:val="20"/>
              </w:rPr>
              <w:t>20</w:t>
            </w:r>
          </w:p>
        </w:tc>
        <w:tc>
          <w:tcPr>
            <w:tcW w:w="1559" w:type="dxa"/>
          </w:tcPr>
          <w:p w14:paraId="7876D31D" w14:textId="77777777" w:rsidR="00BD10C0" w:rsidRPr="00BD10C0" w:rsidRDefault="00BD10C0" w:rsidP="00A82501">
            <w:pPr>
              <w:pStyle w:val="Corpodetexto"/>
              <w:spacing w:before="2"/>
              <w:rPr>
                <w:sz w:val="20"/>
                <w:szCs w:val="20"/>
              </w:rPr>
            </w:pPr>
            <w:r w:rsidRPr="00BD10C0">
              <w:rPr>
                <w:sz w:val="20"/>
                <w:szCs w:val="20"/>
              </w:rPr>
              <w:t>90,0%</w:t>
            </w:r>
          </w:p>
        </w:tc>
        <w:tc>
          <w:tcPr>
            <w:tcW w:w="992" w:type="dxa"/>
          </w:tcPr>
          <w:p w14:paraId="018DFC4B" w14:textId="77777777" w:rsidR="00BD10C0" w:rsidRPr="00BD10C0" w:rsidRDefault="00BD10C0" w:rsidP="00A82501">
            <w:pPr>
              <w:pStyle w:val="Corpodetexto"/>
              <w:spacing w:before="2"/>
              <w:rPr>
                <w:sz w:val="20"/>
                <w:szCs w:val="20"/>
              </w:rPr>
            </w:pPr>
            <w:r w:rsidRPr="00BD10C0">
              <w:rPr>
                <w:sz w:val="20"/>
                <w:szCs w:val="20"/>
              </w:rPr>
              <w:t>90,0%</w:t>
            </w:r>
          </w:p>
        </w:tc>
      </w:tr>
      <w:tr w:rsidR="00BD10C0" w:rsidRPr="00BD10C0" w14:paraId="56706B85" w14:textId="77777777" w:rsidTr="00BD10C0">
        <w:trPr>
          <w:trHeight w:val="1449"/>
        </w:trPr>
        <w:tc>
          <w:tcPr>
            <w:tcW w:w="1555" w:type="dxa"/>
          </w:tcPr>
          <w:p w14:paraId="127FBA2C" w14:textId="77777777" w:rsidR="00BD10C0" w:rsidRPr="00BD10C0" w:rsidRDefault="00BD10C0" w:rsidP="00A82501">
            <w:pPr>
              <w:pStyle w:val="Corpodetexto"/>
              <w:spacing w:before="2"/>
              <w:jc w:val="center"/>
              <w:rPr>
                <w:b/>
                <w:bCs/>
                <w:sz w:val="20"/>
                <w:szCs w:val="20"/>
              </w:rPr>
            </w:pPr>
            <w:proofErr w:type="spellStart"/>
            <w:r w:rsidRPr="00BD10C0">
              <w:rPr>
                <w:b/>
                <w:bCs/>
                <w:sz w:val="20"/>
                <w:szCs w:val="20"/>
              </w:rPr>
              <w:t>Anson</w:t>
            </w:r>
            <w:proofErr w:type="spellEnd"/>
            <w:r w:rsidRPr="00BD10C0">
              <w:rPr>
                <w:b/>
                <w:bCs/>
                <w:sz w:val="20"/>
                <w:szCs w:val="20"/>
              </w:rPr>
              <w:t xml:space="preserve"> et al,2021</w:t>
            </w:r>
          </w:p>
          <w:p w14:paraId="4915EE52" w14:textId="77777777" w:rsidR="00BD10C0" w:rsidRPr="00BD10C0" w:rsidRDefault="00BD10C0" w:rsidP="00A82501">
            <w:pPr>
              <w:pStyle w:val="Corpodetexto"/>
              <w:spacing w:before="2"/>
              <w:jc w:val="center"/>
              <w:rPr>
                <w:b/>
                <w:bCs/>
                <w:sz w:val="20"/>
                <w:szCs w:val="20"/>
              </w:rPr>
            </w:pPr>
            <w:r w:rsidRPr="00BD10C0">
              <w:rPr>
                <w:b/>
                <w:bCs/>
                <w:sz w:val="20"/>
                <w:szCs w:val="20"/>
              </w:rPr>
              <w:t>Estudo observacional analítico.</w:t>
            </w:r>
          </w:p>
        </w:tc>
        <w:tc>
          <w:tcPr>
            <w:tcW w:w="1559" w:type="dxa"/>
          </w:tcPr>
          <w:p w14:paraId="69648C70" w14:textId="77777777" w:rsidR="00BD10C0" w:rsidRPr="00BD10C0" w:rsidRDefault="00BD10C0" w:rsidP="00A82501">
            <w:pPr>
              <w:pStyle w:val="Corpodetexto"/>
              <w:spacing w:before="2"/>
              <w:rPr>
                <w:sz w:val="20"/>
                <w:szCs w:val="20"/>
              </w:rPr>
            </w:pPr>
            <w:r w:rsidRPr="00BD10C0">
              <w:rPr>
                <w:sz w:val="20"/>
                <w:szCs w:val="20"/>
              </w:rPr>
              <w:t>20</w:t>
            </w:r>
          </w:p>
        </w:tc>
        <w:tc>
          <w:tcPr>
            <w:tcW w:w="1701" w:type="dxa"/>
          </w:tcPr>
          <w:p w14:paraId="516C9DEC" w14:textId="77777777" w:rsidR="00BD10C0" w:rsidRPr="00BD10C0" w:rsidRDefault="00BD10C0" w:rsidP="00A82501">
            <w:pPr>
              <w:pStyle w:val="Corpodetexto"/>
              <w:spacing w:before="2"/>
              <w:rPr>
                <w:sz w:val="20"/>
                <w:szCs w:val="20"/>
              </w:rPr>
            </w:pPr>
            <w:r w:rsidRPr="00BD10C0">
              <w:rPr>
                <w:sz w:val="20"/>
                <w:szCs w:val="20"/>
              </w:rPr>
              <w:t>90,0%</w:t>
            </w:r>
          </w:p>
        </w:tc>
        <w:tc>
          <w:tcPr>
            <w:tcW w:w="1701" w:type="dxa"/>
          </w:tcPr>
          <w:p w14:paraId="4EF33C87" w14:textId="77777777" w:rsidR="00BD10C0" w:rsidRPr="00BD10C0" w:rsidRDefault="00BD10C0" w:rsidP="00A82501">
            <w:pPr>
              <w:pStyle w:val="Corpodetexto"/>
              <w:spacing w:before="2"/>
              <w:rPr>
                <w:sz w:val="20"/>
                <w:szCs w:val="20"/>
              </w:rPr>
            </w:pPr>
            <w:r w:rsidRPr="00BD10C0">
              <w:rPr>
                <w:sz w:val="20"/>
                <w:szCs w:val="20"/>
              </w:rPr>
              <w:t>20</w:t>
            </w:r>
          </w:p>
        </w:tc>
        <w:tc>
          <w:tcPr>
            <w:tcW w:w="1559" w:type="dxa"/>
          </w:tcPr>
          <w:p w14:paraId="6465E00E" w14:textId="77777777" w:rsidR="00BD10C0" w:rsidRPr="00BD10C0" w:rsidRDefault="00BD10C0" w:rsidP="00A82501">
            <w:pPr>
              <w:pStyle w:val="Corpodetexto"/>
              <w:spacing w:before="2"/>
              <w:rPr>
                <w:sz w:val="20"/>
                <w:szCs w:val="20"/>
              </w:rPr>
            </w:pPr>
            <w:r w:rsidRPr="00BD10C0">
              <w:rPr>
                <w:sz w:val="20"/>
                <w:szCs w:val="20"/>
              </w:rPr>
              <w:t>90,0%</w:t>
            </w:r>
          </w:p>
        </w:tc>
        <w:tc>
          <w:tcPr>
            <w:tcW w:w="992" w:type="dxa"/>
          </w:tcPr>
          <w:p w14:paraId="33517132" w14:textId="77777777" w:rsidR="00BD10C0" w:rsidRPr="00BD10C0" w:rsidRDefault="00BD10C0" w:rsidP="00A82501">
            <w:pPr>
              <w:pStyle w:val="Corpodetexto"/>
              <w:spacing w:before="2"/>
              <w:rPr>
                <w:sz w:val="20"/>
                <w:szCs w:val="20"/>
              </w:rPr>
            </w:pPr>
            <w:r w:rsidRPr="00BD10C0">
              <w:rPr>
                <w:sz w:val="20"/>
                <w:szCs w:val="20"/>
              </w:rPr>
              <w:t>90,0%</w:t>
            </w:r>
          </w:p>
        </w:tc>
      </w:tr>
      <w:tr w:rsidR="00BD10C0" w:rsidRPr="00BD10C0" w14:paraId="23DE3A77" w14:textId="77777777" w:rsidTr="00BD10C0">
        <w:trPr>
          <w:trHeight w:val="1682"/>
        </w:trPr>
        <w:tc>
          <w:tcPr>
            <w:tcW w:w="1555" w:type="dxa"/>
          </w:tcPr>
          <w:p w14:paraId="31D9BDC9" w14:textId="77777777" w:rsidR="00BD10C0" w:rsidRPr="00BD10C0" w:rsidRDefault="00BD10C0" w:rsidP="00A82501">
            <w:pPr>
              <w:pStyle w:val="Corpodetexto"/>
              <w:spacing w:before="2"/>
              <w:jc w:val="center"/>
              <w:rPr>
                <w:b/>
                <w:bCs/>
                <w:sz w:val="20"/>
                <w:szCs w:val="20"/>
              </w:rPr>
            </w:pPr>
            <w:r w:rsidRPr="00BD10C0">
              <w:rPr>
                <w:b/>
                <w:bCs/>
                <w:sz w:val="20"/>
                <w:szCs w:val="20"/>
              </w:rPr>
              <w:lastRenderedPageBreak/>
              <w:t>Gandhi et al, 2021</w:t>
            </w:r>
          </w:p>
          <w:p w14:paraId="09529426" w14:textId="77777777" w:rsidR="00BD10C0" w:rsidRPr="00BD10C0" w:rsidRDefault="00BD10C0" w:rsidP="00A82501">
            <w:pPr>
              <w:pStyle w:val="Corpodetexto"/>
              <w:spacing w:before="2"/>
              <w:jc w:val="center"/>
              <w:rPr>
                <w:b/>
                <w:bCs/>
                <w:sz w:val="20"/>
                <w:szCs w:val="20"/>
              </w:rPr>
            </w:pPr>
            <w:r w:rsidRPr="00BD10C0">
              <w:rPr>
                <w:b/>
                <w:bCs/>
                <w:sz w:val="20"/>
                <w:szCs w:val="20"/>
              </w:rPr>
              <w:t>Estudo observacional analítico transversal.</w:t>
            </w:r>
          </w:p>
        </w:tc>
        <w:tc>
          <w:tcPr>
            <w:tcW w:w="1559" w:type="dxa"/>
          </w:tcPr>
          <w:p w14:paraId="400A3E43" w14:textId="77777777" w:rsidR="00BD10C0" w:rsidRPr="00BD10C0" w:rsidRDefault="00BD10C0" w:rsidP="00A82501">
            <w:pPr>
              <w:pStyle w:val="Corpodetexto"/>
              <w:spacing w:before="2"/>
              <w:rPr>
                <w:sz w:val="20"/>
                <w:szCs w:val="20"/>
              </w:rPr>
            </w:pPr>
            <w:r w:rsidRPr="00BD10C0">
              <w:rPr>
                <w:sz w:val="20"/>
                <w:szCs w:val="20"/>
              </w:rPr>
              <w:t>20</w:t>
            </w:r>
          </w:p>
        </w:tc>
        <w:tc>
          <w:tcPr>
            <w:tcW w:w="1701" w:type="dxa"/>
          </w:tcPr>
          <w:p w14:paraId="64035C9D" w14:textId="77777777" w:rsidR="00BD10C0" w:rsidRPr="00BD10C0" w:rsidRDefault="00BD10C0" w:rsidP="00A82501">
            <w:pPr>
              <w:pStyle w:val="Corpodetexto"/>
              <w:spacing w:before="2"/>
              <w:rPr>
                <w:sz w:val="20"/>
                <w:szCs w:val="20"/>
              </w:rPr>
            </w:pPr>
            <w:r w:rsidRPr="00BD10C0">
              <w:rPr>
                <w:sz w:val="20"/>
                <w:szCs w:val="20"/>
              </w:rPr>
              <w:t>90,0%</w:t>
            </w:r>
          </w:p>
        </w:tc>
        <w:tc>
          <w:tcPr>
            <w:tcW w:w="1701" w:type="dxa"/>
          </w:tcPr>
          <w:p w14:paraId="7004EFCA" w14:textId="77777777" w:rsidR="00BD10C0" w:rsidRPr="00BD10C0" w:rsidRDefault="00BD10C0" w:rsidP="00A82501">
            <w:pPr>
              <w:pStyle w:val="Corpodetexto"/>
              <w:spacing w:before="2"/>
              <w:rPr>
                <w:sz w:val="20"/>
                <w:szCs w:val="20"/>
              </w:rPr>
            </w:pPr>
            <w:r w:rsidRPr="00BD10C0">
              <w:rPr>
                <w:sz w:val="20"/>
                <w:szCs w:val="20"/>
              </w:rPr>
              <w:t>20</w:t>
            </w:r>
          </w:p>
        </w:tc>
        <w:tc>
          <w:tcPr>
            <w:tcW w:w="1559" w:type="dxa"/>
          </w:tcPr>
          <w:p w14:paraId="087002C9" w14:textId="77777777" w:rsidR="00BD10C0" w:rsidRPr="00BD10C0" w:rsidRDefault="00BD10C0" w:rsidP="00A82501">
            <w:pPr>
              <w:pStyle w:val="Corpodetexto"/>
              <w:spacing w:before="2"/>
              <w:rPr>
                <w:sz w:val="20"/>
                <w:szCs w:val="20"/>
              </w:rPr>
            </w:pPr>
            <w:r w:rsidRPr="00BD10C0">
              <w:rPr>
                <w:sz w:val="20"/>
                <w:szCs w:val="20"/>
              </w:rPr>
              <w:t>90,0%</w:t>
            </w:r>
          </w:p>
        </w:tc>
        <w:tc>
          <w:tcPr>
            <w:tcW w:w="992" w:type="dxa"/>
          </w:tcPr>
          <w:p w14:paraId="4C2789CC" w14:textId="77777777" w:rsidR="00BD10C0" w:rsidRPr="00BD10C0" w:rsidRDefault="00BD10C0" w:rsidP="00A82501">
            <w:pPr>
              <w:pStyle w:val="Corpodetexto"/>
              <w:spacing w:before="2"/>
              <w:rPr>
                <w:sz w:val="20"/>
                <w:szCs w:val="20"/>
              </w:rPr>
            </w:pPr>
            <w:r w:rsidRPr="00BD10C0">
              <w:rPr>
                <w:sz w:val="20"/>
                <w:szCs w:val="20"/>
              </w:rPr>
              <w:t>90,0%</w:t>
            </w:r>
          </w:p>
        </w:tc>
      </w:tr>
      <w:tr w:rsidR="00BD10C0" w:rsidRPr="00BD10C0" w14:paraId="54A685D6" w14:textId="77777777" w:rsidTr="00BD10C0">
        <w:trPr>
          <w:trHeight w:val="1973"/>
        </w:trPr>
        <w:tc>
          <w:tcPr>
            <w:tcW w:w="1555" w:type="dxa"/>
          </w:tcPr>
          <w:p w14:paraId="1F75BB87" w14:textId="77777777" w:rsidR="00BD10C0" w:rsidRPr="00BD10C0" w:rsidRDefault="00BD10C0" w:rsidP="00A82501">
            <w:pPr>
              <w:rPr>
                <w:rFonts w:ascii="Arial" w:hAnsi="Arial" w:cs="Arial"/>
                <w:b/>
                <w:bCs/>
                <w:sz w:val="20"/>
                <w:szCs w:val="20"/>
              </w:rPr>
            </w:pPr>
          </w:p>
          <w:p w14:paraId="02A7EAC9" w14:textId="77777777" w:rsidR="00BD10C0" w:rsidRPr="00BD10C0" w:rsidRDefault="00BD10C0" w:rsidP="00A82501">
            <w:pPr>
              <w:pStyle w:val="Corpodetexto"/>
              <w:spacing w:before="2"/>
              <w:jc w:val="center"/>
              <w:rPr>
                <w:b/>
                <w:bCs/>
                <w:sz w:val="20"/>
                <w:szCs w:val="20"/>
              </w:rPr>
            </w:pPr>
            <w:r w:rsidRPr="00BD10C0">
              <w:rPr>
                <w:b/>
                <w:bCs/>
                <w:sz w:val="20"/>
                <w:szCs w:val="20"/>
              </w:rPr>
              <w:t>Kobel et al, 2025</w:t>
            </w:r>
          </w:p>
          <w:p w14:paraId="7EE6D218" w14:textId="77777777" w:rsidR="00BD10C0" w:rsidRPr="00BD10C0" w:rsidRDefault="00BD10C0" w:rsidP="00A82501">
            <w:pPr>
              <w:rPr>
                <w:rFonts w:ascii="Arial" w:hAnsi="Arial" w:cs="Arial"/>
                <w:b/>
                <w:bCs/>
                <w:sz w:val="20"/>
                <w:szCs w:val="20"/>
              </w:rPr>
            </w:pPr>
            <w:r w:rsidRPr="00BD10C0">
              <w:rPr>
                <w:rFonts w:ascii="Arial" w:hAnsi="Arial" w:cs="Arial"/>
                <w:b/>
                <w:bCs/>
                <w:sz w:val="20"/>
                <w:szCs w:val="20"/>
              </w:rPr>
              <w:t>Estudo observacional transversal.</w:t>
            </w:r>
          </w:p>
          <w:p w14:paraId="7816E1F2" w14:textId="77777777" w:rsidR="00BD10C0" w:rsidRPr="00BD10C0" w:rsidRDefault="00BD10C0" w:rsidP="00A82501">
            <w:pPr>
              <w:pStyle w:val="Corpodetexto"/>
              <w:spacing w:before="2"/>
              <w:rPr>
                <w:b/>
                <w:bCs/>
                <w:sz w:val="20"/>
                <w:szCs w:val="20"/>
              </w:rPr>
            </w:pPr>
          </w:p>
        </w:tc>
        <w:tc>
          <w:tcPr>
            <w:tcW w:w="1559" w:type="dxa"/>
          </w:tcPr>
          <w:p w14:paraId="20E7022B" w14:textId="77777777" w:rsidR="00BD10C0" w:rsidRPr="00BD10C0" w:rsidRDefault="00BD10C0" w:rsidP="00A82501">
            <w:pPr>
              <w:pStyle w:val="Corpodetexto"/>
              <w:spacing w:before="2"/>
              <w:rPr>
                <w:sz w:val="20"/>
                <w:szCs w:val="20"/>
              </w:rPr>
            </w:pPr>
            <w:r w:rsidRPr="00BD10C0">
              <w:rPr>
                <w:sz w:val="20"/>
                <w:szCs w:val="20"/>
              </w:rPr>
              <w:t>20</w:t>
            </w:r>
          </w:p>
        </w:tc>
        <w:tc>
          <w:tcPr>
            <w:tcW w:w="1701" w:type="dxa"/>
          </w:tcPr>
          <w:p w14:paraId="594AEBD5" w14:textId="77777777" w:rsidR="00BD10C0" w:rsidRPr="00BD10C0" w:rsidRDefault="00BD10C0" w:rsidP="00A82501">
            <w:pPr>
              <w:pStyle w:val="Corpodetexto"/>
              <w:spacing w:before="2"/>
              <w:rPr>
                <w:sz w:val="20"/>
                <w:szCs w:val="20"/>
              </w:rPr>
            </w:pPr>
            <w:r w:rsidRPr="00BD10C0">
              <w:rPr>
                <w:sz w:val="20"/>
                <w:szCs w:val="20"/>
              </w:rPr>
              <w:t>90,0%</w:t>
            </w:r>
          </w:p>
        </w:tc>
        <w:tc>
          <w:tcPr>
            <w:tcW w:w="1701" w:type="dxa"/>
          </w:tcPr>
          <w:p w14:paraId="2A463DC5" w14:textId="77777777" w:rsidR="00BD10C0" w:rsidRPr="00BD10C0" w:rsidRDefault="00BD10C0" w:rsidP="00A82501">
            <w:pPr>
              <w:pStyle w:val="Corpodetexto"/>
              <w:spacing w:before="2"/>
              <w:rPr>
                <w:sz w:val="20"/>
                <w:szCs w:val="20"/>
              </w:rPr>
            </w:pPr>
            <w:r w:rsidRPr="00BD10C0">
              <w:rPr>
                <w:sz w:val="20"/>
                <w:szCs w:val="20"/>
              </w:rPr>
              <w:t>20</w:t>
            </w:r>
          </w:p>
        </w:tc>
        <w:tc>
          <w:tcPr>
            <w:tcW w:w="1559" w:type="dxa"/>
          </w:tcPr>
          <w:p w14:paraId="63BC7DEA" w14:textId="77777777" w:rsidR="00BD10C0" w:rsidRPr="00BD10C0" w:rsidRDefault="00BD10C0" w:rsidP="00A82501">
            <w:pPr>
              <w:pStyle w:val="Corpodetexto"/>
              <w:spacing w:before="2"/>
              <w:rPr>
                <w:sz w:val="20"/>
                <w:szCs w:val="20"/>
              </w:rPr>
            </w:pPr>
            <w:r w:rsidRPr="00BD10C0">
              <w:rPr>
                <w:sz w:val="20"/>
                <w:szCs w:val="20"/>
              </w:rPr>
              <w:t>90,0%</w:t>
            </w:r>
          </w:p>
        </w:tc>
        <w:tc>
          <w:tcPr>
            <w:tcW w:w="992" w:type="dxa"/>
          </w:tcPr>
          <w:p w14:paraId="5137618F" w14:textId="77777777" w:rsidR="00BD10C0" w:rsidRPr="00BD10C0" w:rsidRDefault="00BD10C0" w:rsidP="00A82501">
            <w:pPr>
              <w:pStyle w:val="Corpodetexto"/>
              <w:spacing w:before="2"/>
              <w:rPr>
                <w:sz w:val="20"/>
                <w:szCs w:val="20"/>
              </w:rPr>
            </w:pPr>
            <w:r w:rsidRPr="00BD10C0">
              <w:rPr>
                <w:sz w:val="20"/>
                <w:szCs w:val="20"/>
              </w:rPr>
              <w:t>90,0%</w:t>
            </w:r>
          </w:p>
        </w:tc>
      </w:tr>
    </w:tbl>
    <w:p w14:paraId="5D44A5CA" w14:textId="77777777" w:rsidR="00BD10C0" w:rsidRPr="00BD10C0" w:rsidRDefault="00BD10C0" w:rsidP="00BD10C0">
      <w:pPr>
        <w:pStyle w:val="Corpodetexto"/>
        <w:spacing w:before="2"/>
        <w:ind w:firstLine="851"/>
      </w:pPr>
    </w:p>
    <w:p w14:paraId="2B6D568C" w14:textId="58727176" w:rsidR="000C2BCF" w:rsidRDefault="00E60202" w:rsidP="000C2BCF">
      <w:pPr>
        <w:pStyle w:val="Corpodetexto"/>
        <w:spacing w:before="2"/>
      </w:pPr>
      <w:r w:rsidRPr="00E60202">
        <w:t>As características dos estudos incluídos, contemplando autores, ano de publicação, local de realização, objetivos, métodos e principais resultados relacionados à associação entre hipofunção vestibular e déficits cognitivos em idosos, estão apresentadas no Quadro 4.</w:t>
      </w:r>
    </w:p>
    <w:p w14:paraId="76D64695" w14:textId="77777777" w:rsidR="00B072AA" w:rsidRDefault="00B072AA" w:rsidP="000C2BCF">
      <w:pPr>
        <w:pStyle w:val="Corpodetexto"/>
        <w:spacing w:before="2"/>
      </w:pPr>
    </w:p>
    <w:p w14:paraId="3D30B1AD" w14:textId="7391EB20" w:rsidR="00E60202" w:rsidRPr="00E60202" w:rsidRDefault="00E60202" w:rsidP="00E60202">
      <w:pPr>
        <w:spacing w:line="360" w:lineRule="auto"/>
        <w:rPr>
          <w:rFonts w:ascii="Arial" w:hAnsi="Arial" w:cs="Arial"/>
          <w:sz w:val="20"/>
          <w:szCs w:val="20"/>
        </w:rPr>
      </w:pPr>
      <w:r w:rsidRPr="00E60202">
        <w:rPr>
          <w:rFonts w:ascii="Arial" w:hAnsi="Arial" w:cs="Arial"/>
          <w:b/>
          <w:bCs/>
          <w:sz w:val="20"/>
          <w:szCs w:val="20"/>
        </w:rPr>
        <w:t xml:space="preserve">Quadro 4. </w:t>
      </w:r>
      <w:r w:rsidRPr="00E60202">
        <w:rPr>
          <w:rFonts w:ascii="Arial" w:hAnsi="Arial" w:cs="Arial"/>
          <w:sz w:val="20"/>
          <w:szCs w:val="20"/>
        </w:rPr>
        <w:t>Artigos selecionados para revisão integrativa que abordam a associação da Hipofunção vestibular e os Déficits cognitivos nos idosos.</w:t>
      </w:r>
    </w:p>
    <w:tbl>
      <w:tblPr>
        <w:tblStyle w:val="Tabelacomgrade"/>
        <w:tblpPr w:leftFromText="141" w:rightFromText="141" w:vertAnchor="text" w:tblpX="-10" w:tblpY="1"/>
        <w:tblOverlap w:val="never"/>
        <w:tblW w:w="9080" w:type="dxa"/>
        <w:tblLayout w:type="fixed"/>
        <w:tblLook w:val="04A0" w:firstRow="1" w:lastRow="0" w:firstColumn="1" w:lastColumn="0" w:noHBand="0" w:noVBand="1"/>
      </w:tblPr>
      <w:tblGrid>
        <w:gridCol w:w="1983"/>
        <w:gridCol w:w="2138"/>
        <w:gridCol w:w="2404"/>
        <w:gridCol w:w="2555"/>
      </w:tblGrid>
      <w:tr w:rsidR="00E60202" w:rsidRPr="00E60202" w14:paraId="42A93066" w14:textId="77777777" w:rsidTr="00B072AA">
        <w:trPr>
          <w:trHeight w:val="196"/>
        </w:trPr>
        <w:tc>
          <w:tcPr>
            <w:tcW w:w="1983" w:type="dxa"/>
          </w:tcPr>
          <w:p w14:paraId="101D00CF" w14:textId="77777777" w:rsidR="00E60202" w:rsidRPr="00B072AA" w:rsidRDefault="00E60202" w:rsidP="00B072AA">
            <w:pPr>
              <w:spacing w:line="360" w:lineRule="auto"/>
              <w:jc w:val="both"/>
              <w:rPr>
                <w:rFonts w:ascii="Arial" w:hAnsi="Arial" w:cs="Arial"/>
                <w:b/>
                <w:bCs/>
                <w:sz w:val="20"/>
                <w:szCs w:val="20"/>
              </w:rPr>
            </w:pPr>
            <w:r w:rsidRPr="00B072AA">
              <w:rPr>
                <w:rFonts w:ascii="Arial" w:hAnsi="Arial" w:cs="Arial"/>
                <w:b/>
                <w:bCs/>
                <w:sz w:val="20"/>
                <w:szCs w:val="20"/>
              </w:rPr>
              <w:t>Publicação</w:t>
            </w:r>
          </w:p>
        </w:tc>
        <w:tc>
          <w:tcPr>
            <w:tcW w:w="2138" w:type="dxa"/>
          </w:tcPr>
          <w:p w14:paraId="43B4B933" w14:textId="3F4F6DDD" w:rsidR="00E60202" w:rsidRPr="00B072AA" w:rsidRDefault="00E60202" w:rsidP="00B072AA">
            <w:pPr>
              <w:spacing w:line="360" w:lineRule="auto"/>
              <w:jc w:val="both"/>
              <w:rPr>
                <w:rFonts w:ascii="Arial" w:hAnsi="Arial" w:cs="Arial"/>
                <w:b/>
                <w:bCs/>
                <w:sz w:val="20"/>
                <w:szCs w:val="20"/>
              </w:rPr>
            </w:pPr>
            <w:r w:rsidRPr="00B072AA">
              <w:rPr>
                <w:rFonts w:ascii="Arial" w:hAnsi="Arial" w:cs="Arial"/>
                <w:b/>
                <w:bCs/>
                <w:sz w:val="20"/>
                <w:szCs w:val="20"/>
              </w:rPr>
              <w:t>Objetivos</w:t>
            </w:r>
          </w:p>
        </w:tc>
        <w:tc>
          <w:tcPr>
            <w:tcW w:w="2404" w:type="dxa"/>
          </w:tcPr>
          <w:p w14:paraId="0731B59E" w14:textId="77777777" w:rsidR="00E60202" w:rsidRPr="00B072AA" w:rsidRDefault="00E60202" w:rsidP="00B072AA">
            <w:pPr>
              <w:spacing w:line="360" w:lineRule="auto"/>
              <w:jc w:val="both"/>
              <w:rPr>
                <w:rFonts w:ascii="Arial" w:hAnsi="Arial" w:cs="Arial"/>
                <w:b/>
                <w:bCs/>
                <w:sz w:val="20"/>
                <w:szCs w:val="20"/>
              </w:rPr>
            </w:pPr>
            <w:r w:rsidRPr="00B072AA">
              <w:rPr>
                <w:rFonts w:ascii="Arial" w:hAnsi="Arial" w:cs="Arial"/>
                <w:b/>
                <w:bCs/>
                <w:sz w:val="20"/>
                <w:szCs w:val="20"/>
              </w:rPr>
              <w:t>Métodos</w:t>
            </w:r>
          </w:p>
        </w:tc>
        <w:tc>
          <w:tcPr>
            <w:tcW w:w="2555" w:type="dxa"/>
          </w:tcPr>
          <w:p w14:paraId="19112AF1" w14:textId="77777777" w:rsidR="00E60202" w:rsidRPr="00B072AA" w:rsidRDefault="00E60202" w:rsidP="00B072AA">
            <w:pPr>
              <w:spacing w:line="360" w:lineRule="auto"/>
              <w:jc w:val="both"/>
              <w:rPr>
                <w:rFonts w:ascii="Arial" w:hAnsi="Arial" w:cs="Arial"/>
                <w:b/>
                <w:bCs/>
                <w:sz w:val="20"/>
                <w:szCs w:val="20"/>
              </w:rPr>
            </w:pPr>
            <w:r w:rsidRPr="00B072AA">
              <w:rPr>
                <w:rFonts w:ascii="Arial" w:hAnsi="Arial" w:cs="Arial"/>
                <w:b/>
                <w:bCs/>
                <w:sz w:val="20"/>
                <w:szCs w:val="20"/>
              </w:rPr>
              <w:t>Resultados</w:t>
            </w:r>
          </w:p>
        </w:tc>
      </w:tr>
      <w:tr w:rsidR="00E60202" w:rsidRPr="00E60202" w14:paraId="43951386" w14:textId="77777777" w:rsidTr="00B072AA">
        <w:trPr>
          <w:trHeight w:val="2835"/>
        </w:trPr>
        <w:tc>
          <w:tcPr>
            <w:tcW w:w="1983" w:type="dxa"/>
          </w:tcPr>
          <w:p w14:paraId="70D18480" w14:textId="592C8F4A" w:rsidR="00E60202" w:rsidRPr="00B072AA" w:rsidRDefault="00E60202" w:rsidP="00B072AA">
            <w:pPr>
              <w:spacing w:line="360" w:lineRule="auto"/>
              <w:jc w:val="both"/>
              <w:rPr>
                <w:rFonts w:ascii="Arial" w:hAnsi="Arial" w:cs="Arial"/>
                <w:b/>
                <w:bCs/>
                <w:sz w:val="20"/>
                <w:szCs w:val="20"/>
              </w:rPr>
            </w:pPr>
            <w:r w:rsidRPr="00B072AA">
              <w:rPr>
                <w:rFonts w:ascii="Arial" w:hAnsi="Arial" w:cs="Arial"/>
                <w:sz w:val="20"/>
                <w:szCs w:val="20"/>
              </w:rPr>
              <w:t>Vania et al., 2025</w:t>
            </w:r>
          </w:p>
        </w:tc>
        <w:tc>
          <w:tcPr>
            <w:tcW w:w="2138" w:type="dxa"/>
          </w:tcPr>
          <w:p w14:paraId="0753BDC4" w14:textId="77777777"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 xml:space="preserve">Investigar a relação entre a perda vestibular dos                                                                                                                                                                          órgãos periféricos vestibulares relacionada à idade e a morfologia do ERC (Córtex </w:t>
            </w:r>
            <w:proofErr w:type="spellStart"/>
            <w:r w:rsidRPr="00B072AA">
              <w:rPr>
                <w:rFonts w:ascii="Arial" w:hAnsi="Arial" w:cs="Arial"/>
                <w:sz w:val="20"/>
                <w:szCs w:val="20"/>
              </w:rPr>
              <w:t>Entorrinal</w:t>
            </w:r>
            <w:proofErr w:type="spellEnd"/>
            <w:r w:rsidRPr="00B072AA">
              <w:rPr>
                <w:rFonts w:ascii="Arial" w:hAnsi="Arial" w:cs="Arial"/>
                <w:sz w:val="20"/>
                <w:szCs w:val="20"/>
              </w:rPr>
              <w:t xml:space="preserve">) e TEC (Córtex </w:t>
            </w:r>
            <w:proofErr w:type="spellStart"/>
            <w:r w:rsidRPr="00B072AA">
              <w:rPr>
                <w:rFonts w:ascii="Arial" w:hAnsi="Arial" w:cs="Arial"/>
                <w:sz w:val="20"/>
                <w:szCs w:val="20"/>
              </w:rPr>
              <w:t>Trans-Entorrinal</w:t>
            </w:r>
            <w:proofErr w:type="spellEnd"/>
            <w:r w:rsidRPr="00B072AA">
              <w:rPr>
                <w:rFonts w:ascii="Arial" w:hAnsi="Arial" w:cs="Arial"/>
                <w:sz w:val="20"/>
                <w:szCs w:val="20"/>
              </w:rPr>
              <w:t xml:space="preserve">), ajustado por sexo, idade e volume intracraniano em 103 idosos a partir do BLSA (Baltimore Longitudinal </w:t>
            </w:r>
            <w:proofErr w:type="spellStart"/>
            <w:r w:rsidRPr="00B072AA">
              <w:rPr>
                <w:rFonts w:ascii="Arial" w:hAnsi="Arial" w:cs="Arial"/>
                <w:sz w:val="20"/>
                <w:szCs w:val="20"/>
              </w:rPr>
              <w:t>Study</w:t>
            </w:r>
            <w:proofErr w:type="spellEnd"/>
            <w:r w:rsidRPr="00B072AA">
              <w:rPr>
                <w:rFonts w:ascii="Arial" w:hAnsi="Arial" w:cs="Arial"/>
                <w:sz w:val="20"/>
                <w:szCs w:val="20"/>
              </w:rPr>
              <w:t xml:space="preserve"> </w:t>
            </w:r>
            <w:proofErr w:type="spellStart"/>
            <w:r w:rsidRPr="00B072AA">
              <w:rPr>
                <w:rFonts w:ascii="Arial" w:hAnsi="Arial" w:cs="Arial"/>
                <w:sz w:val="20"/>
                <w:szCs w:val="20"/>
              </w:rPr>
              <w:t>of</w:t>
            </w:r>
            <w:proofErr w:type="spellEnd"/>
            <w:r w:rsidRPr="00B072AA">
              <w:rPr>
                <w:rFonts w:ascii="Arial" w:hAnsi="Arial" w:cs="Arial"/>
                <w:sz w:val="20"/>
                <w:szCs w:val="20"/>
              </w:rPr>
              <w:t xml:space="preserve"> </w:t>
            </w:r>
            <w:proofErr w:type="spellStart"/>
            <w:r w:rsidRPr="00B072AA">
              <w:rPr>
                <w:rFonts w:ascii="Arial" w:hAnsi="Arial" w:cs="Arial"/>
                <w:sz w:val="20"/>
                <w:szCs w:val="20"/>
              </w:rPr>
              <w:lastRenderedPageBreak/>
              <w:t>Aging</w:t>
            </w:r>
            <w:proofErr w:type="spellEnd"/>
            <w:r w:rsidRPr="00B072AA">
              <w:rPr>
                <w:rFonts w:ascii="Arial" w:hAnsi="Arial" w:cs="Arial"/>
                <w:sz w:val="20"/>
                <w:szCs w:val="20"/>
              </w:rPr>
              <w:t>), utilizando dados vestibulares e imagens de ressonância magnética (RM).</w:t>
            </w:r>
          </w:p>
          <w:p w14:paraId="30D51704" w14:textId="77777777" w:rsidR="00E60202" w:rsidRPr="00B072AA" w:rsidRDefault="00E60202" w:rsidP="00B072AA">
            <w:pPr>
              <w:spacing w:line="360" w:lineRule="auto"/>
              <w:jc w:val="both"/>
              <w:rPr>
                <w:rFonts w:ascii="Arial" w:hAnsi="Arial" w:cs="Arial"/>
                <w:b/>
                <w:bCs/>
                <w:sz w:val="20"/>
                <w:szCs w:val="20"/>
              </w:rPr>
            </w:pPr>
          </w:p>
        </w:tc>
        <w:tc>
          <w:tcPr>
            <w:tcW w:w="2404" w:type="dxa"/>
          </w:tcPr>
          <w:p w14:paraId="1E44E24D" w14:textId="65369026" w:rsidR="00E60202" w:rsidRPr="00B072AA" w:rsidRDefault="00E60202" w:rsidP="00B072AA">
            <w:pPr>
              <w:spacing w:line="360" w:lineRule="auto"/>
              <w:jc w:val="both"/>
              <w:rPr>
                <w:rFonts w:ascii="Arial" w:hAnsi="Arial" w:cs="Arial"/>
                <w:b/>
                <w:bCs/>
                <w:sz w:val="20"/>
                <w:szCs w:val="20"/>
              </w:rPr>
            </w:pPr>
            <w:r w:rsidRPr="00B072AA">
              <w:rPr>
                <w:rFonts w:ascii="Arial" w:hAnsi="Arial" w:cs="Arial"/>
                <w:b/>
                <w:bCs/>
                <w:sz w:val="20"/>
                <w:szCs w:val="20"/>
              </w:rPr>
              <w:lastRenderedPageBreak/>
              <w:t>Tipo de estudo:</w:t>
            </w:r>
            <w:r w:rsidRPr="00B072AA">
              <w:rPr>
                <w:rFonts w:ascii="Arial" w:hAnsi="Arial" w:cs="Arial"/>
                <w:sz w:val="20"/>
                <w:szCs w:val="20"/>
              </w:rPr>
              <w:t xml:space="preserve">  Transversal.</w:t>
            </w:r>
          </w:p>
          <w:p w14:paraId="53AA69E1" w14:textId="77777777" w:rsidR="00E60202" w:rsidRPr="00B072AA" w:rsidRDefault="00E60202" w:rsidP="00B072AA">
            <w:pPr>
              <w:spacing w:line="360" w:lineRule="auto"/>
              <w:jc w:val="both"/>
              <w:rPr>
                <w:rFonts w:ascii="Arial" w:hAnsi="Arial" w:cs="Arial"/>
                <w:sz w:val="20"/>
                <w:szCs w:val="20"/>
              </w:rPr>
            </w:pPr>
            <w:r w:rsidRPr="00B072AA">
              <w:rPr>
                <w:rFonts w:ascii="Arial" w:hAnsi="Arial" w:cs="Arial"/>
                <w:b/>
                <w:bCs/>
                <w:sz w:val="20"/>
                <w:szCs w:val="20"/>
              </w:rPr>
              <w:t>N= 103</w:t>
            </w:r>
          </w:p>
          <w:p w14:paraId="4BACC8A2" w14:textId="7944EBFA" w:rsidR="00E60202" w:rsidRPr="00B072AA" w:rsidRDefault="00E60202" w:rsidP="00B072AA">
            <w:pPr>
              <w:spacing w:line="360" w:lineRule="auto"/>
              <w:jc w:val="both"/>
              <w:rPr>
                <w:rFonts w:ascii="Arial" w:hAnsi="Arial" w:cs="Arial"/>
                <w:sz w:val="20"/>
                <w:szCs w:val="20"/>
              </w:rPr>
            </w:pPr>
            <w:r w:rsidRPr="00B072AA">
              <w:rPr>
                <w:rFonts w:ascii="Arial" w:hAnsi="Arial" w:cs="Arial"/>
                <w:b/>
                <w:bCs/>
                <w:sz w:val="20"/>
                <w:szCs w:val="20"/>
              </w:rPr>
              <w:t>Sexo%:</w:t>
            </w:r>
          </w:p>
          <w:p w14:paraId="3E99DE45" w14:textId="641DBE6B"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72 % Masculino</w:t>
            </w:r>
          </w:p>
          <w:p w14:paraId="4603ED5C" w14:textId="13EE93AE"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28% Feminino.</w:t>
            </w:r>
          </w:p>
          <w:p w14:paraId="1732A87A" w14:textId="42A43BC6" w:rsidR="00E60202" w:rsidRPr="00B072AA" w:rsidRDefault="00E60202" w:rsidP="00B072AA">
            <w:pPr>
              <w:spacing w:line="360" w:lineRule="auto"/>
              <w:jc w:val="both"/>
              <w:rPr>
                <w:rFonts w:ascii="Arial" w:hAnsi="Arial" w:cs="Arial"/>
                <w:sz w:val="20"/>
                <w:szCs w:val="20"/>
              </w:rPr>
            </w:pPr>
            <w:r w:rsidRPr="00B072AA">
              <w:rPr>
                <w:rFonts w:ascii="Arial" w:hAnsi="Arial" w:cs="Arial"/>
                <w:b/>
                <w:bCs/>
                <w:sz w:val="20"/>
                <w:szCs w:val="20"/>
              </w:rPr>
              <w:t xml:space="preserve">Instrumentos de Avaliação: </w:t>
            </w:r>
            <w:proofErr w:type="spellStart"/>
            <w:r w:rsidRPr="00B072AA">
              <w:rPr>
                <w:rFonts w:ascii="Arial" w:hAnsi="Arial" w:cs="Arial"/>
                <w:sz w:val="20"/>
                <w:szCs w:val="20"/>
              </w:rPr>
              <w:t>cVEMP</w:t>
            </w:r>
            <w:proofErr w:type="spellEnd"/>
            <w:r w:rsidRPr="00B072AA">
              <w:rPr>
                <w:rFonts w:ascii="Arial" w:hAnsi="Arial" w:cs="Arial"/>
                <w:sz w:val="20"/>
                <w:szCs w:val="20"/>
              </w:rPr>
              <w:t xml:space="preserve">, </w:t>
            </w:r>
            <w:proofErr w:type="spellStart"/>
            <w:r w:rsidRPr="00B072AA">
              <w:rPr>
                <w:rFonts w:ascii="Arial" w:hAnsi="Arial" w:cs="Arial"/>
                <w:sz w:val="20"/>
                <w:szCs w:val="20"/>
              </w:rPr>
              <w:t>oVEMP</w:t>
            </w:r>
            <w:proofErr w:type="spellEnd"/>
            <w:r w:rsidRPr="00B072AA">
              <w:rPr>
                <w:rFonts w:ascii="Arial" w:hAnsi="Arial" w:cs="Arial"/>
                <w:sz w:val="20"/>
                <w:szCs w:val="20"/>
              </w:rPr>
              <w:t xml:space="preserve">, </w:t>
            </w:r>
            <w:proofErr w:type="spellStart"/>
            <w:r w:rsidRPr="00B072AA">
              <w:rPr>
                <w:rFonts w:ascii="Arial" w:hAnsi="Arial" w:cs="Arial"/>
                <w:sz w:val="20"/>
                <w:szCs w:val="20"/>
              </w:rPr>
              <w:t>vHIT</w:t>
            </w:r>
            <w:proofErr w:type="spellEnd"/>
            <w:r w:rsidRPr="00B072AA">
              <w:rPr>
                <w:rFonts w:ascii="Arial" w:hAnsi="Arial" w:cs="Arial"/>
                <w:sz w:val="20"/>
                <w:szCs w:val="20"/>
              </w:rPr>
              <w:t>.</w:t>
            </w:r>
          </w:p>
          <w:p w14:paraId="0D7601ED" w14:textId="77777777" w:rsidR="00E60202" w:rsidRPr="00B072AA" w:rsidRDefault="00E60202" w:rsidP="00B072AA">
            <w:pPr>
              <w:spacing w:line="360" w:lineRule="auto"/>
              <w:jc w:val="both"/>
              <w:rPr>
                <w:rFonts w:ascii="Arial" w:hAnsi="Arial" w:cs="Arial"/>
                <w:b/>
                <w:bCs/>
                <w:sz w:val="20"/>
                <w:szCs w:val="20"/>
              </w:rPr>
            </w:pPr>
            <w:r w:rsidRPr="00B072AA">
              <w:rPr>
                <w:rFonts w:ascii="Arial" w:hAnsi="Arial" w:cs="Arial"/>
                <w:b/>
                <w:bCs/>
                <w:sz w:val="20"/>
                <w:szCs w:val="20"/>
              </w:rPr>
              <w:t>Neuroimagem:</w:t>
            </w:r>
          </w:p>
          <w:p w14:paraId="03349E05" w14:textId="77777777"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Os participantes realizaram ressonância magnética de alta resolução (MRI).</w:t>
            </w:r>
          </w:p>
          <w:p w14:paraId="2B22D985" w14:textId="3195F24C"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 xml:space="preserve">As imagens foram processadas por meio </w:t>
            </w:r>
            <w:r w:rsidRPr="00B072AA">
              <w:rPr>
                <w:rFonts w:ascii="Arial" w:hAnsi="Arial" w:cs="Arial"/>
                <w:sz w:val="20"/>
                <w:szCs w:val="20"/>
              </w:rPr>
              <w:lastRenderedPageBreak/>
              <w:t xml:space="preserve">de softwares de análise morfométrica para medir a espessura cortical e o volume do córtex </w:t>
            </w:r>
            <w:proofErr w:type="spellStart"/>
            <w:r w:rsidRPr="00B072AA">
              <w:rPr>
                <w:rFonts w:ascii="Arial" w:hAnsi="Arial" w:cs="Arial"/>
                <w:sz w:val="20"/>
                <w:szCs w:val="20"/>
              </w:rPr>
              <w:t>entorrinal</w:t>
            </w:r>
            <w:proofErr w:type="spellEnd"/>
            <w:r w:rsidRPr="00B072AA">
              <w:rPr>
                <w:rFonts w:ascii="Arial" w:hAnsi="Arial" w:cs="Arial"/>
                <w:sz w:val="20"/>
                <w:szCs w:val="20"/>
              </w:rPr>
              <w:t xml:space="preserve"> e </w:t>
            </w:r>
            <w:proofErr w:type="spellStart"/>
            <w:r w:rsidRPr="00B072AA">
              <w:rPr>
                <w:rFonts w:ascii="Arial" w:hAnsi="Arial" w:cs="Arial"/>
                <w:sz w:val="20"/>
                <w:szCs w:val="20"/>
              </w:rPr>
              <w:t>trans-entorrinal</w:t>
            </w:r>
            <w:proofErr w:type="spellEnd"/>
            <w:r w:rsidRPr="00B072AA">
              <w:rPr>
                <w:rFonts w:ascii="Arial" w:hAnsi="Arial" w:cs="Arial"/>
                <w:sz w:val="20"/>
                <w:szCs w:val="20"/>
              </w:rPr>
              <w:t>, regiões envolvidas na memória e cognição.</w:t>
            </w:r>
          </w:p>
          <w:p w14:paraId="72FF8B05" w14:textId="77777777" w:rsidR="00E60202" w:rsidRPr="00B072AA" w:rsidRDefault="00E60202" w:rsidP="00B072AA">
            <w:pPr>
              <w:spacing w:line="360" w:lineRule="auto"/>
              <w:jc w:val="both"/>
              <w:rPr>
                <w:rFonts w:ascii="Arial" w:hAnsi="Arial" w:cs="Arial"/>
                <w:b/>
                <w:bCs/>
                <w:sz w:val="20"/>
                <w:szCs w:val="20"/>
              </w:rPr>
            </w:pPr>
            <w:r w:rsidRPr="00B072AA">
              <w:rPr>
                <w:rFonts w:ascii="Arial" w:hAnsi="Arial" w:cs="Arial"/>
                <w:b/>
                <w:bCs/>
                <w:sz w:val="20"/>
                <w:szCs w:val="20"/>
              </w:rPr>
              <w:t>Análise estatística:</w:t>
            </w:r>
          </w:p>
          <w:p w14:paraId="50853880" w14:textId="77777777"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Foram usados modelos de regressão para verificar se a função vestibular estava associada às medidas estruturais do cérebro.</w:t>
            </w:r>
          </w:p>
          <w:p w14:paraId="11C6BC51" w14:textId="641EFE96"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Os modelos foram ajustados para idade, sexo, escolaridade e volume intracraniano total, evitando fatores de confusão.</w:t>
            </w:r>
          </w:p>
          <w:p w14:paraId="79E0B94F" w14:textId="10331D0F" w:rsidR="00E60202" w:rsidRPr="00B072AA" w:rsidRDefault="00E60202" w:rsidP="00B072AA">
            <w:pPr>
              <w:spacing w:line="360" w:lineRule="auto"/>
              <w:jc w:val="both"/>
              <w:rPr>
                <w:rFonts w:ascii="Arial" w:hAnsi="Arial" w:cs="Arial"/>
                <w:b/>
                <w:bCs/>
                <w:sz w:val="20"/>
                <w:szCs w:val="20"/>
              </w:rPr>
            </w:pPr>
            <w:r w:rsidRPr="00B072AA">
              <w:rPr>
                <w:rFonts w:ascii="Arial" w:hAnsi="Arial" w:cs="Arial"/>
                <w:sz w:val="20"/>
                <w:szCs w:val="20"/>
              </w:rPr>
              <w:t>Foi realizado somente avalição, não houve intervenção.</w:t>
            </w:r>
          </w:p>
        </w:tc>
        <w:tc>
          <w:tcPr>
            <w:tcW w:w="2555" w:type="dxa"/>
          </w:tcPr>
          <w:p w14:paraId="240D481C" w14:textId="1419BA07"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lastRenderedPageBreak/>
              <w:t xml:space="preserve">Observou-se associação significativa entre a redução da função vestibular periférica e alterações morfológicas do córtex </w:t>
            </w:r>
            <w:proofErr w:type="spellStart"/>
            <w:r w:rsidRPr="00B072AA">
              <w:rPr>
                <w:rFonts w:ascii="Arial" w:hAnsi="Arial" w:cs="Arial"/>
                <w:sz w:val="20"/>
                <w:szCs w:val="20"/>
              </w:rPr>
              <w:t>entorrinal</w:t>
            </w:r>
            <w:proofErr w:type="spellEnd"/>
            <w:r w:rsidRPr="00B072AA">
              <w:rPr>
                <w:rFonts w:ascii="Arial" w:hAnsi="Arial" w:cs="Arial"/>
                <w:sz w:val="20"/>
                <w:szCs w:val="20"/>
              </w:rPr>
              <w:t xml:space="preserve"> e </w:t>
            </w:r>
            <w:proofErr w:type="spellStart"/>
            <w:r w:rsidRPr="00B072AA">
              <w:rPr>
                <w:rFonts w:ascii="Arial" w:hAnsi="Arial" w:cs="Arial"/>
                <w:sz w:val="20"/>
                <w:szCs w:val="20"/>
              </w:rPr>
              <w:t>transentorrinal</w:t>
            </w:r>
            <w:proofErr w:type="spellEnd"/>
            <w:r w:rsidRPr="00B072AA">
              <w:rPr>
                <w:rFonts w:ascii="Arial" w:hAnsi="Arial" w:cs="Arial"/>
                <w:sz w:val="20"/>
                <w:szCs w:val="20"/>
              </w:rPr>
              <w:t>. A diminuição da função sacular esteve relacionada à compressão da região pró-</w:t>
            </w:r>
            <w:proofErr w:type="spellStart"/>
            <w:r w:rsidRPr="00B072AA">
              <w:rPr>
                <w:rFonts w:ascii="Arial" w:hAnsi="Arial" w:cs="Arial"/>
                <w:sz w:val="20"/>
                <w:szCs w:val="20"/>
              </w:rPr>
              <w:t>giral</w:t>
            </w:r>
            <w:proofErr w:type="spellEnd"/>
            <w:r w:rsidRPr="00B072AA">
              <w:rPr>
                <w:rFonts w:ascii="Arial" w:hAnsi="Arial" w:cs="Arial"/>
                <w:sz w:val="20"/>
                <w:szCs w:val="20"/>
              </w:rPr>
              <w:t xml:space="preserve"> do córtex </w:t>
            </w:r>
            <w:proofErr w:type="spellStart"/>
            <w:r w:rsidRPr="00B072AA">
              <w:rPr>
                <w:rFonts w:ascii="Arial" w:hAnsi="Arial" w:cs="Arial"/>
                <w:sz w:val="20"/>
                <w:szCs w:val="20"/>
              </w:rPr>
              <w:t>entorrinal</w:t>
            </w:r>
            <w:proofErr w:type="spellEnd"/>
            <w:r w:rsidRPr="00B072AA">
              <w:rPr>
                <w:rFonts w:ascii="Arial" w:hAnsi="Arial" w:cs="Arial"/>
                <w:sz w:val="20"/>
                <w:szCs w:val="20"/>
              </w:rPr>
              <w:t xml:space="preserve"> esquerdo (p=0,01), das regiões intermediárias do córtex </w:t>
            </w:r>
            <w:proofErr w:type="spellStart"/>
            <w:r w:rsidRPr="00B072AA">
              <w:rPr>
                <w:rFonts w:ascii="Arial" w:hAnsi="Arial" w:cs="Arial"/>
                <w:sz w:val="20"/>
                <w:szCs w:val="20"/>
              </w:rPr>
              <w:t>entorrinal</w:t>
            </w:r>
            <w:proofErr w:type="spellEnd"/>
            <w:r w:rsidRPr="00B072AA">
              <w:rPr>
                <w:rFonts w:ascii="Arial" w:hAnsi="Arial" w:cs="Arial"/>
                <w:sz w:val="20"/>
                <w:szCs w:val="20"/>
              </w:rPr>
              <w:t xml:space="preserve"> direito (p=0,03) e da região </w:t>
            </w:r>
            <w:proofErr w:type="spellStart"/>
            <w:r w:rsidRPr="00B072AA">
              <w:rPr>
                <w:rFonts w:ascii="Arial" w:hAnsi="Arial" w:cs="Arial"/>
                <w:sz w:val="20"/>
                <w:szCs w:val="20"/>
              </w:rPr>
              <w:t>sulcal</w:t>
            </w:r>
            <w:proofErr w:type="spellEnd"/>
            <w:r w:rsidRPr="00B072AA">
              <w:rPr>
                <w:rFonts w:ascii="Arial" w:hAnsi="Arial" w:cs="Arial"/>
                <w:sz w:val="20"/>
                <w:szCs w:val="20"/>
              </w:rPr>
              <w:t xml:space="preserve"> do </w:t>
            </w:r>
            <w:r w:rsidRPr="00B072AA">
              <w:rPr>
                <w:rFonts w:ascii="Arial" w:hAnsi="Arial" w:cs="Arial"/>
                <w:sz w:val="20"/>
                <w:szCs w:val="20"/>
              </w:rPr>
              <w:lastRenderedPageBreak/>
              <w:t xml:space="preserve">córtex </w:t>
            </w:r>
            <w:proofErr w:type="spellStart"/>
            <w:r w:rsidRPr="00B072AA">
              <w:rPr>
                <w:rFonts w:ascii="Arial" w:hAnsi="Arial" w:cs="Arial"/>
                <w:sz w:val="20"/>
                <w:szCs w:val="20"/>
              </w:rPr>
              <w:t>transentorrinal</w:t>
            </w:r>
            <w:proofErr w:type="spellEnd"/>
            <w:r w:rsidRPr="00B072AA">
              <w:rPr>
                <w:rFonts w:ascii="Arial" w:hAnsi="Arial" w:cs="Arial"/>
                <w:sz w:val="20"/>
                <w:szCs w:val="20"/>
              </w:rPr>
              <w:t xml:space="preserve"> direito (p=0,04).</w:t>
            </w:r>
          </w:p>
          <w:p w14:paraId="48F8D2AA" w14:textId="3A0269D9"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 xml:space="preserve">A função utricular associou-se à compressão da região lateral do córtex </w:t>
            </w:r>
            <w:proofErr w:type="spellStart"/>
            <w:r w:rsidRPr="00B072AA">
              <w:rPr>
                <w:rFonts w:ascii="Arial" w:hAnsi="Arial" w:cs="Arial"/>
                <w:sz w:val="20"/>
                <w:szCs w:val="20"/>
              </w:rPr>
              <w:t>entorrinal</w:t>
            </w:r>
            <w:proofErr w:type="spellEnd"/>
            <w:r w:rsidRPr="00B072AA">
              <w:rPr>
                <w:rFonts w:ascii="Arial" w:hAnsi="Arial" w:cs="Arial"/>
                <w:sz w:val="20"/>
                <w:szCs w:val="20"/>
              </w:rPr>
              <w:t xml:space="preserve"> esquerdo (p=0,03) e à expansão de regiões do córtex </w:t>
            </w:r>
            <w:proofErr w:type="spellStart"/>
            <w:r w:rsidRPr="00B072AA">
              <w:rPr>
                <w:rFonts w:ascii="Arial" w:hAnsi="Arial" w:cs="Arial"/>
                <w:sz w:val="20"/>
                <w:szCs w:val="20"/>
              </w:rPr>
              <w:t>transentorrinal</w:t>
            </w:r>
            <w:proofErr w:type="spellEnd"/>
            <w:r w:rsidRPr="00B072AA">
              <w:rPr>
                <w:rFonts w:ascii="Arial" w:hAnsi="Arial" w:cs="Arial"/>
                <w:sz w:val="20"/>
                <w:szCs w:val="20"/>
              </w:rPr>
              <w:t xml:space="preserve"> esquerdo e </w:t>
            </w:r>
            <w:proofErr w:type="spellStart"/>
            <w:r w:rsidRPr="00B072AA">
              <w:rPr>
                <w:rFonts w:ascii="Arial" w:hAnsi="Arial" w:cs="Arial"/>
                <w:sz w:val="20"/>
                <w:szCs w:val="20"/>
              </w:rPr>
              <w:t>sulcal</w:t>
            </w:r>
            <w:proofErr w:type="spellEnd"/>
            <w:r w:rsidRPr="00B072AA">
              <w:rPr>
                <w:rFonts w:ascii="Arial" w:hAnsi="Arial" w:cs="Arial"/>
                <w:sz w:val="20"/>
                <w:szCs w:val="20"/>
              </w:rPr>
              <w:t xml:space="preserve"> anterior (p=0,004 e p=0,02).</w:t>
            </w:r>
          </w:p>
          <w:p w14:paraId="0CB695A8" w14:textId="77777777"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 xml:space="preserve">Além disso, alterações do reflexo vestíbulo-ocular apresentaram associação com modificações estruturais do córtex </w:t>
            </w:r>
            <w:proofErr w:type="spellStart"/>
            <w:r w:rsidRPr="00B072AA">
              <w:rPr>
                <w:rFonts w:ascii="Arial" w:hAnsi="Arial" w:cs="Arial"/>
                <w:sz w:val="20"/>
                <w:szCs w:val="20"/>
              </w:rPr>
              <w:t>entorrinal</w:t>
            </w:r>
            <w:proofErr w:type="spellEnd"/>
            <w:r w:rsidRPr="00B072AA">
              <w:rPr>
                <w:rFonts w:ascii="Arial" w:hAnsi="Arial" w:cs="Arial"/>
                <w:sz w:val="20"/>
                <w:szCs w:val="20"/>
              </w:rPr>
              <w:t xml:space="preserve"> e </w:t>
            </w:r>
            <w:proofErr w:type="spellStart"/>
            <w:r w:rsidRPr="00B072AA">
              <w:rPr>
                <w:rFonts w:ascii="Arial" w:hAnsi="Arial" w:cs="Arial"/>
                <w:sz w:val="20"/>
                <w:szCs w:val="20"/>
              </w:rPr>
              <w:t>transentorrinal</w:t>
            </w:r>
            <w:proofErr w:type="spellEnd"/>
            <w:r w:rsidRPr="00B072AA">
              <w:rPr>
                <w:rFonts w:ascii="Arial" w:hAnsi="Arial" w:cs="Arial"/>
                <w:sz w:val="20"/>
                <w:szCs w:val="20"/>
              </w:rPr>
              <w:t xml:space="preserve"> (p variando de 0,008 a 0,04), sugerindo que a disfunção vestibular pode contribuir para alterações cerebrais relacionadas à memória e à cognição em idosos.</w:t>
            </w:r>
          </w:p>
          <w:p w14:paraId="3D320921" w14:textId="77777777" w:rsidR="00E60202" w:rsidRPr="00B072AA" w:rsidRDefault="00E60202" w:rsidP="00B072AA">
            <w:pPr>
              <w:spacing w:line="360" w:lineRule="auto"/>
              <w:jc w:val="both"/>
              <w:rPr>
                <w:rFonts w:ascii="Arial" w:hAnsi="Arial" w:cs="Arial"/>
                <w:b/>
                <w:bCs/>
                <w:sz w:val="20"/>
                <w:szCs w:val="20"/>
              </w:rPr>
            </w:pPr>
          </w:p>
        </w:tc>
      </w:tr>
      <w:tr w:rsidR="00E60202" w:rsidRPr="00E60202" w14:paraId="3B1CD4E0" w14:textId="77777777" w:rsidTr="00B072AA">
        <w:trPr>
          <w:trHeight w:val="2835"/>
        </w:trPr>
        <w:tc>
          <w:tcPr>
            <w:tcW w:w="1983" w:type="dxa"/>
          </w:tcPr>
          <w:p w14:paraId="6F24634E" w14:textId="32C15903" w:rsidR="00E60202" w:rsidRPr="00B072AA" w:rsidRDefault="00E60202" w:rsidP="00B072AA">
            <w:pPr>
              <w:spacing w:line="360" w:lineRule="auto"/>
              <w:jc w:val="both"/>
              <w:rPr>
                <w:rFonts w:ascii="Arial" w:hAnsi="Arial" w:cs="Arial"/>
                <w:sz w:val="20"/>
                <w:szCs w:val="20"/>
              </w:rPr>
            </w:pPr>
            <w:proofErr w:type="spellStart"/>
            <w:r w:rsidRPr="00B072AA">
              <w:rPr>
                <w:rFonts w:ascii="Arial" w:hAnsi="Arial" w:cs="Arial"/>
                <w:sz w:val="20"/>
                <w:szCs w:val="20"/>
              </w:rPr>
              <w:lastRenderedPageBreak/>
              <w:t>Imaoka</w:t>
            </w:r>
            <w:proofErr w:type="spellEnd"/>
            <w:r w:rsidRPr="00B072AA">
              <w:rPr>
                <w:rFonts w:ascii="Arial" w:hAnsi="Arial" w:cs="Arial"/>
                <w:sz w:val="20"/>
                <w:szCs w:val="20"/>
              </w:rPr>
              <w:t xml:space="preserve"> et al., 2022</w:t>
            </w:r>
          </w:p>
        </w:tc>
        <w:tc>
          <w:tcPr>
            <w:tcW w:w="2138" w:type="dxa"/>
          </w:tcPr>
          <w:p w14:paraId="6202A776" w14:textId="216D799A"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Avaliar o efeito dos estímulos visuais de realidade virtual baseados em HMD (Head-</w:t>
            </w:r>
            <w:proofErr w:type="spellStart"/>
            <w:r w:rsidRPr="00B072AA">
              <w:rPr>
                <w:rFonts w:ascii="Arial" w:hAnsi="Arial" w:cs="Arial"/>
                <w:sz w:val="20"/>
                <w:szCs w:val="20"/>
              </w:rPr>
              <w:t>mounted</w:t>
            </w:r>
            <w:proofErr w:type="spellEnd"/>
            <w:r w:rsidRPr="00B072AA">
              <w:rPr>
                <w:rFonts w:ascii="Arial" w:hAnsi="Arial" w:cs="Arial"/>
                <w:sz w:val="20"/>
                <w:szCs w:val="20"/>
              </w:rPr>
              <w:t xml:space="preserve"> display) na postura em idosos e a relação entre a oscilação corporal estimulada e o desempenho cognitivo, para assim, a longo prazo desenvolver um </w:t>
            </w:r>
            <w:r w:rsidRPr="00B072AA">
              <w:rPr>
                <w:rFonts w:ascii="Arial" w:hAnsi="Arial" w:cs="Arial"/>
                <w:sz w:val="20"/>
                <w:szCs w:val="20"/>
              </w:rPr>
              <w:lastRenderedPageBreak/>
              <w:t>sistema inovador e abrangente de avaliação para rastreamento de demência de forma simples, econômica e eficiente em tempo para ambientes clínicos.</w:t>
            </w:r>
          </w:p>
        </w:tc>
        <w:tc>
          <w:tcPr>
            <w:tcW w:w="2404" w:type="dxa"/>
          </w:tcPr>
          <w:p w14:paraId="148649DC" w14:textId="77777777" w:rsidR="00E60202" w:rsidRPr="00B072AA" w:rsidRDefault="00E60202" w:rsidP="00B072AA">
            <w:pPr>
              <w:spacing w:line="360" w:lineRule="auto"/>
              <w:jc w:val="both"/>
              <w:rPr>
                <w:rFonts w:ascii="Arial" w:hAnsi="Arial" w:cs="Arial"/>
                <w:b/>
                <w:bCs/>
                <w:sz w:val="20"/>
                <w:szCs w:val="20"/>
              </w:rPr>
            </w:pPr>
            <w:r w:rsidRPr="00B072AA">
              <w:rPr>
                <w:rFonts w:ascii="Arial" w:hAnsi="Arial" w:cs="Arial"/>
                <w:sz w:val="20"/>
                <w:szCs w:val="20"/>
              </w:rPr>
              <w:lastRenderedPageBreak/>
              <w:t>Estudo foi realizado em uma universidade local de janeiro de 2020 a novembro de 2021.</w:t>
            </w:r>
          </w:p>
          <w:p w14:paraId="7ECC2AED" w14:textId="77777777" w:rsidR="00E60202" w:rsidRPr="00B072AA" w:rsidRDefault="00E60202" w:rsidP="00B072AA">
            <w:pPr>
              <w:spacing w:line="360" w:lineRule="auto"/>
              <w:jc w:val="both"/>
              <w:rPr>
                <w:rFonts w:ascii="Arial" w:hAnsi="Arial" w:cs="Arial"/>
                <w:sz w:val="20"/>
                <w:szCs w:val="20"/>
              </w:rPr>
            </w:pPr>
            <w:r w:rsidRPr="00B072AA">
              <w:rPr>
                <w:rFonts w:ascii="Arial" w:hAnsi="Arial" w:cs="Arial"/>
                <w:b/>
                <w:bCs/>
                <w:sz w:val="20"/>
                <w:szCs w:val="20"/>
              </w:rPr>
              <w:t>Estudo transversal.</w:t>
            </w:r>
          </w:p>
          <w:p w14:paraId="7997B42A" w14:textId="77777777" w:rsidR="00E60202" w:rsidRPr="00B072AA" w:rsidRDefault="00E60202" w:rsidP="00B072AA">
            <w:pPr>
              <w:spacing w:line="360" w:lineRule="auto"/>
              <w:jc w:val="both"/>
              <w:rPr>
                <w:rFonts w:ascii="Arial" w:hAnsi="Arial" w:cs="Arial"/>
                <w:sz w:val="20"/>
                <w:szCs w:val="20"/>
              </w:rPr>
            </w:pPr>
            <w:r w:rsidRPr="00B072AA">
              <w:rPr>
                <w:rFonts w:ascii="Arial" w:hAnsi="Arial" w:cs="Arial"/>
                <w:b/>
                <w:bCs/>
                <w:sz w:val="20"/>
                <w:szCs w:val="20"/>
              </w:rPr>
              <w:t>Idade média:</w:t>
            </w:r>
            <w:r w:rsidRPr="00B072AA">
              <w:rPr>
                <w:rFonts w:ascii="Arial" w:hAnsi="Arial" w:cs="Arial"/>
                <w:sz w:val="20"/>
                <w:szCs w:val="20"/>
              </w:rPr>
              <w:t xml:space="preserve"> 70 – 80 anos.</w:t>
            </w:r>
          </w:p>
          <w:p w14:paraId="4BE7A904" w14:textId="77777777" w:rsidR="00E60202" w:rsidRPr="00B072AA" w:rsidRDefault="00E60202" w:rsidP="00B072AA">
            <w:pPr>
              <w:spacing w:line="360" w:lineRule="auto"/>
              <w:jc w:val="both"/>
              <w:rPr>
                <w:rFonts w:ascii="Arial" w:hAnsi="Arial" w:cs="Arial"/>
                <w:sz w:val="20"/>
                <w:szCs w:val="20"/>
              </w:rPr>
            </w:pPr>
            <w:r w:rsidRPr="00B072AA">
              <w:rPr>
                <w:rFonts w:ascii="Arial" w:hAnsi="Arial" w:cs="Arial"/>
                <w:b/>
                <w:bCs/>
                <w:sz w:val="20"/>
                <w:szCs w:val="20"/>
              </w:rPr>
              <w:t xml:space="preserve">N= 23 </w:t>
            </w:r>
            <w:r w:rsidRPr="00B072AA">
              <w:rPr>
                <w:rFonts w:ascii="Arial" w:hAnsi="Arial" w:cs="Arial"/>
                <w:sz w:val="20"/>
                <w:szCs w:val="20"/>
              </w:rPr>
              <w:t>(20 idosos saudáveis e 3 pessoas com comprometimento cognitivo leve (CCL))</w:t>
            </w:r>
          </w:p>
          <w:p w14:paraId="114BDEBD" w14:textId="09A3725E" w:rsidR="00E60202" w:rsidRPr="00B072AA" w:rsidRDefault="00E60202" w:rsidP="00B072AA">
            <w:pPr>
              <w:spacing w:line="360" w:lineRule="auto"/>
              <w:jc w:val="both"/>
              <w:rPr>
                <w:rFonts w:ascii="Arial" w:hAnsi="Arial" w:cs="Arial"/>
                <w:b/>
                <w:bCs/>
                <w:sz w:val="20"/>
                <w:szCs w:val="20"/>
              </w:rPr>
            </w:pPr>
            <w:r w:rsidRPr="00B072AA">
              <w:rPr>
                <w:rFonts w:ascii="Arial" w:hAnsi="Arial" w:cs="Arial"/>
                <w:b/>
                <w:bCs/>
                <w:sz w:val="20"/>
                <w:szCs w:val="20"/>
              </w:rPr>
              <w:t>Sexo%:</w:t>
            </w:r>
          </w:p>
          <w:p w14:paraId="26ACBBCC" w14:textId="5E672D07"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12 homens (52,2%)</w:t>
            </w:r>
          </w:p>
          <w:p w14:paraId="5316FE81" w14:textId="0934A298"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lastRenderedPageBreak/>
              <w:t>11 mulheres (47,8%).</w:t>
            </w:r>
          </w:p>
          <w:p w14:paraId="73BEC064" w14:textId="37375E2E" w:rsidR="00E60202" w:rsidRPr="00B072AA" w:rsidRDefault="00E60202" w:rsidP="00B072AA">
            <w:pPr>
              <w:spacing w:line="360" w:lineRule="auto"/>
              <w:jc w:val="both"/>
              <w:rPr>
                <w:rFonts w:ascii="Arial" w:hAnsi="Arial" w:cs="Arial"/>
                <w:b/>
                <w:bCs/>
                <w:sz w:val="20"/>
                <w:szCs w:val="20"/>
              </w:rPr>
            </w:pPr>
            <w:r w:rsidRPr="00B072AA">
              <w:rPr>
                <w:rFonts w:ascii="Arial" w:hAnsi="Arial" w:cs="Arial"/>
                <w:b/>
                <w:bCs/>
                <w:sz w:val="20"/>
                <w:szCs w:val="20"/>
              </w:rPr>
              <w:t xml:space="preserve">Instrumentos de avaliação: </w:t>
            </w:r>
            <w:r w:rsidRPr="00B072AA">
              <w:rPr>
                <w:rFonts w:ascii="Arial" w:hAnsi="Arial" w:cs="Arial"/>
                <w:sz w:val="20"/>
                <w:szCs w:val="20"/>
              </w:rPr>
              <w:t xml:space="preserve">Montreal </w:t>
            </w:r>
            <w:proofErr w:type="spellStart"/>
            <w:r w:rsidRPr="00B072AA">
              <w:rPr>
                <w:rFonts w:ascii="Arial" w:hAnsi="Arial" w:cs="Arial"/>
                <w:sz w:val="20"/>
                <w:szCs w:val="20"/>
              </w:rPr>
              <w:t>Cognitive</w:t>
            </w:r>
            <w:proofErr w:type="spellEnd"/>
            <w:r w:rsidRPr="00B072AA">
              <w:rPr>
                <w:rFonts w:ascii="Arial" w:hAnsi="Arial" w:cs="Arial"/>
                <w:sz w:val="20"/>
                <w:szCs w:val="20"/>
              </w:rPr>
              <w:t xml:space="preserve"> Assessment (</w:t>
            </w:r>
            <w:proofErr w:type="spellStart"/>
            <w:r w:rsidRPr="00B072AA">
              <w:rPr>
                <w:rFonts w:ascii="Arial" w:hAnsi="Arial" w:cs="Arial"/>
                <w:sz w:val="20"/>
                <w:szCs w:val="20"/>
              </w:rPr>
              <w:t>MoCA</w:t>
            </w:r>
            <w:proofErr w:type="spellEnd"/>
            <w:r w:rsidRPr="00B072AA">
              <w:rPr>
                <w:rFonts w:ascii="Arial" w:hAnsi="Arial" w:cs="Arial"/>
                <w:sz w:val="20"/>
                <w:szCs w:val="20"/>
              </w:rPr>
              <w:t xml:space="preserve">), </w:t>
            </w:r>
            <w:proofErr w:type="spellStart"/>
            <w:r w:rsidRPr="00B072AA">
              <w:rPr>
                <w:rFonts w:ascii="Arial" w:hAnsi="Arial" w:cs="Arial"/>
                <w:sz w:val="20"/>
                <w:szCs w:val="20"/>
              </w:rPr>
              <w:t>Estabilômetro</w:t>
            </w:r>
            <w:proofErr w:type="spellEnd"/>
            <w:r w:rsidRPr="00B072AA">
              <w:rPr>
                <w:rFonts w:ascii="Arial" w:hAnsi="Arial" w:cs="Arial"/>
                <w:sz w:val="20"/>
                <w:szCs w:val="20"/>
              </w:rPr>
              <w:t>, Head-</w:t>
            </w:r>
            <w:proofErr w:type="spellStart"/>
            <w:r w:rsidRPr="00B072AA">
              <w:rPr>
                <w:rFonts w:ascii="Arial" w:hAnsi="Arial" w:cs="Arial"/>
                <w:sz w:val="20"/>
                <w:szCs w:val="20"/>
              </w:rPr>
              <w:t>Mounted</w:t>
            </w:r>
            <w:proofErr w:type="spellEnd"/>
            <w:r w:rsidRPr="00B072AA">
              <w:rPr>
                <w:rFonts w:ascii="Arial" w:hAnsi="Arial" w:cs="Arial"/>
                <w:sz w:val="20"/>
                <w:szCs w:val="20"/>
              </w:rPr>
              <w:t xml:space="preserve"> Display (HMD-VR), Ambiente opto cinético (OKR) e Sala virtual com listras oscilando para frente e para trás.</w:t>
            </w:r>
          </w:p>
          <w:p w14:paraId="77E7A4DA" w14:textId="77777777" w:rsidR="00E60202" w:rsidRPr="00B072AA" w:rsidRDefault="00E60202" w:rsidP="00B072AA">
            <w:pPr>
              <w:pStyle w:val="SemEspaamento"/>
              <w:spacing w:line="360" w:lineRule="auto"/>
              <w:ind w:left="0"/>
              <w:jc w:val="both"/>
              <w:rPr>
                <w:rFonts w:ascii="Arial" w:hAnsi="Arial" w:cs="Arial"/>
                <w:b/>
                <w:bCs/>
                <w:sz w:val="20"/>
                <w:szCs w:val="20"/>
              </w:rPr>
            </w:pPr>
            <w:r w:rsidRPr="00B072AA">
              <w:rPr>
                <w:rFonts w:ascii="Arial" w:hAnsi="Arial" w:cs="Arial"/>
                <w:b/>
                <w:bCs/>
                <w:sz w:val="20"/>
                <w:szCs w:val="20"/>
              </w:rPr>
              <w:t>Procedimento:</w:t>
            </w:r>
          </w:p>
          <w:p w14:paraId="0CAC2806" w14:textId="77777777" w:rsidR="00E60202" w:rsidRPr="00B072AA" w:rsidRDefault="00E60202" w:rsidP="00B072AA">
            <w:pPr>
              <w:pStyle w:val="SemEspaamento"/>
              <w:spacing w:line="360" w:lineRule="auto"/>
              <w:ind w:left="0"/>
              <w:jc w:val="both"/>
              <w:rPr>
                <w:rFonts w:ascii="Arial" w:hAnsi="Arial" w:cs="Arial"/>
                <w:sz w:val="20"/>
                <w:szCs w:val="20"/>
              </w:rPr>
            </w:pPr>
            <w:r w:rsidRPr="00B072AA">
              <w:rPr>
                <w:rFonts w:ascii="Arial" w:hAnsi="Arial" w:cs="Arial"/>
                <w:sz w:val="20"/>
                <w:szCs w:val="20"/>
              </w:rPr>
              <w:t xml:space="preserve">Idosos avaliados em pé sobre </w:t>
            </w:r>
            <w:proofErr w:type="spellStart"/>
            <w:r w:rsidRPr="00B072AA">
              <w:rPr>
                <w:rFonts w:ascii="Arial" w:hAnsi="Arial" w:cs="Arial"/>
                <w:sz w:val="20"/>
                <w:szCs w:val="20"/>
              </w:rPr>
              <w:t>estabilômetro</w:t>
            </w:r>
            <w:proofErr w:type="spellEnd"/>
            <w:r w:rsidRPr="00B072AA">
              <w:rPr>
                <w:rFonts w:ascii="Arial" w:hAnsi="Arial" w:cs="Arial"/>
                <w:sz w:val="20"/>
                <w:szCs w:val="20"/>
              </w:rPr>
              <w:t xml:space="preserve"> e expostos a ambientes de realidade virtual (fixo e oscilante.</w:t>
            </w:r>
          </w:p>
          <w:p w14:paraId="592C73F1" w14:textId="2DB831FC" w:rsidR="00E60202" w:rsidRPr="00B072AA" w:rsidRDefault="00E60202" w:rsidP="00B072AA">
            <w:pPr>
              <w:pStyle w:val="SemEspaamento"/>
              <w:spacing w:line="360" w:lineRule="auto"/>
              <w:ind w:left="0"/>
              <w:jc w:val="both"/>
              <w:rPr>
                <w:rFonts w:ascii="Arial" w:hAnsi="Arial" w:cs="Arial"/>
                <w:sz w:val="20"/>
                <w:szCs w:val="20"/>
              </w:rPr>
            </w:pPr>
            <w:r w:rsidRPr="00B072AA">
              <w:rPr>
                <w:rFonts w:ascii="Arial" w:hAnsi="Arial" w:cs="Arial"/>
                <w:sz w:val="20"/>
                <w:szCs w:val="20"/>
              </w:rPr>
              <w:t>Realizaram tarefas de equilíbrio e oculares e as oscilações posturais foram medidas e correlacionada com cognição.</w:t>
            </w:r>
          </w:p>
          <w:p w14:paraId="1ADF4B16" w14:textId="081BB7B6" w:rsidR="00E60202" w:rsidRPr="00B072AA" w:rsidRDefault="00E60202" w:rsidP="00B072AA">
            <w:pPr>
              <w:pStyle w:val="SemEspaamento"/>
              <w:spacing w:line="360" w:lineRule="auto"/>
              <w:ind w:left="0"/>
              <w:jc w:val="both"/>
              <w:rPr>
                <w:rFonts w:ascii="Arial" w:hAnsi="Arial" w:cs="Arial"/>
                <w:sz w:val="20"/>
                <w:szCs w:val="20"/>
              </w:rPr>
            </w:pPr>
            <w:r w:rsidRPr="00B072AA">
              <w:rPr>
                <w:rFonts w:ascii="Arial" w:hAnsi="Arial" w:cs="Arial"/>
                <w:sz w:val="20"/>
                <w:szCs w:val="20"/>
              </w:rPr>
              <w:t>Foi realizado somente avaliação, não houve intervenção.</w:t>
            </w:r>
          </w:p>
        </w:tc>
        <w:tc>
          <w:tcPr>
            <w:tcW w:w="2555" w:type="dxa"/>
          </w:tcPr>
          <w:p w14:paraId="4777A883" w14:textId="2D662C23"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lastRenderedPageBreak/>
              <w:t>Idosos com comprometimento cognitivo leve apresentaram pior desempenho cognitivo (</w:t>
            </w:r>
            <w:proofErr w:type="spellStart"/>
            <w:r w:rsidRPr="00B072AA">
              <w:rPr>
                <w:rFonts w:ascii="Arial" w:hAnsi="Arial" w:cs="Arial"/>
                <w:sz w:val="20"/>
                <w:szCs w:val="20"/>
              </w:rPr>
              <w:t>MoCA</w:t>
            </w:r>
            <w:proofErr w:type="spellEnd"/>
            <w:r w:rsidRPr="00B072AA">
              <w:rPr>
                <w:rFonts w:ascii="Arial" w:hAnsi="Arial" w:cs="Arial"/>
                <w:sz w:val="20"/>
                <w:szCs w:val="20"/>
              </w:rPr>
              <w:t xml:space="preserve">: p = 0,006), maior oscilação corporal durante tarefas visuais em realidade virtual (pró-sacada: p = 0,03; </w:t>
            </w:r>
            <w:proofErr w:type="spellStart"/>
            <w:r w:rsidRPr="00B072AA">
              <w:rPr>
                <w:rFonts w:ascii="Arial" w:hAnsi="Arial" w:cs="Arial"/>
                <w:sz w:val="20"/>
                <w:szCs w:val="20"/>
              </w:rPr>
              <w:t>antissacada</w:t>
            </w:r>
            <w:proofErr w:type="spellEnd"/>
            <w:r w:rsidRPr="00B072AA">
              <w:rPr>
                <w:rFonts w:ascii="Arial" w:hAnsi="Arial" w:cs="Arial"/>
                <w:sz w:val="20"/>
                <w:szCs w:val="20"/>
              </w:rPr>
              <w:t>: p = 0,03), alterações significativas na integração visual-</w:t>
            </w:r>
            <w:r w:rsidRPr="00B072AA">
              <w:rPr>
                <w:rFonts w:ascii="Arial" w:hAnsi="Arial" w:cs="Arial"/>
                <w:sz w:val="20"/>
                <w:szCs w:val="20"/>
              </w:rPr>
              <w:lastRenderedPageBreak/>
              <w:t>vestibular (p = 0,001) e correlação entre pior cognição e pior controle postural (r = 0,45; p = 0,03).</w:t>
            </w:r>
          </w:p>
          <w:p w14:paraId="54888EAB" w14:textId="77777777" w:rsidR="00E60202" w:rsidRPr="00B072AA" w:rsidRDefault="00E60202" w:rsidP="00B072AA">
            <w:pPr>
              <w:spacing w:line="360" w:lineRule="auto"/>
              <w:jc w:val="both"/>
              <w:rPr>
                <w:rFonts w:ascii="Arial" w:hAnsi="Arial" w:cs="Arial"/>
                <w:sz w:val="20"/>
                <w:szCs w:val="20"/>
              </w:rPr>
            </w:pPr>
            <w:r w:rsidRPr="00B072AA">
              <w:rPr>
                <w:rFonts w:ascii="Arial" w:hAnsi="Arial" w:cs="Arial"/>
                <w:sz w:val="20"/>
                <w:szCs w:val="20"/>
              </w:rPr>
              <w:t>Esses achados sugerem que idosos com pior desempenho cognitivo apresentam maior dificuldade em integrar informações visuais e vestibulares para manter a estabilidade postural, resultando em maior oscilação corporal diante de estímulos visuais complexos.</w:t>
            </w:r>
          </w:p>
          <w:p w14:paraId="15D6113D" w14:textId="77777777" w:rsidR="00E60202" w:rsidRPr="00B072AA" w:rsidRDefault="00E60202" w:rsidP="00B072AA">
            <w:pPr>
              <w:spacing w:line="360" w:lineRule="auto"/>
              <w:jc w:val="both"/>
              <w:rPr>
                <w:rFonts w:ascii="Arial" w:hAnsi="Arial" w:cs="Arial"/>
                <w:sz w:val="20"/>
                <w:szCs w:val="20"/>
              </w:rPr>
            </w:pPr>
          </w:p>
          <w:p w14:paraId="1BCB8F1A" w14:textId="77777777" w:rsidR="00E60202" w:rsidRPr="00B072AA" w:rsidRDefault="00E60202" w:rsidP="00B072AA">
            <w:pPr>
              <w:spacing w:line="360" w:lineRule="auto"/>
              <w:jc w:val="both"/>
              <w:rPr>
                <w:rFonts w:ascii="Arial" w:hAnsi="Arial" w:cs="Arial"/>
                <w:sz w:val="20"/>
                <w:szCs w:val="20"/>
              </w:rPr>
            </w:pPr>
          </w:p>
          <w:p w14:paraId="03505015" w14:textId="77777777" w:rsidR="00E60202" w:rsidRPr="00B072AA" w:rsidRDefault="00E60202" w:rsidP="00B072AA">
            <w:pPr>
              <w:spacing w:line="360" w:lineRule="auto"/>
              <w:jc w:val="both"/>
              <w:rPr>
                <w:rFonts w:ascii="Arial" w:hAnsi="Arial" w:cs="Arial"/>
                <w:sz w:val="20"/>
                <w:szCs w:val="20"/>
              </w:rPr>
            </w:pPr>
          </w:p>
        </w:tc>
      </w:tr>
      <w:tr w:rsidR="007A4270" w:rsidRPr="00E60202" w14:paraId="5957FC1D" w14:textId="77777777" w:rsidTr="00B072AA">
        <w:trPr>
          <w:trHeight w:val="2835"/>
        </w:trPr>
        <w:tc>
          <w:tcPr>
            <w:tcW w:w="1983" w:type="dxa"/>
          </w:tcPr>
          <w:p w14:paraId="3313B9D7" w14:textId="0E55C9CD"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lastRenderedPageBreak/>
              <w:t>Bigelow et al., 2015</w:t>
            </w:r>
          </w:p>
        </w:tc>
        <w:tc>
          <w:tcPr>
            <w:tcW w:w="2138" w:type="dxa"/>
          </w:tcPr>
          <w:p w14:paraId="16CD4C0B" w14:textId="2C5FE3C9"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Avaliar a associação entre função vestibular e domínios selecionados da função cognitiva, incluindo habilidade visuoespacial, memória, função executiva e atenção.</w:t>
            </w:r>
          </w:p>
        </w:tc>
        <w:tc>
          <w:tcPr>
            <w:tcW w:w="2404" w:type="dxa"/>
          </w:tcPr>
          <w:p w14:paraId="659138A8"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b/>
                <w:bCs/>
                <w:sz w:val="20"/>
                <w:szCs w:val="20"/>
              </w:rPr>
              <w:t xml:space="preserve">Um estudo observacional de corte transversal. </w:t>
            </w:r>
          </w:p>
          <w:p w14:paraId="0F377F3E"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Participantes do BLSA que passaram por testes vestibulares e testes de função cognitiva a partir de fevereiro de 2013 na Unidade de Pesquisa Clínica do Instituto Nacional sobre Envelhecimento no </w:t>
            </w:r>
            <w:proofErr w:type="spellStart"/>
            <w:r w:rsidRPr="00B072AA">
              <w:rPr>
                <w:rFonts w:ascii="Arial" w:hAnsi="Arial" w:cs="Arial"/>
                <w:sz w:val="20"/>
                <w:szCs w:val="20"/>
              </w:rPr>
              <w:lastRenderedPageBreak/>
              <w:t>Harbor</w:t>
            </w:r>
            <w:proofErr w:type="spellEnd"/>
            <w:r w:rsidRPr="00B072AA">
              <w:rPr>
                <w:rFonts w:ascii="Arial" w:hAnsi="Arial" w:cs="Arial"/>
                <w:sz w:val="20"/>
                <w:szCs w:val="20"/>
              </w:rPr>
              <w:t xml:space="preserve"> Hospital, em Baltimore, Maryland. </w:t>
            </w:r>
          </w:p>
          <w:p w14:paraId="5F192AD0" w14:textId="77777777"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t>N= 183</w:t>
            </w:r>
          </w:p>
          <w:p w14:paraId="638C5DBA"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b/>
                <w:bCs/>
                <w:sz w:val="20"/>
                <w:szCs w:val="20"/>
              </w:rPr>
              <w:t xml:space="preserve">Sexo%:  </w:t>
            </w:r>
          </w:p>
          <w:p w14:paraId="1AF4A58E"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51% Feminino </w:t>
            </w:r>
          </w:p>
          <w:p w14:paraId="367FEB2A"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49% Masculino.</w:t>
            </w:r>
          </w:p>
          <w:p w14:paraId="00B5957C" w14:textId="2EC0BF7A"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t>Idade média: 70,2 ± 13,0.</w:t>
            </w:r>
          </w:p>
          <w:p w14:paraId="51345F55" w14:textId="77777777"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t>Instrumentos de avaliação:</w:t>
            </w:r>
          </w:p>
          <w:p w14:paraId="5CEAFACA" w14:textId="16CDAADD" w:rsidR="007A4270" w:rsidRPr="00B072AA" w:rsidRDefault="007A4270" w:rsidP="00B072AA">
            <w:pPr>
              <w:spacing w:line="360" w:lineRule="auto"/>
              <w:jc w:val="both"/>
              <w:rPr>
                <w:rFonts w:ascii="Arial" w:hAnsi="Arial" w:cs="Arial"/>
                <w:sz w:val="20"/>
                <w:szCs w:val="20"/>
              </w:rPr>
            </w:pPr>
            <w:proofErr w:type="spellStart"/>
            <w:r w:rsidRPr="00B072AA">
              <w:rPr>
                <w:rFonts w:ascii="Arial" w:hAnsi="Arial" w:cs="Arial"/>
                <w:sz w:val="20"/>
                <w:szCs w:val="20"/>
              </w:rPr>
              <w:t>cVEMP</w:t>
            </w:r>
            <w:proofErr w:type="spellEnd"/>
            <w:r w:rsidRPr="00B072AA">
              <w:rPr>
                <w:rFonts w:ascii="Arial" w:hAnsi="Arial" w:cs="Arial"/>
                <w:sz w:val="20"/>
                <w:szCs w:val="20"/>
              </w:rPr>
              <w:t xml:space="preserve"> e 11 testes </w:t>
            </w:r>
            <w:proofErr w:type="spellStart"/>
            <w:r w:rsidRPr="00B072AA">
              <w:rPr>
                <w:rFonts w:ascii="Arial" w:hAnsi="Arial" w:cs="Arial"/>
                <w:sz w:val="20"/>
                <w:szCs w:val="20"/>
              </w:rPr>
              <w:t>neurocognitivos</w:t>
            </w:r>
            <w:proofErr w:type="spellEnd"/>
            <w:r w:rsidRPr="00B072AA">
              <w:rPr>
                <w:rFonts w:ascii="Arial" w:hAnsi="Arial" w:cs="Arial"/>
                <w:sz w:val="20"/>
                <w:szCs w:val="20"/>
              </w:rPr>
              <w:t>: (</w:t>
            </w:r>
            <w:proofErr w:type="spellStart"/>
            <w:r w:rsidRPr="00B072AA">
              <w:rPr>
                <w:rFonts w:ascii="Arial" w:hAnsi="Arial" w:cs="Arial"/>
                <w:sz w:val="20"/>
                <w:szCs w:val="20"/>
              </w:rPr>
              <w:t>Mini-Mental</w:t>
            </w:r>
            <w:proofErr w:type="spellEnd"/>
            <w:r w:rsidRPr="00B072AA">
              <w:rPr>
                <w:rFonts w:ascii="Arial" w:hAnsi="Arial" w:cs="Arial"/>
                <w:sz w:val="20"/>
                <w:szCs w:val="20"/>
              </w:rPr>
              <w:t xml:space="preserve"> </w:t>
            </w:r>
            <w:proofErr w:type="spellStart"/>
            <w:r w:rsidRPr="00B072AA">
              <w:rPr>
                <w:rFonts w:ascii="Arial" w:hAnsi="Arial" w:cs="Arial"/>
                <w:sz w:val="20"/>
                <w:szCs w:val="20"/>
              </w:rPr>
              <w:t>State</w:t>
            </w:r>
            <w:proofErr w:type="spellEnd"/>
            <w:r w:rsidRPr="00B072AA">
              <w:rPr>
                <w:rFonts w:ascii="Arial" w:hAnsi="Arial" w:cs="Arial"/>
                <w:sz w:val="20"/>
                <w:szCs w:val="20"/>
              </w:rPr>
              <w:t xml:space="preserve"> </w:t>
            </w:r>
            <w:proofErr w:type="spellStart"/>
            <w:r w:rsidRPr="00B072AA">
              <w:rPr>
                <w:rFonts w:ascii="Arial" w:hAnsi="Arial" w:cs="Arial"/>
                <w:sz w:val="20"/>
                <w:szCs w:val="20"/>
              </w:rPr>
              <w:t>Examination</w:t>
            </w:r>
            <w:proofErr w:type="spellEnd"/>
            <w:r w:rsidRPr="00B072AA">
              <w:rPr>
                <w:rFonts w:ascii="Arial" w:hAnsi="Arial" w:cs="Arial"/>
                <w:sz w:val="20"/>
                <w:szCs w:val="20"/>
              </w:rPr>
              <w:t xml:space="preserve"> (MMSE), </w:t>
            </w:r>
            <w:proofErr w:type="spellStart"/>
            <w:r w:rsidRPr="00B072AA">
              <w:rPr>
                <w:rFonts w:ascii="Arial" w:hAnsi="Arial" w:cs="Arial"/>
                <w:sz w:val="20"/>
                <w:szCs w:val="20"/>
              </w:rPr>
              <w:t>Card</w:t>
            </w:r>
            <w:proofErr w:type="spellEnd"/>
            <w:r w:rsidRPr="00B072AA">
              <w:rPr>
                <w:rFonts w:ascii="Arial" w:hAnsi="Arial" w:cs="Arial"/>
                <w:sz w:val="20"/>
                <w:szCs w:val="20"/>
              </w:rPr>
              <w:t xml:space="preserve"> </w:t>
            </w:r>
            <w:proofErr w:type="spellStart"/>
            <w:r w:rsidRPr="00B072AA">
              <w:rPr>
                <w:rFonts w:ascii="Arial" w:hAnsi="Arial" w:cs="Arial"/>
                <w:sz w:val="20"/>
                <w:szCs w:val="20"/>
              </w:rPr>
              <w:t>Rotations</w:t>
            </w:r>
            <w:proofErr w:type="spellEnd"/>
            <w:r w:rsidRPr="00B072AA">
              <w:rPr>
                <w:rFonts w:ascii="Arial" w:hAnsi="Arial" w:cs="Arial"/>
                <w:sz w:val="20"/>
                <w:szCs w:val="20"/>
              </w:rPr>
              <w:t xml:space="preserve"> Test, </w:t>
            </w:r>
            <w:proofErr w:type="spellStart"/>
            <w:r w:rsidRPr="00B072AA">
              <w:rPr>
                <w:rFonts w:ascii="Arial" w:hAnsi="Arial" w:cs="Arial"/>
                <w:sz w:val="20"/>
                <w:szCs w:val="20"/>
              </w:rPr>
              <w:t>Benton</w:t>
            </w:r>
            <w:proofErr w:type="spellEnd"/>
            <w:r w:rsidRPr="00B072AA">
              <w:rPr>
                <w:rFonts w:ascii="Arial" w:hAnsi="Arial" w:cs="Arial"/>
                <w:sz w:val="20"/>
                <w:szCs w:val="20"/>
              </w:rPr>
              <w:t xml:space="preserve"> Visual </w:t>
            </w:r>
            <w:proofErr w:type="spellStart"/>
            <w:r w:rsidRPr="00B072AA">
              <w:rPr>
                <w:rFonts w:ascii="Arial" w:hAnsi="Arial" w:cs="Arial"/>
                <w:sz w:val="20"/>
                <w:szCs w:val="20"/>
              </w:rPr>
              <w:t>Retention</w:t>
            </w:r>
            <w:proofErr w:type="spellEnd"/>
            <w:r w:rsidRPr="00B072AA">
              <w:rPr>
                <w:rFonts w:ascii="Arial" w:hAnsi="Arial" w:cs="Arial"/>
                <w:sz w:val="20"/>
                <w:szCs w:val="20"/>
              </w:rPr>
              <w:t xml:space="preserve"> Test (BVRT), </w:t>
            </w:r>
            <w:proofErr w:type="spellStart"/>
            <w:r w:rsidRPr="00B072AA">
              <w:rPr>
                <w:rFonts w:ascii="Arial" w:hAnsi="Arial" w:cs="Arial"/>
                <w:sz w:val="20"/>
                <w:szCs w:val="20"/>
              </w:rPr>
              <w:t>Trail</w:t>
            </w:r>
            <w:proofErr w:type="spellEnd"/>
            <w:r w:rsidRPr="00B072AA">
              <w:rPr>
                <w:rFonts w:ascii="Arial" w:hAnsi="Arial" w:cs="Arial"/>
                <w:sz w:val="20"/>
                <w:szCs w:val="20"/>
              </w:rPr>
              <w:t xml:space="preserve">-Making Test (TMT) Partes A e B, </w:t>
            </w:r>
            <w:proofErr w:type="spellStart"/>
            <w:r w:rsidRPr="00B072AA">
              <w:rPr>
                <w:rFonts w:ascii="Arial" w:hAnsi="Arial" w:cs="Arial"/>
                <w:sz w:val="20"/>
                <w:szCs w:val="20"/>
              </w:rPr>
              <w:t>Purdue</w:t>
            </w:r>
            <w:proofErr w:type="spellEnd"/>
            <w:r w:rsidRPr="00B072AA">
              <w:rPr>
                <w:rFonts w:ascii="Arial" w:hAnsi="Arial" w:cs="Arial"/>
                <w:sz w:val="20"/>
                <w:szCs w:val="20"/>
              </w:rPr>
              <w:t xml:space="preserve"> </w:t>
            </w:r>
            <w:proofErr w:type="spellStart"/>
            <w:r w:rsidRPr="00B072AA">
              <w:rPr>
                <w:rFonts w:ascii="Arial" w:hAnsi="Arial" w:cs="Arial"/>
                <w:sz w:val="20"/>
                <w:szCs w:val="20"/>
              </w:rPr>
              <w:t>Pegboard</w:t>
            </w:r>
            <w:proofErr w:type="spellEnd"/>
            <w:r w:rsidRPr="00B072AA">
              <w:rPr>
                <w:rFonts w:ascii="Arial" w:hAnsi="Arial" w:cs="Arial"/>
                <w:sz w:val="20"/>
                <w:szCs w:val="20"/>
              </w:rPr>
              <w:t xml:space="preserve"> </w:t>
            </w:r>
            <w:proofErr w:type="spellStart"/>
            <w:r w:rsidRPr="00B072AA">
              <w:rPr>
                <w:rFonts w:ascii="Arial" w:hAnsi="Arial" w:cs="Arial"/>
                <w:sz w:val="20"/>
                <w:szCs w:val="20"/>
              </w:rPr>
              <w:t>Test,California</w:t>
            </w:r>
            <w:proofErr w:type="spellEnd"/>
            <w:r w:rsidRPr="00B072AA">
              <w:rPr>
                <w:rFonts w:ascii="Arial" w:hAnsi="Arial" w:cs="Arial"/>
                <w:sz w:val="20"/>
                <w:szCs w:val="20"/>
              </w:rPr>
              <w:t xml:space="preserve"> Verbal Learning Test (CVLT), </w:t>
            </w:r>
            <w:proofErr w:type="spellStart"/>
            <w:r w:rsidRPr="00B072AA">
              <w:rPr>
                <w:rFonts w:ascii="Arial" w:hAnsi="Arial" w:cs="Arial"/>
                <w:sz w:val="20"/>
                <w:szCs w:val="20"/>
              </w:rPr>
              <w:t>Digit</w:t>
            </w:r>
            <w:proofErr w:type="spellEnd"/>
            <w:r w:rsidRPr="00B072AA">
              <w:rPr>
                <w:rFonts w:ascii="Arial" w:hAnsi="Arial" w:cs="Arial"/>
                <w:sz w:val="20"/>
                <w:szCs w:val="20"/>
              </w:rPr>
              <w:t xml:space="preserve"> </w:t>
            </w:r>
            <w:proofErr w:type="spellStart"/>
            <w:r w:rsidRPr="00B072AA">
              <w:rPr>
                <w:rFonts w:ascii="Arial" w:hAnsi="Arial" w:cs="Arial"/>
                <w:sz w:val="20"/>
                <w:szCs w:val="20"/>
              </w:rPr>
              <w:t>Span</w:t>
            </w:r>
            <w:proofErr w:type="spellEnd"/>
            <w:r w:rsidRPr="00B072AA">
              <w:rPr>
                <w:rFonts w:ascii="Arial" w:hAnsi="Arial" w:cs="Arial"/>
                <w:sz w:val="20"/>
                <w:szCs w:val="20"/>
              </w:rPr>
              <w:t xml:space="preserve">, </w:t>
            </w:r>
            <w:proofErr w:type="spellStart"/>
            <w:r w:rsidRPr="00B072AA">
              <w:rPr>
                <w:rFonts w:ascii="Arial" w:hAnsi="Arial" w:cs="Arial"/>
                <w:sz w:val="20"/>
                <w:szCs w:val="20"/>
              </w:rPr>
              <w:t>Backward</w:t>
            </w:r>
            <w:proofErr w:type="spellEnd"/>
            <w:r w:rsidRPr="00B072AA">
              <w:rPr>
                <w:rFonts w:ascii="Arial" w:hAnsi="Arial" w:cs="Arial"/>
                <w:sz w:val="20"/>
                <w:szCs w:val="20"/>
              </w:rPr>
              <w:t xml:space="preserve"> </w:t>
            </w:r>
            <w:proofErr w:type="spellStart"/>
            <w:r w:rsidRPr="00B072AA">
              <w:rPr>
                <w:rFonts w:ascii="Arial" w:hAnsi="Arial" w:cs="Arial"/>
                <w:sz w:val="20"/>
                <w:szCs w:val="20"/>
              </w:rPr>
              <w:t>Digit</w:t>
            </w:r>
            <w:proofErr w:type="spellEnd"/>
            <w:r w:rsidRPr="00B072AA">
              <w:rPr>
                <w:rFonts w:ascii="Arial" w:hAnsi="Arial" w:cs="Arial"/>
                <w:sz w:val="20"/>
                <w:szCs w:val="20"/>
              </w:rPr>
              <w:t xml:space="preserve"> </w:t>
            </w:r>
            <w:proofErr w:type="spellStart"/>
            <w:r w:rsidRPr="00B072AA">
              <w:rPr>
                <w:rFonts w:ascii="Arial" w:hAnsi="Arial" w:cs="Arial"/>
                <w:sz w:val="20"/>
                <w:szCs w:val="20"/>
              </w:rPr>
              <w:t>Span</w:t>
            </w:r>
            <w:proofErr w:type="spellEnd"/>
            <w:r w:rsidRPr="00B072AA">
              <w:rPr>
                <w:rFonts w:ascii="Arial" w:hAnsi="Arial" w:cs="Arial"/>
                <w:sz w:val="20"/>
                <w:szCs w:val="20"/>
              </w:rPr>
              <w:t>, Teste de Trilhas Parte B, Categoria e Fluência de Letras, Avanço de Dígitos, Teste de Substituição de Símbolos de Dígito (DSST)). Foi utilizado regressão linear múltipla Modelo 1 e 2, e não teve intervenção, somente avaliação.</w:t>
            </w:r>
          </w:p>
        </w:tc>
        <w:tc>
          <w:tcPr>
            <w:tcW w:w="2555" w:type="dxa"/>
          </w:tcPr>
          <w:p w14:paraId="3DA40B72" w14:textId="0A5543C2"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lastRenderedPageBreak/>
              <w:t xml:space="preserve">Pior função vestibular associou-se a pior desempenho em habilidades </w:t>
            </w:r>
            <w:proofErr w:type="spellStart"/>
            <w:r w:rsidRPr="00B072AA">
              <w:rPr>
                <w:rFonts w:ascii="Arial" w:hAnsi="Arial" w:cs="Arial"/>
                <w:sz w:val="20"/>
                <w:szCs w:val="20"/>
              </w:rPr>
              <w:t>visuoespaciais</w:t>
            </w:r>
            <w:proofErr w:type="spellEnd"/>
            <w:r w:rsidRPr="00B072AA">
              <w:rPr>
                <w:rFonts w:ascii="Arial" w:hAnsi="Arial" w:cs="Arial"/>
                <w:sz w:val="20"/>
                <w:szCs w:val="20"/>
              </w:rPr>
              <w:t xml:space="preserve">, integração </w:t>
            </w:r>
            <w:proofErr w:type="spellStart"/>
            <w:r w:rsidRPr="00B072AA">
              <w:rPr>
                <w:rFonts w:ascii="Arial" w:hAnsi="Arial" w:cs="Arial"/>
                <w:sz w:val="20"/>
                <w:szCs w:val="20"/>
              </w:rPr>
              <w:t>visuomotora</w:t>
            </w:r>
            <w:proofErr w:type="spellEnd"/>
            <w:r w:rsidRPr="00B072AA">
              <w:rPr>
                <w:rFonts w:ascii="Arial" w:hAnsi="Arial" w:cs="Arial"/>
                <w:sz w:val="20"/>
                <w:szCs w:val="20"/>
              </w:rPr>
              <w:t xml:space="preserve"> e função executiva, com diferenças significativas nos testes </w:t>
            </w:r>
            <w:proofErr w:type="spellStart"/>
            <w:r w:rsidRPr="00B072AA">
              <w:rPr>
                <w:rFonts w:ascii="Arial" w:hAnsi="Arial" w:cs="Arial"/>
                <w:sz w:val="20"/>
                <w:szCs w:val="20"/>
              </w:rPr>
              <w:t>Card</w:t>
            </w:r>
            <w:proofErr w:type="spellEnd"/>
            <w:r w:rsidRPr="00B072AA">
              <w:rPr>
                <w:rFonts w:ascii="Arial" w:hAnsi="Arial" w:cs="Arial"/>
                <w:sz w:val="20"/>
                <w:szCs w:val="20"/>
              </w:rPr>
              <w:t xml:space="preserve"> </w:t>
            </w:r>
            <w:proofErr w:type="spellStart"/>
            <w:r w:rsidRPr="00B072AA">
              <w:rPr>
                <w:rFonts w:ascii="Arial" w:hAnsi="Arial" w:cs="Arial"/>
                <w:sz w:val="20"/>
                <w:szCs w:val="20"/>
              </w:rPr>
              <w:t>Rotations</w:t>
            </w:r>
            <w:proofErr w:type="spellEnd"/>
            <w:r w:rsidRPr="00B072AA">
              <w:rPr>
                <w:rFonts w:ascii="Arial" w:hAnsi="Arial" w:cs="Arial"/>
                <w:sz w:val="20"/>
                <w:szCs w:val="20"/>
              </w:rPr>
              <w:t xml:space="preserve"> (p = 0,001), </w:t>
            </w:r>
            <w:proofErr w:type="spellStart"/>
            <w:r w:rsidRPr="00B072AA">
              <w:rPr>
                <w:rFonts w:ascii="Arial" w:hAnsi="Arial" w:cs="Arial"/>
                <w:sz w:val="20"/>
                <w:szCs w:val="20"/>
              </w:rPr>
              <w:t>Purdue</w:t>
            </w:r>
            <w:proofErr w:type="spellEnd"/>
            <w:r w:rsidRPr="00B072AA">
              <w:rPr>
                <w:rFonts w:ascii="Arial" w:hAnsi="Arial" w:cs="Arial"/>
                <w:sz w:val="20"/>
                <w:szCs w:val="20"/>
              </w:rPr>
              <w:t xml:space="preserve"> </w:t>
            </w:r>
            <w:proofErr w:type="spellStart"/>
            <w:r w:rsidRPr="00B072AA">
              <w:rPr>
                <w:rFonts w:ascii="Arial" w:hAnsi="Arial" w:cs="Arial"/>
                <w:sz w:val="20"/>
                <w:szCs w:val="20"/>
              </w:rPr>
              <w:t>Pegboard</w:t>
            </w:r>
            <w:proofErr w:type="spellEnd"/>
            <w:r w:rsidRPr="00B072AA">
              <w:rPr>
                <w:rFonts w:ascii="Arial" w:hAnsi="Arial" w:cs="Arial"/>
                <w:sz w:val="20"/>
                <w:szCs w:val="20"/>
              </w:rPr>
              <w:t xml:space="preserve"> (p = 0,005), BVRT (p = 0,008), TMT-B (p = 0,04) e </w:t>
            </w:r>
            <w:r w:rsidRPr="00B072AA">
              <w:rPr>
                <w:rFonts w:ascii="Arial" w:hAnsi="Arial" w:cs="Arial"/>
                <w:sz w:val="20"/>
                <w:szCs w:val="20"/>
              </w:rPr>
              <w:lastRenderedPageBreak/>
              <w:t>MMSE (p = 0,03). Não houve associação significativa com memória verbal, atenção e fluência verbal. A perda vestibular mostrou maior impacto sobre os domínios visuoespacial e memória operacional/atenção.</w:t>
            </w:r>
          </w:p>
        </w:tc>
      </w:tr>
      <w:tr w:rsidR="007A4270" w:rsidRPr="00E60202" w14:paraId="5555E24A" w14:textId="77777777" w:rsidTr="00B072AA">
        <w:trPr>
          <w:trHeight w:val="2835"/>
        </w:trPr>
        <w:tc>
          <w:tcPr>
            <w:tcW w:w="1983" w:type="dxa"/>
          </w:tcPr>
          <w:p w14:paraId="2743C92B" w14:textId="50C093F6"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lastRenderedPageBreak/>
              <w:t>Wei et al., 2019</w:t>
            </w:r>
          </w:p>
        </w:tc>
        <w:tc>
          <w:tcPr>
            <w:tcW w:w="2138" w:type="dxa"/>
          </w:tcPr>
          <w:p w14:paraId="6E893A6E" w14:textId="77B25AB3"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Explorar em que estágio do envelhecimento saudável ao Doença de Alzheimer (DA), a perda vestibular se torna evidente.</w:t>
            </w:r>
          </w:p>
        </w:tc>
        <w:tc>
          <w:tcPr>
            <w:tcW w:w="2404" w:type="dxa"/>
          </w:tcPr>
          <w:p w14:paraId="104E787F"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b/>
                <w:bCs/>
                <w:sz w:val="20"/>
                <w:szCs w:val="20"/>
              </w:rPr>
              <w:t>Um estudo caso-controle transversal. N=</w:t>
            </w:r>
            <w:r w:rsidRPr="00B072AA">
              <w:rPr>
                <w:rFonts w:ascii="Arial" w:hAnsi="Arial" w:cs="Arial"/>
                <w:sz w:val="20"/>
                <w:szCs w:val="20"/>
              </w:rPr>
              <w:t xml:space="preserve"> 77 pacientes</w:t>
            </w:r>
          </w:p>
          <w:p w14:paraId="6F1D45A7" w14:textId="4AE5AA7B"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(26 Comprometimento Cognitivo Leve (CCL), 51 DA) e 295 controles pareados por idade, sexo e escolaridade.  </w:t>
            </w:r>
          </w:p>
          <w:p w14:paraId="71671C69" w14:textId="6980A10D" w:rsidR="007A4270" w:rsidRPr="00B072AA" w:rsidRDefault="007A4270" w:rsidP="00B072AA">
            <w:pPr>
              <w:spacing w:line="360" w:lineRule="auto"/>
              <w:jc w:val="both"/>
              <w:rPr>
                <w:rFonts w:ascii="Arial" w:hAnsi="Arial" w:cs="Arial"/>
                <w:sz w:val="20"/>
                <w:szCs w:val="20"/>
              </w:rPr>
            </w:pPr>
            <w:r w:rsidRPr="00B072AA">
              <w:rPr>
                <w:rFonts w:ascii="Arial" w:hAnsi="Arial" w:cs="Arial"/>
                <w:b/>
                <w:bCs/>
                <w:sz w:val="20"/>
                <w:szCs w:val="20"/>
              </w:rPr>
              <w:t>Idade média:</w:t>
            </w:r>
            <w:r w:rsidRPr="00B072AA">
              <w:rPr>
                <w:rFonts w:ascii="Arial" w:hAnsi="Arial" w:cs="Arial"/>
                <w:sz w:val="20"/>
                <w:szCs w:val="20"/>
              </w:rPr>
              <w:t xml:space="preserve"> 74.5 ± (8.1).</w:t>
            </w:r>
          </w:p>
          <w:p w14:paraId="1BB9E9C6" w14:textId="77777777"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t>Sexo%:</w:t>
            </w:r>
          </w:p>
          <w:p w14:paraId="464A0DB2"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Feminino- 65.1%</w:t>
            </w:r>
          </w:p>
          <w:p w14:paraId="66E614F8" w14:textId="5DCBAB89" w:rsidR="007A4270" w:rsidRPr="00B072AA" w:rsidRDefault="007A4270" w:rsidP="00B072AA">
            <w:pPr>
              <w:spacing w:line="360" w:lineRule="auto"/>
              <w:jc w:val="both"/>
              <w:rPr>
                <w:rFonts w:ascii="Arial" w:hAnsi="Arial" w:cs="Arial"/>
                <w:b/>
                <w:bCs/>
                <w:sz w:val="20"/>
                <w:szCs w:val="20"/>
              </w:rPr>
            </w:pPr>
            <w:r w:rsidRPr="00B072AA">
              <w:rPr>
                <w:rFonts w:ascii="Arial" w:hAnsi="Arial" w:cs="Arial"/>
                <w:sz w:val="20"/>
                <w:szCs w:val="20"/>
              </w:rPr>
              <w:t>Masculino- 34.9%</w:t>
            </w:r>
          </w:p>
          <w:p w14:paraId="0170115D" w14:textId="11E37351" w:rsidR="007A4270" w:rsidRPr="00B072AA" w:rsidRDefault="007A4270" w:rsidP="00B072AA">
            <w:pPr>
              <w:spacing w:line="360" w:lineRule="auto"/>
              <w:jc w:val="both"/>
              <w:rPr>
                <w:rFonts w:ascii="Arial" w:hAnsi="Arial" w:cs="Arial"/>
                <w:sz w:val="20"/>
                <w:szCs w:val="20"/>
              </w:rPr>
            </w:pPr>
            <w:r w:rsidRPr="00B072AA">
              <w:rPr>
                <w:rFonts w:ascii="Arial" w:hAnsi="Arial" w:cs="Arial"/>
                <w:b/>
                <w:bCs/>
                <w:sz w:val="20"/>
                <w:szCs w:val="20"/>
              </w:rPr>
              <w:t xml:space="preserve">Instrumentos de avaliação: </w:t>
            </w:r>
            <w:proofErr w:type="spellStart"/>
            <w:r w:rsidRPr="00B072AA">
              <w:rPr>
                <w:rFonts w:ascii="Arial" w:hAnsi="Arial" w:cs="Arial"/>
                <w:sz w:val="20"/>
                <w:szCs w:val="20"/>
              </w:rPr>
              <w:t>cVEMP</w:t>
            </w:r>
            <w:proofErr w:type="spellEnd"/>
            <w:r w:rsidRPr="00B072AA">
              <w:rPr>
                <w:rFonts w:ascii="Arial" w:hAnsi="Arial" w:cs="Arial"/>
                <w:sz w:val="20"/>
                <w:szCs w:val="20"/>
              </w:rPr>
              <w:t>,</w:t>
            </w:r>
            <w:r w:rsidRPr="00B072AA">
              <w:rPr>
                <w:rFonts w:ascii="Arial" w:hAnsi="Arial" w:cs="Arial"/>
                <w:b/>
                <w:bCs/>
                <w:sz w:val="20"/>
                <w:szCs w:val="20"/>
              </w:rPr>
              <w:t xml:space="preserve"> </w:t>
            </w:r>
            <w:proofErr w:type="spellStart"/>
            <w:r w:rsidRPr="00B072AA">
              <w:rPr>
                <w:rFonts w:ascii="Arial" w:hAnsi="Arial" w:cs="Arial"/>
                <w:sz w:val="20"/>
                <w:szCs w:val="20"/>
              </w:rPr>
              <w:t>oVEMP</w:t>
            </w:r>
            <w:proofErr w:type="spellEnd"/>
            <w:r w:rsidRPr="00B072AA">
              <w:rPr>
                <w:rFonts w:ascii="Arial" w:hAnsi="Arial" w:cs="Arial"/>
                <w:sz w:val="20"/>
                <w:szCs w:val="20"/>
              </w:rPr>
              <w:t xml:space="preserve">, </w:t>
            </w:r>
            <w:proofErr w:type="spellStart"/>
            <w:r w:rsidRPr="00B072AA">
              <w:rPr>
                <w:rFonts w:ascii="Arial" w:hAnsi="Arial" w:cs="Arial"/>
                <w:sz w:val="20"/>
                <w:szCs w:val="20"/>
              </w:rPr>
              <w:t>vHIT</w:t>
            </w:r>
            <w:proofErr w:type="spellEnd"/>
            <w:r w:rsidRPr="00B072AA">
              <w:rPr>
                <w:rFonts w:ascii="Arial" w:hAnsi="Arial" w:cs="Arial"/>
                <w:sz w:val="20"/>
                <w:szCs w:val="20"/>
              </w:rPr>
              <w:t xml:space="preserve"> e Mini - exame do estado mental (MMSE).</w:t>
            </w:r>
          </w:p>
          <w:p w14:paraId="21937690" w14:textId="67CA0846" w:rsidR="007A4270" w:rsidRPr="00B072AA" w:rsidRDefault="007A4270" w:rsidP="00B072AA">
            <w:pPr>
              <w:spacing w:line="360" w:lineRule="auto"/>
              <w:jc w:val="both"/>
              <w:rPr>
                <w:rFonts w:ascii="Arial" w:hAnsi="Arial" w:cs="Arial"/>
                <w:sz w:val="20"/>
                <w:szCs w:val="20"/>
              </w:rPr>
            </w:pPr>
            <w:r w:rsidRPr="00B072AA">
              <w:rPr>
                <w:rFonts w:ascii="Arial" w:hAnsi="Arial" w:cs="Arial"/>
                <w:b/>
                <w:bCs/>
                <w:sz w:val="20"/>
                <w:szCs w:val="20"/>
              </w:rPr>
              <w:t xml:space="preserve">Regressão logística condicional – </w:t>
            </w:r>
            <w:r w:rsidRPr="00B072AA">
              <w:rPr>
                <w:rFonts w:ascii="Arial" w:hAnsi="Arial" w:cs="Arial"/>
                <w:sz w:val="20"/>
                <w:szCs w:val="20"/>
              </w:rPr>
              <w:t xml:space="preserve">comparar CCL </w:t>
            </w:r>
            <w:proofErr w:type="spellStart"/>
            <w:r w:rsidRPr="00B072AA">
              <w:rPr>
                <w:rFonts w:ascii="Arial" w:hAnsi="Arial" w:cs="Arial"/>
                <w:sz w:val="20"/>
                <w:szCs w:val="20"/>
              </w:rPr>
              <w:t>vs</w:t>
            </w:r>
            <w:proofErr w:type="spellEnd"/>
            <w:r w:rsidRPr="00B072AA">
              <w:rPr>
                <w:rFonts w:ascii="Arial" w:hAnsi="Arial" w:cs="Arial"/>
                <w:sz w:val="20"/>
                <w:szCs w:val="20"/>
              </w:rPr>
              <w:t xml:space="preserve"> controle, DA </w:t>
            </w:r>
            <w:proofErr w:type="spellStart"/>
            <w:r w:rsidRPr="00B072AA">
              <w:rPr>
                <w:rFonts w:ascii="Arial" w:hAnsi="Arial" w:cs="Arial"/>
                <w:sz w:val="20"/>
                <w:szCs w:val="20"/>
              </w:rPr>
              <w:t>vs</w:t>
            </w:r>
            <w:proofErr w:type="spellEnd"/>
            <w:r w:rsidRPr="00B072AA">
              <w:rPr>
                <w:rFonts w:ascii="Arial" w:hAnsi="Arial" w:cs="Arial"/>
                <w:sz w:val="20"/>
                <w:szCs w:val="20"/>
              </w:rPr>
              <w:t xml:space="preserve"> controle. Foi realizado avaliação e não teve intervenção.</w:t>
            </w:r>
          </w:p>
        </w:tc>
        <w:tc>
          <w:tcPr>
            <w:tcW w:w="2555" w:type="dxa"/>
          </w:tcPr>
          <w:p w14:paraId="052E650E"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O estudo demonstrou que idosos com CCL e Doença de Alzheimer apresentam maior frequência de alterações vestibulares, principalmente nos órgãos </w:t>
            </w:r>
            <w:proofErr w:type="spellStart"/>
            <w:r w:rsidRPr="00B072AA">
              <w:rPr>
                <w:rFonts w:ascii="Arial" w:hAnsi="Arial" w:cs="Arial"/>
                <w:sz w:val="20"/>
                <w:szCs w:val="20"/>
              </w:rPr>
              <w:t>otolíticos</w:t>
            </w:r>
            <w:proofErr w:type="spellEnd"/>
            <w:r w:rsidRPr="00B072AA">
              <w:rPr>
                <w:rFonts w:ascii="Arial" w:hAnsi="Arial" w:cs="Arial"/>
                <w:sz w:val="20"/>
                <w:szCs w:val="20"/>
              </w:rPr>
              <w:t xml:space="preserve"> (sáculo e utrículo) </w:t>
            </w:r>
            <w:proofErr w:type="spellStart"/>
            <w:r w:rsidRPr="00B072AA">
              <w:rPr>
                <w:rFonts w:ascii="Arial" w:hAnsi="Arial" w:cs="Arial"/>
                <w:sz w:val="20"/>
                <w:szCs w:val="20"/>
              </w:rPr>
              <w:t>cVEMP</w:t>
            </w:r>
            <w:proofErr w:type="spellEnd"/>
            <w:r w:rsidRPr="00B072AA">
              <w:rPr>
                <w:rFonts w:ascii="Arial" w:hAnsi="Arial" w:cs="Arial"/>
                <w:sz w:val="20"/>
                <w:szCs w:val="20"/>
              </w:rPr>
              <w:t xml:space="preserve"> (CCL x Controles - P=0,03 e DA x Controle - P= &lt; 0,001) e no </w:t>
            </w:r>
            <w:proofErr w:type="spellStart"/>
            <w:r w:rsidRPr="00B072AA">
              <w:rPr>
                <w:rFonts w:ascii="Arial" w:hAnsi="Arial" w:cs="Arial"/>
                <w:sz w:val="20"/>
                <w:szCs w:val="20"/>
              </w:rPr>
              <w:t>oVEMP</w:t>
            </w:r>
            <w:proofErr w:type="spellEnd"/>
            <w:r w:rsidRPr="00B072AA">
              <w:rPr>
                <w:rFonts w:ascii="Arial" w:hAnsi="Arial" w:cs="Arial"/>
                <w:sz w:val="20"/>
                <w:szCs w:val="20"/>
              </w:rPr>
              <w:t xml:space="preserve"> (CCL x Controles - P=0,0008</w:t>
            </w:r>
          </w:p>
          <w:p w14:paraId="5FE76F8C"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DA x Controles - P= &lt; 0,001). Além disso, alterações no </w:t>
            </w:r>
            <w:proofErr w:type="spellStart"/>
            <w:r w:rsidRPr="00B072AA">
              <w:rPr>
                <w:rFonts w:ascii="Arial" w:hAnsi="Arial" w:cs="Arial"/>
                <w:sz w:val="20"/>
                <w:szCs w:val="20"/>
              </w:rPr>
              <w:t>cVEMP</w:t>
            </w:r>
            <w:proofErr w:type="spellEnd"/>
            <w:r w:rsidRPr="00B072AA">
              <w:rPr>
                <w:rFonts w:ascii="Arial" w:hAnsi="Arial" w:cs="Arial"/>
                <w:sz w:val="20"/>
                <w:szCs w:val="20"/>
              </w:rPr>
              <w:t xml:space="preserve"> e no </w:t>
            </w:r>
            <w:proofErr w:type="spellStart"/>
            <w:r w:rsidRPr="00B072AA">
              <w:rPr>
                <w:rFonts w:ascii="Arial" w:hAnsi="Arial" w:cs="Arial"/>
                <w:sz w:val="20"/>
                <w:szCs w:val="20"/>
              </w:rPr>
              <w:t>oVEMP</w:t>
            </w:r>
            <w:proofErr w:type="spellEnd"/>
            <w:r w:rsidRPr="00B072AA">
              <w:rPr>
                <w:rFonts w:ascii="Arial" w:hAnsi="Arial" w:cs="Arial"/>
                <w:sz w:val="20"/>
                <w:szCs w:val="20"/>
              </w:rPr>
              <w:t xml:space="preserve"> estiveram associadas a piores escores cognitivos no MMSE, sugerindo que a perda vestibular pode estar relacionada ao declínio cognitivo.</w:t>
            </w:r>
          </w:p>
          <w:p w14:paraId="5F490E4E" w14:textId="125B061B" w:rsidR="007A4270" w:rsidRPr="00B072AA" w:rsidRDefault="007A4270" w:rsidP="00B072AA">
            <w:pPr>
              <w:spacing w:line="360" w:lineRule="auto"/>
              <w:jc w:val="both"/>
              <w:rPr>
                <w:rFonts w:ascii="Arial" w:hAnsi="Arial" w:cs="Arial"/>
                <w:sz w:val="20"/>
                <w:szCs w:val="20"/>
              </w:rPr>
            </w:pPr>
            <w:proofErr w:type="spellStart"/>
            <w:r w:rsidRPr="00B072AA">
              <w:rPr>
                <w:rFonts w:ascii="Arial" w:hAnsi="Arial" w:cs="Arial"/>
                <w:sz w:val="20"/>
                <w:szCs w:val="20"/>
              </w:rPr>
              <w:t>cVEMPs</w:t>
            </w:r>
            <w:proofErr w:type="spellEnd"/>
            <w:r w:rsidRPr="00B072AA">
              <w:rPr>
                <w:rFonts w:ascii="Arial" w:hAnsi="Arial" w:cs="Arial"/>
                <w:sz w:val="20"/>
                <w:szCs w:val="20"/>
              </w:rPr>
              <w:t xml:space="preserve"> (p = 0,005) e </w:t>
            </w:r>
            <w:proofErr w:type="spellStart"/>
            <w:r w:rsidRPr="00B072AA">
              <w:rPr>
                <w:rFonts w:ascii="Arial" w:hAnsi="Arial" w:cs="Arial"/>
                <w:sz w:val="20"/>
                <w:szCs w:val="20"/>
              </w:rPr>
              <w:t>oVEMPs</w:t>
            </w:r>
            <w:proofErr w:type="spellEnd"/>
            <w:r w:rsidRPr="00B072AA">
              <w:rPr>
                <w:rFonts w:ascii="Arial" w:hAnsi="Arial" w:cs="Arial"/>
                <w:sz w:val="20"/>
                <w:szCs w:val="20"/>
              </w:rPr>
              <w:t xml:space="preserve"> (p = 0,007).</w:t>
            </w:r>
          </w:p>
          <w:p w14:paraId="31383BAB" w14:textId="77777777" w:rsidR="007A4270" w:rsidRPr="00B072AA" w:rsidRDefault="007A4270" w:rsidP="00B072AA">
            <w:pPr>
              <w:spacing w:line="360" w:lineRule="auto"/>
              <w:jc w:val="both"/>
              <w:rPr>
                <w:rFonts w:ascii="Arial" w:hAnsi="Arial" w:cs="Arial"/>
                <w:sz w:val="20"/>
                <w:szCs w:val="20"/>
              </w:rPr>
            </w:pPr>
          </w:p>
        </w:tc>
      </w:tr>
      <w:tr w:rsidR="007A4270" w:rsidRPr="00E60202" w14:paraId="21E92B10" w14:textId="77777777" w:rsidTr="00B072AA">
        <w:trPr>
          <w:trHeight w:val="2835"/>
        </w:trPr>
        <w:tc>
          <w:tcPr>
            <w:tcW w:w="1983" w:type="dxa"/>
          </w:tcPr>
          <w:p w14:paraId="5FF9A7C7" w14:textId="2B6C064D" w:rsidR="007A4270" w:rsidRPr="00B072AA" w:rsidRDefault="007A4270" w:rsidP="00B072AA">
            <w:pPr>
              <w:spacing w:line="360" w:lineRule="auto"/>
              <w:jc w:val="both"/>
              <w:rPr>
                <w:rFonts w:ascii="Arial" w:hAnsi="Arial" w:cs="Arial"/>
                <w:sz w:val="20"/>
                <w:szCs w:val="20"/>
              </w:rPr>
            </w:pPr>
            <w:proofErr w:type="spellStart"/>
            <w:r w:rsidRPr="00B072AA">
              <w:rPr>
                <w:rFonts w:ascii="Arial" w:hAnsi="Arial" w:cs="Arial"/>
                <w:sz w:val="20"/>
                <w:szCs w:val="20"/>
              </w:rPr>
              <w:t>Pineault</w:t>
            </w:r>
            <w:proofErr w:type="spellEnd"/>
            <w:r w:rsidRPr="00B072AA">
              <w:rPr>
                <w:rFonts w:ascii="Arial" w:hAnsi="Arial" w:cs="Arial"/>
                <w:sz w:val="20"/>
                <w:szCs w:val="20"/>
              </w:rPr>
              <w:t xml:space="preserve"> et al., 2020</w:t>
            </w:r>
          </w:p>
        </w:tc>
        <w:tc>
          <w:tcPr>
            <w:tcW w:w="2138" w:type="dxa"/>
          </w:tcPr>
          <w:p w14:paraId="07A66752" w14:textId="68F65A86"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Investigar a relação entre testes fisiológicos de canal semicircular (CCE) e sáculo, função e múltiplos domínios da função cognitiva entre pacientes, e comparar o desempenho cognitivo entre pacientes e controles pareados, para </w:t>
            </w:r>
            <w:r w:rsidRPr="00B072AA">
              <w:rPr>
                <w:rFonts w:ascii="Arial" w:hAnsi="Arial" w:cs="Arial"/>
                <w:sz w:val="20"/>
                <w:szCs w:val="20"/>
              </w:rPr>
              <w:lastRenderedPageBreak/>
              <w:t>avaliar se o desempenho cognitivo nos pacientes diferia dos níveis esperados.</w:t>
            </w:r>
          </w:p>
        </w:tc>
        <w:tc>
          <w:tcPr>
            <w:tcW w:w="2404" w:type="dxa"/>
          </w:tcPr>
          <w:p w14:paraId="4DFBB2BA" w14:textId="77777777"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lastRenderedPageBreak/>
              <w:t xml:space="preserve">Estudo observacional transversal. </w:t>
            </w:r>
          </w:p>
          <w:p w14:paraId="4C046090" w14:textId="77777777"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t xml:space="preserve"> N= 54 (125 controles saudáveis</w:t>
            </w:r>
            <w:r w:rsidRPr="00B072AA">
              <w:rPr>
                <w:rFonts w:ascii="Arial" w:hAnsi="Arial" w:cs="Arial"/>
                <w:sz w:val="20"/>
                <w:szCs w:val="20"/>
              </w:rPr>
              <w:t xml:space="preserve"> </w:t>
            </w:r>
            <w:r w:rsidRPr="00B072AA">
              <w:rPr>
                <w:rFonts w:ascii="Arial" w:hAnsi="Arial" w:cs="Arial"/>
                <w:b/>
                <w:bCs/>
                <w:sz w:val="20"/>
                <w:szCs w:val="20"/>
              </w:rPr>
              <w:t xml:space="preserve">do Baltimore Longitudinal </w:t>
            </w:r>
            <w:proofErr w:type="spellStart"/>
            <w:r w:rsidRPr="00B072AA">
              <w:rPr>
                <w:rFonts w:ascii="Arial" w:hAnsi="Arial" w:cs="Arial"/>
                <w:b/>
                <w:bCs/>
                <w:sz w:val="20"/>
                <w:szCs w:val="20"/>
              </w:rPr>
              <w:t>Study</w:t>
            </w:r>
            <w:proofErr w:type="spellEnd"/>
            <w:r w:rsidRPr="00B072AA">
              <w:rPr>
                <w:rFonts w:ascii="Arial" w:hAnsi="Arial" w:cs="Arial"/>
                <w:b/>
                <w:bCs/>
                <w:sz w:val="20"/>
                <w:szCs w:val="20"/>
              </w:rPr>
              <w:t xml:space="preserve"> </w:t>
            </w:r>
            <w:proofErr w:type="spellStart"/>
            <w:r w:rsidRPr="00B072AA">
              <w:rPr>
                <w:rFonts w:ascii="Arial" w:hAnsi="Arial" w:cs="Arial"/>
                <w:b/>
                <w:bCs/>
                <w:sz w:val="20"/>
                <w:szCs w:val="20"/>
              </w:rPr>
              <w:t>of</w:t>
            </w:r>
            <w:proofErr w:type="spellEnd"/>
            <w:r w:rsidRPr="00B072AA">
              <w:rPr>
                <w:rFonts w:ascii="Arial" w:hAnsi="Arial" w:cs="Arial"/>
                <w:b/>
                <w:bCs/>
                <w:sz w:val="20"/>
                <w:szCs w:val="20"/>
              </w:rPr>
              <w:t xml:space="preserve"> </w:t>
            </w:r>
            <w:proofErr w:type="spellStart"/>
            <w:r w:rsidRPr="00B072AA">
              <w:rPr>
                <w:rFonts w:ascii="Arial" w:hAnsi="Arial" w:cs="Arial"/>
                <w:b/>
                <w:bCs/>
                <w:sz w:val="20"/>
                <w:szCs w:val="20"/>
              </w:rPr>
              <w:t>Aging</w:t>
            </w:r>
            <w:proofErr w:type="spellEnd"/>
            <w:r w:rsidRPr="00B072AA">
              <w:rPr>
                <w:rFonts w:ascii="Arial" w:hAnsi="Arial" w:cs="Arial"/>
                <w:b/>
                <w:bCs/>
                <w:sz w:val="20"/>
                <w:szCs w:val="20"/>
              </w:rPr>
              <w:t xml:space="preserve"> (BLSA)) </w:t>
            </w:r>
          </w:p>
          <w:p w14:paraId="5EF949BB"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Pacientes atendidos em uma clínica </w:t>
            </w:r>
            <w:proofErr w:type="spellStart"/>
            <w:r w:rsidRPr="00B072AA">
              <w:rPr>
                <w:rFonts w:ascii="Arial" w:hAnsi="Arial" w:cs="Arial"/>
                <w:sz w:val="20"/>
                <w:szCs w:val="20"/>
              </w:rPr>
              <w:t>neurotológica</w:t>
            </w:r>
            <w:proofErr w:type="spellEnd"/>
            <w:r w:rsidRPr="00B072AA">
              <w:rPr>
                <w:rFonts w:ascii="Arial" w:hAnsi="Arial" w:cs="Arial"/>
                <w:sz w:val="20"/>
                <w:szCs w:val="20"/>
              </w:rPr>
              <w:t xml:space="preserve"> com diagnóstico de doença vestibular. </w:t>
            </w:r>
          </w:p>
          <w:p w14:paraId="1C8E6779"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b/>
                <w:bCs/>
                <w:sz w:val="20"/>
                <w:szCs w:val="20"/>
              </w:rPr>
              <w:t>Idade média:</w:t>
            </w:r>
            <w:r w:rsidRPr="00B072AA">
              <w:rPr>
                <w:rFonts w:ascii="Arial" w:hAnsi="Arial" w:cs="Arial"/>
                <w:sz w:val="20"/>
                <w:szCs w:val="20"/>
              </w:rPr>
              <w:t xml:space="preserve"> 55.9 ± (15.6). </w:t>
            </w:r>
          </w:p>
          <w:p w14:paraId="1E244CF3"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b/>
                <w:bCs/>
                <w:sz w:val="20"/>
                <w:szCs w:val="20"/>
              </w:rPr>
              <w:lastRenderedPageBreak/>
              <w:t>Sexo %:</w:t>
            </w:r>
            <w:r w:rsidRPr="00B072AA">
              <w:rPr>
                <w:rFonts w:ascii="Arial" w:hAnsi="Arial" w:cs="Arial"/>
                <w:sz w:val="20"/>
                <w:szCs w:val="20"/>
              </w:rPr>
              <w:t xml:space="preserve"> </w:t>
            </w:r>
          </w:p>
          <w:p w14:paraId="719D2AC4" w14:textId="280A5F9D"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Feminino 59,3% Masculino 40,7 %. </w:t>
            </w:r>
          </w:p>
          <w:p w14:paraId="357E87A2" w14:textId="77777777"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t>Instrumentos de avaliação:</w:t>
            </w:r>
          </w:p>
          <w:p w14:paraId="52261104" w14:textId="77777777" w:rsidR="007A4270" w:rsidRPr="00B072AA" w:rsidRDefault="007A4270" w:rsidP="00B072AA">
            <w:pPr>
              <w:spacing w:line="360" w:lineRule="auto"/>
              <w:jc w:val="both"/>
              <w:rPr>
                <w:rFonts w:ascii="Arial" w:hAnsi="Arial" w:cs="Arial"/>
                <w:sz w:val="20"/>
                <w:szCs w:val="20"/>
              </w:rPr>
            </w:pPr>
            <w:proofErr w:type="spellStart"/>
            <w:r w:rsidRPr="00B072AA">
              <w:rPr>
                <w:rFonts w:ascii="Arial" w:hAnsi="Arial" w:cs="Arial"/>
                <w:sz w:val="20"/>
                <w:szCs w:val="20"/>
              </w:rPr>
              <w:t>cVEMP</w:t>
            </w:r>
            <w:proofErr w:type="spellEnd"/>
            <w:r w:rsidRPr="00B072AA">
              <w:rPr>
                <w:rFonts w:ascii="Arial" w:hAnsi="Arial" w:cs="Arial"/>
                <w:sz w:val="20"/>
                <w:szCs w:val="20"/>
              </w:rPr>
              <w:t xml:space="preserve">, Teste calórico, </w:t>
            </w:r>
            <w:proofErr w:type="spellStart"/>
            <w:r w:rsidRPr="00B072AA">
              <w:rPr>
                <w:rFonts w:ascii="Arial" w:hAnsi="Arial" w:cs="Arial"/>
                <w:sz w:val="20"/>
                <w:szCs w:val="20"/>
              </w:rPr>
              <w:t>Benton</w:t>
            </w:r>
            <w:proofErr w:type="spellEnd"/>
            <w:r w:rsidRPr="00B072AA">
              <w:rPr>
                <w:rFonts w:ascii="Arial" w:hAnsi="Arial" w:cs="Arial"/>
                <w:sz w:val="20"/>
                <w:szCs w:val="20"/>
              </w:rPr>
              <w:t xml:space="preserve"> visual </w:t>
            </w:r>
            <w:proofErr w:type="spellStart"/>
            <w:r w:rsidRPr="00B072AA">
              <w:rPr>
                <w:rFonts w:ascii="Arial" w:hAnsi="Arial" w:cs="Arial"/>
                <w:sz w:val="20"/>
                <w:szCs w:val="20"/>
              </w:rPr>
              <w:t>retention</w:t>
            </w:r>
            <w:proofErr w:type="spellEnd"/>
            <w:r w:rsidRPr="00B072AA">
              <w:rPr>
                <w:rFonts w:ascii="Arial" w:hAnsi="Arial" w:cs="Arial"/>
                <w:sz w:val="20"/>
                <w:szCs w:val="20"/>
              </w:rPr>
              <w:t xml:space="preserve"> </w:t>
            </w:r>
            <w:proofErr w:type="spellStart"/>
            <w:proofErr w:type="gramStart"/>
            <w:r w:rsidRPr="00B072AA">
              <w:rPr>
                <w:rFonts w:ascii="Arial" w:hAnsi="Arial" w:cs="Arial"/>
                <w:sz w:val="20"/>
                <w:szCs w:val="20"/>
              </w:rPr>
              <w:t>test</w:t>
            </w:r>
            <w:proofErr w:type="spellEnd"/>
            <w:r w:rsidRPr="00B072AA">
              <w:rPr>
                <w:rFonts w:ascii="Arial" w:hAnsi="Arial" w:cs="Arial"/>
                <w:sz w:val="20"/>
                <w:szCs w:val="20"/>
              </w:rPr>
              <w:t>(</w:t>
            </w:r>
            <w:proofErr w:type="gramEnd"/>
            <w:r w:rsidRPr="00B072AA">
              <w:rPr>
                <w:rFonts w:ascii="Arial" w:hAnsi="Arial" w:cs="Arial"/>
                <w:sz w:val="20"/>
                <w:szCs w:val="20"/>
              </w:rPr>
              <w:t xml:space="preserve">BVRT- C), </w:t>
            </w:r>
            <w:proofErr w:type="spellStart"/>
            <w:r w:rsidRPr="00B072AA">
              <w:rPr>
                <w:rFonts w:ascii="Arial" w:hAnsi="Arial" w:cs="Arial"/>
                <w:sz w:val="20"/>
                <w:szCs w:val="20"/>
              </w:rPr>
              <w:t>Trail</w:t>
            </w:r>
            <w:proofErr w:type="spellEnd"/>
            <w:r w:rsidRPr="00B072AA">
              <w:rPr>
                <w:rFonts w:ascii="Arial" w:hAnsi="Arial" w:cs="Arial"/>
                <w:sz w:val="20"/>
                <w:szCs w:val="20"/>
              </w:rPr>
              <w:t xml:space="preserve"> making </w:t>
            </w:r>
            <w:proofErr w:type="spellStart"/>
            <w:r w:rsidRPr="00B072AA">
              <w:rPr>
                <w:rFonts w:ascii="Arial" w:hAnsi="Arial" w:cs="Arial"/>
                <w:sz w:val="20"/>
                <w:szCs w:val="20"/>
              </w:rPr>
              <w:t>test</w:t>
            </w:r>
            <w:proofErr w:type="spellEnd"/>
            <w:r w:rsidRPr="00B072AA">
              <w:rPr>
                <w:rFonts w:ascii="Arial" w:hAnsi="Arial" w:cs="Arial"/>
                <w:sz w:val="20"/>
                <w:szCs w:val="20"/>
              </w:rPr>
              <w:t xml:space="preserve">(TMT-B) e Money Road </w:t>
            </w:r>
            <w:proofErr w:type="spellStart"/>
            <w:r w:rsidRPr="00B072AA">
              <w:rPr>
                <w:rFonts w:ascii="Arial" w:hAnsi="Arial" w:cs="Arial"/>
                <w:sz w:val="20"/>
                <w:szCs w:val="20"/>
              </w:rPr>
              <w:t>map</w:t>
            </w:r>
            <w:proofErr w:type="spellEnd"/>
            <w:r w:rsidRPr="00B072AA">
              <w:rPr>
                <w:rFonts w:ascii="Arial" w:hAnsi="Arial" w:cs="Arial"/>
                <w:sz w:val="20"/>
                <w:szCs w:val="20"/>
              </w:rPr>
              <w:t xml:space="preserve"> </w:t>
            </w:r>
            <w:proofErr w:type="spellStart"/>
            <w:r w:rsidRPr="00B072AA">
              <w:rPr>
                <w:rFonts w:ascii="Arial" w:hAnsi="Arial" w:cs="Arial"/>
                <w:sz w:val="20"/>
                <w:szCs w:val="20"/>
              </w:rPr>
              <w:t>test</w:t>
            </w:r>
            <w:proofErr w:type="spellEnd"/>
            <w:r w:rsidRPr="00B072AA">
              <w:rPr>
                <w:rFonts w:ascii="Arial" w:hAnsi="Arial" w:cs="Arial"/>
                <w:sz w:val="20"/>
                <w:szCs w:val="20"/>
              </w:rPr>
              <w:t xml:space="preserve"> (MRMT). </w:t>
            </w:r>
          </w:p>
          <w:p w14:paraId="1967A504" w14:textId="77777777" w:rsidR="007A4270" w:rsidRPr="00B072AA" w:rsidRDefault="007A4270" w:rsidP="00B072AA">
            <w:pPr>
              <w:spacing w:line="360" w:lineRule="auto"/>
              <w:jc w:val="both"/>
              <w:rPr>
                <w:rFonts w:ascii="Arial" w:hAnsi="Arial" w:cs="Arial"/>
                <w:sz w:val="20"/>
                <w:szCs w:val="20"/>
              </w:rPr>
            </w:pPr>
          </w:p>
          <w:p w14:paraId="15D66918" w14:textId="174BFCEB" w:rsidR="007A4270" w:rsidRPr="00B072AA" w:rsidRDefault="007A4270" w:rsidP="00B072AA">
            <w:pPr>
              <w:spacing w:line="360" w:lineRule="auto"/>
              <w:jc w:val="both"/>
              <w:rPr>
                <w:rFonts w:ascii="Arial" w:hAnsi="Arial" w:cs="Arial"/>
                <w:b/>
                <w:bCs/>
                <w:sz w:val="20"/>
                <w:szCs w:val="20"/>
              </w:rPr>
            </w:pPr>
            <w:r w:rsidRPr="00B072AA">
              <w:rPr>
                <w:rFonts w:ascii="Arial" w:hAnsi="Arial" w:cs="Arial"/>
                <w:sz w:val="20"/>
                <w:szCs w:val="20"/>
              </w:rPr>
              <w:t xml:space="preserve">Foi realizado regressão linear multivariada e regressão </w:t>
            </w:r>
            <w:proofErr w:type="spellStart"/>
            <w:r w:rsidRPr="00B072AA">
              <w:rPr>
                <w:rFonts w:ascii="Arial" w:hAnsi="Arial" w:cs="Arial"/>
                <w:sz w:val="20"/>
                <w:szCs w:val="20"/>
              </w:rPr>
              <w:t>logídtica</w:t>
            </w:r>
            <w:proofErr w:type="spellEnd"/>
            <w:r w:rsidRPr="00B072AA">
              <w:rPr>
                <w:rFonts w:ascii="Arial" w:hAnsi="Arial" w:cs="Arial"/>
                <w:sz w:val="20"/>
                <w:szCs w:val="20"/>
              </w:rPr>
              <w:t xml:space="preserve"> condicional. Foi realizado avaliação, sem intervenção.</w:t>
            </w:r>
          </w:p>
        </w:tc>
        <w:tc>
          <w:tcPr>
            <w:tcW w:w="2555" w:type="dxa"/>
          </w:tcPr>
          <w:p w14:paraId="25B7FC0F" w14:textId="797EE2D5"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lastRenderedPageBreak/>
              <w:t>O comprometimento sacular bilateral foi associado a pior desempenho no BVRT-C, com maior número de erros (</w:t>
            </w:r>
            <w:r w:rsidRPr="00B072AA">
              <w:rPr>
                <w:rFonts w:ascii="Arial" w:hAnsi="Arial" w:cs="Arial"/>
                <w:b/>
                <w:bCs/>
                <w:sz w:val="20"/>
                <w:szCs w:val="20"/>
              </w:rPr>
              <w:t>p &lt; 0,05</w:t>
            </w:r>
            <w:r w:rsidRPr="00B072AA">
              <w:rPr>
                <w:rFonts w:ascii="Arial" w:hAnsi="Arial" w:cs="Arial"/>
                <w:sz w:val="20"/>
                <w:szCs w:val="20"/>
              </w:rPr>
              <w:t>), enquanto a associação com o TMT-B não foi significativa (</w:t>
            </w:r>
            <w:r w:rsidRPr="00B072AA">
              <w:rPr>
                <w:rFonts w:ascii="Arial" w:hAnsi="Arial" w:cs="Arial"/>
                <w:b/>
                <w:bCs/>
                <w:sz w:val="20"/>
                <w:szCs w:val="20"/>
              </w:rPr>
              <w:t>p &gt; 0,05</w:t>
            </w:r>
            <w:r w:rsidRPr="00B072AA">
              <w:rPr>
                <w:rFonts w:ascii="Arial" w:hAnsi="Arial" w:cs="Arial"/>
                <w:sz w:val="20"/>
                <w:szCs w:val="20"/>
              </w:rPr>
              <w:t xml:space="preserve">). O comprometimento bilateral dos canais semicirculares também esteve relacionado a pior </w:t>
            </w:r>
            <w:r w:rsidRPr="00B072AA">
              <w:rPr>
                <w:rFonts w:ascii="Arial" w:hAnsi="Arial" w:cs="Arial"/>
                <w:sz w:val="20"/>
                <w:szCs w:val="20"/>
              </w:rPr>
              <w:lastRenderedPageBreak/>
              <w:t>desempenho no BVRT-C, com aumento significativo do número de erros (</w:t>
            </w:r>
            <w:r w:rsidRPr="00B072AA">
              <w:rPr>
                <w:rFonts w:ascii="Arial" w:hAnsi="Arial" w:cs="Arial"/>
                <w:b/>
                <w:bCs/>
                <w:sz w:val="20"/>
                <w:szCs w:val="20"/>
              </w:rPr>
              <w:t>p &lt; 0,05</w:t>
            </w:r>
            <w:r w:rsidRPr="00B072AA">
              <w:rPr>
                <w:rFonts w:ascii="Arial" w:hAnsi="Arial" w:cs="Arial"/>
                <w:sz w:val="20"/>
                <w:szCs w:val="20"/>
              </w:rPr>
              <w:t>).</w:t>
            </w:r>
          </w:p>
          <w:p w14:paraId="1E4D8E96" w14:textId="77777777" w:rsidR="007A4270" w:rsidRPr="00B072AA" w:rsidRDefault="007A4270" w:rsidP="00B072AA">
            <w:pPr>
              <w:spacing w:line="360" w:lineRule="auto"/>
              <w:jc w:val="both"/>
              <w:rPr>
                <w:rFonts w:ascii="Arial" w:hAnsi="Arial" w:cs="Arial"/>
                <w:sz w:val="20"/>
                <w:szCs w:val="20"/>
              </w:rPr>
            </w:pPr>
          </w:p>
          <w:p w14:paraId="2063E0BE" w14:textId="77777777" w:rsidR="007A4270" w:rsidRPr="00B072AA" w:rsidRDefault="007A4270" w:rsidP="00B072AA">
            <w:pPr>
              <w:spacing w:line="360" w:lineRule="auto"/>
              <w:jc w:val="both"/>
              <w:rPr>
                <w:rFonts w:ascii="Arial" w:hAnsi="Arial" w:cs="Arial"/>
                <w:sz w:val="20"/>
                <w:szCs w:val="20"/>
              </w:rPr>
            </w:pPr>
          </w:p>
          <w:p w14:paraId="32B1A11B" w14:textId="77777777" w:rsidR="007A4270" w:rsidRPr="00B072AA" w:rsidRDefault="007A4270" w:rsidP="00B072AA">
            <w:pPr>
              <w:spacing w:line="360" w:lineRule="auto"/>
              <w:jc w:val="both"/>
              <w:rPr>
                <w:rFonts w:ascii="Arial" w:hAnsi="Arial" w:cs="Arial"/>
                <w:sz w:val="20"/>
                <w:szCs w:val="20"/>
              </w:rPr>
            </w:pPr>
          </w:p>
          <w:p w14:paraId="637E589B" w14:textId="77777777" w:rsidR="007A4270" w:rsidRPr="00B072AA" w:rsidRDefault="007A4270" w:rsidP="00B072AA">
            <w:pPr>
              <w:spacing w:line="360" w:lineRule="auto"/>
              <w:jc w:val="both"/>
              <w:rPr>
                <w:rFonts w:ascii="Arial" w:hAnsi="Arial" w:cs="Arial"/>
                <w:sz w:val="20"/>
                <w:szCs w:val="20"/>
              </w:rPr>
            </w:pPr>
          </w:p>
          <w:p w14:paraId="011A1D4F" w14:textId="77777777" w:rsidR="007A4270" w:rsidRPr="00B072AA" w:rsidRDefault="007A4270" w:rsidP="00B072AA">
            <w:pPr>
              <w:spacing w:line="360" w:lineRule="auto"/>
              <w:jc w:val="both"/>
              <w:rPr>
                <w:rFonts w:ascii="Arial" w:hAnsi="Arial" w:cs="Arial"/>
                <w:sz w:val="20"/>
                <w:szCs w:val="20"/>
              </w:rPr>
            </w:pPr>
          </w:p>
          <w:p w14:paraId="61E321DC" w14:textId="77777777" w:rsidR="007A4270" w:rsidRPr="00B072AA" w:rsidRDefault="007A4270" w:rsidP="00B072AA">
            <w:pPr>
              <w:spacing w:line="360" w:lineRule="auto"/>
              <w:jc w:val="both"/>
              <w:rPr>
                <w:rFonts w:ascii="Arial" w:hAnsi="Arial" w:cs="Arial"/>
                <w:sz w:val="20"/>
                <w:szCs w:val="20"/>
              </w:rPr>
            </w:pPr>
          </w:p>
          <w:p w14:paraId="6196DDAC" w14:textId="77777777" w:rsidR="007A4270" w:rsidRPr="00B072AA" w:rsidRDefault="007A4270" w:rsidP="00B072AA">
            <w:pPr>
              <w:spacing w:line="360" w:lineRule="auto"/>
              <w:jc w:val="both"/>
              <w:rPr>
                <w:rFonts w:ascii="Arial" w:hAnsi="Arial" w:cs="Arial"/>
                <w:sz w:val="20"/>
                <w:szCs w:val="20"/>
              </w:rPr>
            </w:pPr>
          </w:p>
          <w:p w14:paraId="73C2F23D" w14:textId="77777777" w:rsidR="007A4270" w:rsidRPr="00B072AA" w:rsidRDefault="007A4270" w:rsidP="00B072AA">
            <w:pPr>
              <w:spacing w:line="360" w:lineRule="auto"/>
              <w:jc w:val="both"/>
              <w:rPr>
                <w:rFonts w:ascii="Arial" w:hAnsi="Arial" w:cs="Arial"/>
                <w:sz w:val="20"/>
                <w:szCs w:val="20"/>
              </w:rPr>
            </w:pPr>
          </w:p>
          <w:p w14:paraId="18D3F770" w14:textId="77777777" w:rsidR="007A4270" w:rsidRPr="00B072AA" w:rsidRDefault="007A4270" w:rsidP="00B072AA">
            <w:pPr>
              <w:spacing w:line="360" w:lineRule="auto"/>
              <w:jc w:val="both"/>
              <w:rPr>
                <w:rFonts w:ascii="Arial" w:hAnsi="Arial" w:cs="Arial"/>
                <w:sz w:val="20"/>
                <w:szCs w:val="20"/>
              </w:rPr>
            </w:pPr>
          </w:p>
          <w:p w14:paraId="16C83F1C" w14:textId="77777777" w:rsidR="007A4270" w:rsidRPr="00B072AA" w:rsidRDefault="007A4270" w:rsidP="00B072AA">
            <w:pPr>
              <w:spacing w:line="360" w:lineRule="auto"/>
              <w:jc w:val="both"/>
              <w:rPr>
                <w:rFonts w:ascii="Arial" w:hAnsi="Arial" w:cs="Arial"/>
                <w:sz w:val="20"/>
                <w:szCs w:val="20"/>
              </w:rPr>
            </w:pPr>
          </w:p>
          <w:p w14:paraId="1B29CA39" w14:textId="77777777" w:rsidR="007A4270" w:rsidRPr="00B072AA" w:rsidRDefault="007A4270" w:rsidP="00B072AA">
            <w:pPr>
              <w:spacing w:line="360" w:lineRule="auto"/>
              <w:jc w:val="both"/>
              <w:rPr>
                <w:rFonts w:ascii="Arial" w:hAnsi="Arial" w:cs="Arial"/>
                <w:sz w:val="20"/>
                <w:szCs w:val="20"/>
              </w:rPr>
            </w:pPr>
          </w:p>
          <w:p w14:paraId="2D3FB743" w14:textId="77777777" w:rsidR="007A4270" w:rsidRPr="00B072AA" w:rsidRDefault="007A4270" w:rsidP="00B072AA">
            <w:pPr>
              <w:spacing w:line="360" w:lineRule="auto"/>
              <w:jc w:val="both"/>
              <w:rPr>
                <w:rFonts w:ascii="Arial" w:hAnsi="Arial" w:cs="Arial"/>
                <w:sz w:val="20"/>
                <w:szCs w:val="20"/>
              </w:rPr>
            </w:pPr>
          </w:p>
          <w:p w14:paraId="5D8A68F3" w14:textId="77777777" w:rsidR="007A4270" w:rsidRPr="00B072AA" w:rsidRDefault="007A4270" w:rsidP="00B072AA">
            <w:pPr>
              <w:spacing w:line="360" w:lineRule="auto"/>
              <w:jc w:val="both"/>
              <w:rPr>
                <w:rFonts w:ascii="Arial" w:hAnsi="Arial" w:cs="Arial"/>
                <w:sz w:val="20"/>
                <w:szCs w:val="20"/>
              </w:rPr>
            </w:pPr>
          </w:p>
        </w:tc>
      </w:tr>
      <w:tr w:rsidR="007A4270" w:rsidRPr="00E60202" w14:paraId="310F5C14" w14:textId="77777777" w:rsidTr="00B072AA">
        <w:trPr>
          <w:trHeight w:val="2835"/>
        </w:trPr>
        <w:tc>
          <w:tcPr>
            <w:tcW w:w="1983" w:type="dxa"/>
          </w:tcPr>
          <w:p w14:paraId="0A7B434F" w14:textId="48525F35" w:rsidR="007A4270" w:rsidRPr="00B072AA" w:rsidRDefault="007A4270" w:rsidP="00B072AA">
            <w:pPr>
              <w:spacing w:line="360" w:lineRule="auto"/>
              <w:jc w:val="both"/>
              <w:rPr>
                <w:rFonts w:ascii="Arial" w:hAnsi="Arial" w:cs="Arial"/>
                <w:sz w:val="20"/>
                <w:szCs w:val="20"/>
              </w:rPr>
            </w:pPr>
            <w:proofErr w:type="spellStart"/>
            <w:r w:rsidRPr="00B072AA">
              <w:rPr>
                <w:rFonts w:ascii="Arial" w:hAnsi="Arial" w:cs="Arial"/>
                <w:sz w:val="20"/>
                <w:szCs w:val="20"/>
              </w:rPr>
              <w:lastRenderedPageBreak/>
              <w:t>Anson</w:t>
            </w:r>
            <w:proofErr w:type="spellEnd"/>
            <w:r w:rsidRPr="00B072AA">
              <w:rPr>
                <w:rFonts w:ascii="Arial" w:hAnsi="Arial" w:cs="Arial"/>
                <w:sz w:val="20"/>
                <w:szCs w:val="20"/>
              </w:rPr>
              <w:t xml:space="preserve"> et al., 2021</w:t>
            </w:r>
          </w:p>
        </w:tc>
        <w:tc>
          <w:tcPr>
            <w:tcW w:w="2138" w:type="dxa"/>
          </w:tcPr>
          <w:p w14:paraId="35D1D650" w14:textId="3ED6A5B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Investigar a relação entre os erros de orientação espacial rotacional e a função vestibular em adultos idosos saudáveis, avaliando separadamente a função dos canais semicirculares laterais, do utrículo e do sáculo. </w:t>
            </w:r>
          </w:p>
        </w:tc>
        <w:tc>
          <w:tcPr>
            <w:tcW w:w="2404" w:type="dxa"/>
          </w:tcPr>
          <w:p w14:paraId="4BA0434F" w14:textId="77777777"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t xml:space="preserve">Estudo observacional analítico. </w:t>
            </w:r>
          </w:p>
          <w:p w14:paraId="5E4301C4"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b/>
                <w:bCs/>
                <w:sz w:val="20"/>
                <w:szCs w:val="20"/>
              </w:rPr>
              <w:t>N= 272</w:t>
            </w:r>
            <w:r w:rsidRPr="00B072AA">
              <w:rPr>
                <w:rFonts w:ascii="Arial" w:hAnsi="Arial" w:cs="Arial"/>
                <w:sz w:val="20"/>
                <w:szCs w:val="20"/>
              </w:rPr>
              <w:t>.</w:t>
            </w:r>
          </w:p>
          <w:p w14:paraId="4BA7B4C3"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Idade média: 77,3 ± (8,5).</w:t>
            </w:r>
          </w:p>
          <w:p w14:paraId="7BCE80A4" w14:textId="77777777"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t>Sexo%:</w:t>
            </w:r>
          </w:p>
          <w:p w14:paraId="3C2A11AF"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Masculino: 56,6%</w:t>
            </w:r>
          </w:p>
          <w:p w14:paraId="4F9E6EE7"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Feminino: 43,4%. Todos viviam na comunidade e não apresentavam comprometimento neurológico ou sensorial conhecido.</w:t>
            </w:r>
          </w:p>
          <w:p w14:paraId="223982B9" w14:textId="0C1175ED"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Participantes do Baltimore Longitudinal </w:t>
            </w:r>
            <w:proofErr w:type="spellStart"/>
            <w:r w:rsidRPr="00B072AA">
              <w:rPr>
                <w:rFonts w:ascii="Arial" w:hAnsi="Arial" w:cs="Arial"/>
                <w:sz w:val="20"/>
                <w:szCs w:val="20"/>
              </w:rPr>
              <w:t>Study</w:t>
            </w:r>
            <w:proofErr w:type="spellEnd"/>
            <w:r w:rsidRPr="00B072AA">
              <w:rPr>
                <w:rFonts w:ascii="Arial" w:hAnsi="Arial" w:cs="Arial"/>
                <w:sz w:val="20"/>
                <w:szCs w:val="20"/>
              </w:rPr>
              <w:t xml:space="preserve"> </w:t>
            </w:r>
            <w:proofErr w:type="spellStart"/>
            <w:r w:rsidRPr="00B072AA">
              <w:rPr>
                <w:rFonts w:ascii="Arial" w:hAnsi="Arial" w:cs="Arial"/>
                <w:sz w:val="20"/>
                <w:szCs w:val="20"/>
              </w:rPr>
              <w:t>of</w:t>
            </w:r>
            <w:proofErr w:type="spellEnd"/>
            <w:r w:rsidRPr="00B072AA">
              <w:rPr>
                <w:rFonts w:ascii="Arial" w:hAnsi="Arial" w:cs="Arial"/>
                <w:sz w:val="20"/>
                <w:szCs w:val="20"/>
              </w:rPr>
              <w:t xml:space="preserve"> </w:t>
            </w:r>
            <w:proofErr w:type="spellStart"/>
            <w:r w:rsidRPr="00B072AA">
              <w:rPr>
                <w:rFonts w:ascii="Arial" w:hAnsi="Arial" w:cs="Arial"/>
                <w:sz w:val="20"/>
                <w:szCs w:val="20"/>
              </w:rPr>
              <w:t>Aging</w:t>
            </w:r>
            <w:proofErr w:type="spellEnd"/>
            <w:r w:rsidRPr="00B072AA">
              <w:rPr>
                <w:rFonts w:ascii="Arial" w:hAnsi="Arial" w:cs="Arial"/>
                <w:sz w:val="20"/>
                <w:szCs w:val="20"/>
              </w:rPr>
              <w:t xml:space="preserve"> (BLSA). Foi aplicado o </w:t>
            </w:r>
            <w:proofErr w:type="spellStart"/>
            <w:r w:rsidRPr="00B072AA">
              <w:rPr>
                <w:rFonts w:ascii="Arial" w:hAnsi="Arial" w:cs="Arial"/>
                <w:sz w:val="20"/>
                <w:szCs w:val="20"/>
              </w:rPr>
              <w:t>Mini-Mental</w:t>
            </w:r>
            <w:proofErr w:type="spellEnd"/>
            <w:r w:rsidRPr="00B072AA">
              <w:rPr>
                <w:rFonts w:ascii="Arial" w:hAnsi="Arial" w:cs="Arial"/>
                <w:sz w:val="20"/>
                <w:szCs w:val="20"/>
              </w:rPr>
              <w:t xml:space="preserve"> </w:t>
            </w:r>
            <w:proofErr w:type="spellStart"/>
            <w:r w:rsidRPr="00B072AA">
              <w:rPr>
                <w:rFonts w:ascii="Arial" w:hAnsi="Arial" w:cs="Arial"/>
                <w:sz w:val="20"/>
                <w:szCs w:val="20"/>
              </w:rPr>
              <w:t>State</w:t>
            </w:r>
            <w:proofErr w:type="spellEnd"/>
            <w:r w:rsidRPr="00B072AA">
              <w:rPr>
                <w:rFonts w:ascii="Arial" w:hAnsi="Arial" w:cs="Arial"/>
                <w:sz w:val="20"/>
                <w:szCs w:val="20"/>
              </w:rPr>
              <w:t xml:space="preserve"> </w:t>
            </w:r>
            <w:proofErr w:type="spellStart"/>
            <w:r w:rsidRPr="00B072AA">
              <w:rPr>
                <w:rFonts w:ascii="Arial" w:hAnsi="Arial" w:cs="Arial"/>
                <w:sz w:val="20"/>
                <w:szCs w:val="20"/>
              </w:rPr>
              <w:t>Examination</w:t>
            </w:r>
            <w:proofErr w:type="spellEnd"/>
            <w:r w:rsidRPr="00B072AA">
              <w:rPr>
                <w:rFonts w:ascii="Arial" w:hAnsi="Arial" w:cs="Arial"/>
                <w:sz w:val="20"/>
                <w:szCs w:val="20"/>
              </w:rPr>
              <w:t xml:space="preserve"> (MMSE)</w:t>
            </w:r>
          </w:p>
          <w:p w14:paraId="1358AEDA" w14:textId="77777777"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lastRenderedPageBreak/>
              <w:t>Instrumentos de avaliação</w:t>
            </w:r>
          </w:p>
          <w:p w14:paraId="4C38AB26"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w:t>
            </w:r>
            <w:r w:rsidRPr="00B072AA">
              <w:rPr>
                <w:rFonts w:ascii="Arial" w:hAnsi="Arial" w:cs="Arial"/>
                <w:b/>
                <w:bCs/>
                <w:sz w:val="20"/>
                <w:szCs w:val="20"/>
              </w:rPr>
              <w:t xml:space="preserve"> </w:t>
            </w:r>
            <w:proofErr w:type="spellStart"/>
            <w:proofErr w:type="gramStart"/>
            <w:r w:rsidRPr="00B072AA">
              <w:rPr>
                <w:rFonts w:ascii="Arial" w:hAnsi="Arial" w:cs="Arial"/>
                <w:b/>
                <w:bCs/>
                <w:sz w:val="20"/>
                <w:szCs w:val="20"/>
              </w:rPr>
              <w:t>vHIIT</w:t>
            </w:r>
            <w:proofErr w:type="spellEnd"/>
            <w:r w:rsidRPr="00B072AA">
              <w:rPr>
                <w:rFonts w:ascii="Arial" w:hAnsi="Arial" w:cs="Arial"/>
                <w:sz w:val="20"/>
                <w:szCs w:val="20"/>
              </w:rPr>
              <w:t>(</w:t>
            </w:r>
            <w:proofErr w:type="spellStart"/>
            <w:proofErr w:type="gramEnd"/>
            <w:r w:rsidRPr="00B072AA">
              <w:rPr>
                <w:rFonts w:ascii="Arial" w:hAnsi="Arial" w:cs="Arial"/>
                <w:sz w:val="20"/>
                <w:szCs w:val="20"/>
              </w:rPr>
              <w:t>Vestibulo</w:t>
            </w:r>
            <w:proofErr w:type="spellEnd"/>
            <w:r w:rsidRPr="00B072AA">
              <w:rPr>
                <w:rFonts w:ascii="Arial" w:hAnsi="Arial" w:cs="Arial"/>
                <w:sz w:val="20"/>
                <w:szCs w:val="20"/>
              </w:rPr>
              <w:t xml:space="preserve">-Ocular </w:t>
            </w:r>
            <w:proofErr w:type="spellStart"/>
            <w:r w:rsidRPr="00B072AA">
              <w:rPr>
                <w:rFonts w:ascii="Arial" w:hAnsi="Arial" w:cs="Arial"/>
                <w:sz w:val="20"/>
                <w:szCs w:val="20"/>
              </w:rPr>
              <w:t>Reflex</w:t>
            </w:r>
            <w:proofErr w:type="spellEnd"/>
            <w:r w:rsidRPr="00B072AA">
              <w:rPr>
                <w:rFonts w:ascii="Arial" w:hAnsi="Arial" w:cs="Arial"/>
                <w:sz w:val="20"/>
                <w:szCs w:val="20"/>
              </w:rPr>
              <w:t>)</w:t>
            </w:r>
          </w:p>
          <w:p w14:paraId="350AB55C"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 </w:t>
            </w:r>
            <w:proofErr w:type="spellStart"/>
            <w:proofErr w:type="gramStart"/>
            <w:r w:rsidRPr="00B072AA">
              <w:rPr>
                <w:rFonts w:ascii="Arial" w:hAnsi="Arial" w:cs="Arial"/>
                <w:b/>
                <w:bCs/>
                <w:sz w:val="20"/>
                <w:szCs w:val="20"/>
              </w:rPr>
              <w:t>oVEMP</w:t>
            </w:r>
            <w:proofErr w:type="spellEnd"/>
            <w:proofErr w:type="gramEnd"/>
            <w:r w:rsidRPr="00B072AA">
              <w:rPr>
                <w:rFonts w:ascii="Arial" w:hAnsi="Arial" w:cs="Arial"/>
                <w:sz w:val="20"/>
                <w:szCs w:val="20"/>
              </w:rPr>
              <w:t xml:space="preserve"> (Ocular Vestibular </w:t>
            </w:r>
            <w:proofErr w:type="spellStart"/>
            <w:r w:rsidRPr="00B072AA">
              <w:rPr>
                <w:rFonts w:ascii="Arial" w:hAnsi="Arial" w:cs="Arial"/>
                <w:sz w:val="20"/>
                <w:szCs w:val="20"/>
              </w:rPr>
              <w:t>Evoked</w:t>
            </w:r>
            <w:proofErr w:type="spellEnd"/>
            <w:r w:rsidRPr="00B072AA">
              <w:rPr>
                <w:rFonts w:ascii="Arial" w:hAnsi="Arial" w:cs="Arial"/>
                <w:sz w:val="20"/>
                <w:szCs w:val="20"/>
              </w:rPr>
              <w:t xml:space="preserve"> </w:t>
            </w:r>
            <w:proofErr w:type="spellStart"/>
            <w:r w:rsidRPr="00B072AA">
              <w:rPr>
                <w:rFonts w:ascii="Arial" w:hAnsi="Arial" w:cs="Arial"/>
                <w:sz w:val="20"/>
                <w:szCs w:val="20"/>
              </w:rPr>
              <w:t>Myogenic</w:t>
            </w:r>
            <w:proofErr w:type="spellEnd"/>
            <w:r w:rsidRPr="00B072AA">
              <w:rPr>
                <w:rFonts w:ascii="Arial" w:hAnsi="Arial" w:cs="Arial"/>
                <w:sz w:val="20"/>
                <w:szCs w:val="20"/>
              </w:rPr>
              <w:t xml:space="preserve"> </w:t>
            </w:r>
            <w:proofErr w:type="spellStart"/>
            <w:r w:rsidRPr="00B072AA">
              <w:rPr>
                <w:rFonts w:ascii="Arial" w:hAnsi="Arial" w:cs="Arial"/>
                <w:sz w:val="20"/>
                <w:szCs w:val="20"/>
              </w:rPr>
              <w:t>Potential</w:t>
            </w:r>
            <w:proofErr w:type="spellEnd"/>
            <w:r w:rsidRPr="00B072AA">
              <w:rPr>
                <w:rFonts w:ascii="Arial" w:hAnsi="Arial" w:cs="Arial"/>
                <w:sz w:val="20"/>
                <w:szCs w:val="20"/>
              </w:rPr>
              <w:t>)</w:t>
            </w:r>
          </w:p>
          <w:p w14:paraId="76DC5B1E"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 </w:t>
            </w:r>
            <w:proofErr w:type="spellStart"/>
            <w:proofErr w:type="gramStart"/>
            <w:r w:rsidRPr="00B072AA">
              <w:rPr>
                <w:rFonts w:ascii="Arial" w:hAnsi="Arial" w:cs="Arial"/>
                <w:b/>
                <w:bCs/>
                <w:sz w:val="20"/>
                <w:szCs w:val="20"/>
              </w:rPr>
              <w:t>cVEMP</w:t>
            </w:r>
            <w:proofErr w:type="spellEnd"/>
            <w:proofErr w:type="gramEnd"/>
            <w:r w:rsidRPr="00B072AA">
              <w:rPr>
                <w:rFonts w:ascii="Arial" w:hAnsi="Arial" w:cs="Arial"/>
                <w:b/>
                <w:bCs/>
                <w:sz w:val="20"/>
                <w:szCs w:val="20"/>
              </w:rPr>
              <w:t xml:space="preserve"> </w:t>
            </w:r>
            <w:r w:rsidRPr="00B072AA">
              <w:rPr>
                <w:rFonts w:ascii="Arial" w:hAnsi="Arial" w:cs="Arial"/>
                <w:sz w:val="20"/>
                <w:szCs w:val="20"/>
              </w:rPr>
              <w:t xml:space="preserve">(Cervical Vestibular </w:t>
            </w:r>
            <w:proofErr w:type="spellStart"/>
            <w:r w:rsidRPr="00B072AA">
              <w:rPr>
                <w:rFonts w:ascii="Arial" w:hAnsi="Arial" w:cs="Arial"/>
                <w:sz w:val="20"/>
                <w:szCs w:val="20"/>
              </w:rPr>
              <w:t>Evoked</w:t>
            </w:r>
            <w:proofErr w:type="spellEnd"/>
            <w:r w:rsidRPr="00B072AA">
              <w:rPr>
                <w:rFonts w:ascii="Arial" w:hAnsi="Arial" w:cs="Arial"/>
                <w:sz w:val="20"/>
                <w:szCs w:val="20"/>
              </w:rPr>
              <w:t xml:space="preserve"> </w:t>
            </w:r>
            <w:proofErr w:type="spellStart"/>
            <w:r w:rsidRPr="00B072AA">
              <w:rPr>
                <w:rFonts w:ascii="Arial" w:hAnsi="Arial" w:cs="Arial"/>
                <w:sz w:val="20"/>
                <w:szCs w:val="20"/>
              </w:rPr>
              <w:t>Myogenic</w:t>
            </w:r>
            <w:proofErr w:type="spellEnd"/>
            <w:r w:rsidRPr="00B072AA">
              <w:rPr>
                <w:rFonts w:ascii="Arial" w:hAnsi="Arial" w:cs="Arial"/>
                <w:sz w:val="20"/>
                <w:szCs w:val="20"/>
              </w:rPr>
              <w:t xml:space="preserve"> </w:t>
            </w:r>
            <w:proofErr w:type="spellStart"/>
            <w:r w:rsidRPr="00B072AA">
              <w:rPr>
                <w:rFonts w:ascii="Arial" w:hAnsi="Arial" w:cs="Arial"/>
                <w:sz w:val="20"/>
                <w:szCs w:val="20"/>
              </w:rPr>
              <w:t>Potential</w:t>
            </w:r>
            <w:proofErr w:type="spellEnd"/>
            <w:r w:rsidRPr="00B072AA">
              <w:rPr>
                <w:rFonts w:ascii="Arial" w:hAnsi="Arial" w:cs="Arial"/>
                <w:sz w:val="20"/>
                <w:szCs w:val="20"/>
              </w:rPr>
              <w:t>)</w:t>
            </w:r>
          </w:p>
          <w:p w14:paraId="7EA07FC9"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w:t>
            </w:r>
            <w:r w:rsidRPr="00B072AA">
              <w:rPr>
                <w:rFonts w:ascii="Arial" w:hAnsi="Arial" w:cs="Arial"/>
                <w:b/>
                <w:bCs/>
                <w:sz w:val="20"/>
                <w:szCs w:val="20"/>
              </w:rPr>
              <w:t xml:space="preserve"> Teste de Orientação Espacial</w:t>
            </w:r>
          </w:p>
          <w:p w14:paraId="6E5345D1" w14:textId="77777777" w:rsidR="007A4270" w:rsidRPr="00B072AA" w:rsidRDefault="007A4270" w:rsidP="00B072AA">
            <w:pPr>
              <w:spacing w:line="360" w:lineRule="auto"/>
              <w:jc w:val="both"/>
              <w:rPr>
                <w:rFonts w:ascii="Arial" w:hAnsi="Arial" w:cs="Arial"/>
                <w:b/>
                <w:bCs/>
                <w:sz w:val="20"/>
                <w:szCs w:val="20"/>
              </w:rPr>
            </w:pPr>
            <w:r w:rsidRPr="00B072AA">
              <w:rPr>
                <w:rFonts w:ascii="Arial" w:hAnsi="Arial" w:cs="Arial"/>
                <w:b/>
                <w:bCs/>
                <w:sz w:val="20"/>
                <w:szCs w:val="20"/>
              </w:rPr>
              <w:t xml:space="preserve"> Procedimento:</w:t>
            </w:r>
          </w:p>
          <w:p w14:paraId="0BAA5040"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Participantes sentados em cadeira rotatória,</w:t>
            </w:r>
          </w:p>
          <w:p w14:paraId="1FD55B54"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ambiente com referências espaciais (paredes A, B, C, D), participante</w:t>
            </w:r>
          </w:p>
          <w:p w14:paraId="571D6235"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vendado</w:t>
            </w:r>
          </w:p>
          <w:p w14:paraId="1D4D6A0A"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com fones (sem pistas auditivas)</w:t>
            </w:r>
          </w:p>
          <w:p w14:paraId="3DE9D2DB"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realiza rotações de:</w:t>
            </w:r>
          </w:p>
          <w:p w14:paraId="4E4AF180"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45°, 90° e 135°.</w:t>
            </w:r>
          </w:p>
          <w:p w14:paraId="2C1FA274" w14:textId="77777777"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Após cada rotação:</w:t>
            </w:r>
          </w:p>
          <w:p w14:paraId="4CED6C0C" w14:textId="14E5CF0E"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t xml:space="preserve">Deve indicar para qual direção está voltado. </w:t>
            </w:r>
          </w:p>
          <w:p w14:paraId="4E177FC5" w14:textId="4B56F1C8" w:rsidR="007A4270" w:rsidRPr="00B072AA" w:rsidRDefault="007A4270" w:rsidP="00B072AA">
            <w:pPr>
              <w:spacing w:line="360" w:lineRule="auto"/>
              <w:jc w:val="both"/>
              <w:rPr>
                <w:rFonts w:ascii="Arial" w:hAnsi="Arial" w:cs="Arial"/>
                <w:b/>
                <w:bCs/>
                <w:sz w:val="20"/>
                <w:szCs w:val="20"/>
              </w:rPr>
            </w:pPr>
            <w:r w:rsidRPr="00B072AA">
              <w:rPr>
                <w:rFonts w:ascii="Arial" w:hAnsi="Arial" w:cs="Arial"/>
                <w:sz w:val="20"/>
                <w:szCs w:val="20"/>
              </w:rPr>
              <w:t>Não houve intervenção, só avaliação.</w:t>
            </w:r>
          </w:p>
        </w:tc>
        <w:tc>
          <w:tcPr>
            <w:tcW w:w="2555" w:type="dxa"/>
          </w:tcPr>
          <w:p w14:paraId="768D980F" w14:textId="71BA4484" w:rsidR="007A4270" w:rsidRPr="00B072AA" w:rsidRDefault="007A4270" w:rsidP="00B072AA">
            <w:pPr>
              <w:spacing w:line="360" w:lineRule="auto"/>
              <w:jc w:val="both"/>
              <w:rPr>
                <w:rFonts w:ascii="Arial" w:hAnsi="Arial" w:cs="Arial"/>
                <w:sz w:val="20"/>
                <w:szCs w:val="20"/>
              </w:rPr>
            </w:pPr>
            <w:r w:rsidRPr="00B072AA">
              <w:rPr>
                <w:rFonts w:ascii="Arial" w:hAnsi="Arial" w:cs="Arial"/>
                <w:sz w:val="20"/>
                <w:szCs w:val="20"/>
              </w:rPr>
              <w:lastRenderedPageBreak/>
              <w:t>Idosos com hipofunção vestibular bilateral dos canais semicirculares laterais apresentaram pior percepção da orientação espacial rotacional, cometendo aproximadamente 20° a mais de erro quando comparados aos indivíduos com função vestibular normal (</w:t>
            </w:r>
            <w:r w:rsidRPr="00B072AA">
              <w:rPr>
                <w:rFonts w:ascii="Arial" w:hAnsi="Arial" w:cs="Arial"/>
                <w:b/>
                <w:bCs/>
                <w:sz w:val="20"/>
                <w:szCs w:val="20"/>
              </w:rPr>
              <w:t>p = 0,014</w:t>
            </w:r>
            <w:r w:rsidRPr="00B072AA">
              <w:rPr>
                <w:rFonts w:ascii="Arial" w:hAnsi="Arial" w:cs="Arial"/>
                <w:sz w:val="20"/>
                <w:szCs w:val="20"/>
              </w:rPr>
              <w:t>). Além disso, os participantes com comprometimento bilateral apresentaram desempenho significativamente pior do que aqueles com hipofunção unilateral (</w:t>
            </w:r>
            <w:r w:rsidRPr="00B072AA">
              <w:rPr>
                <w:rFonts w:ascii="Arial" w:hAnsi="Arial" w:cs="Arial"/>
                <w:b/>
                <w:bCs/>
                <w:sz w:val="20"/>
                <w:szCs w:val="20"/>
              </w:rPr>
              <w:t xml:space="preserve">p = </w:t>
            </w:r>
            <w:r w:rsidRPr="00B072AA">
              <w:rPr>
                <w:rFonts w:ascii="Arial" w:hAnsi="Arial" w:cs="Arial"/>
                <w:b/>
                <w:bCs/>
                <w:sz w:val="20"/>
                <w:szCs w:val="20"/>
              </w:rPr>
              <w:lastRenderedPageBreak/>
              <w:t>0,0072</w:t>
            </w:r>
            <w:r w:rsidRPr="00B072AA">
              <w:rPr>
                <w:rFonts w:ascii="Arial" w:hAnsi="Arial" w:cs="Arial"/>
                <w:sz w:val="20"/>
                <w:szCs w:val="20"/>
              </w:rPr>
              <w:t>). A disfunção utricular bilateral também esteve associada a maiores erros de orientação espacial, com acréscimo médio de aproximadamente 9° nos erros de estimativa rotacional em comparação aos indivíduos com função utricular preservada (</w:t>
            </w:r>
            <w:r w:rsidRPr="00B072AA">
              <w:rPr>
                <w:rFonts w:ascii="Arial" w:hAnsi="Arial" w:cs="Arial"/>
                <w:b/>
                <w:bCs/>
                <w:sz w:val="20"/>
                <w:szCs w:val="20"/>
              </w:rPr>
              <w:t>p = 0,017</w:t>
            </w:r>
            <w:r w:rsidRPr="00B072AA">
              <w:rPr>
                <w:rFonts w:ascii="Arial" w:hAnsi="Arial" w:cs="Arial"/>
                <w:sz w:val="20"/>
                <w:szCs w:val="20"/>
              </w:rPr>
              <w:t xml:space="preserve">). Os participantes com ausência bilateral de resposta no </w:t>
            </w:r>
            <w:proofErr w:type="spellStart"/>
            <w:r w:rsidRPr="00B072AA">
              <w:rPr>
                <w:rFonts w:ascii="Arial" w:hAnsi="Arial" w:cs="Arial"/>
                <w:sz w:val="20"/>
                <w:szCs w:val="20"/>
              </w:rPr>
              <w:t>oVEMP</w:t>
            </w:r>
            <w:proofErr w:type="spellEnd"/>
            <w:r w:rsidRPr="00B072AA">
              <w:rPr>
                <w:rFonts w:ascii="Arial" w:hAnsi="Arial" w:cs="Arial"/>
                <w:sz w:val="20"/>
                <w:szCs w:val="20"/>
              </w:rPr>
              <w:t xml:space="preserve"> apresentaram desempenho inferior quando comparados aos indivíduos com ausência unilateral (</w:t>
            </w:r>
            <w:r w:rsidRPr="00B072AA">
              <w:rPr>
                <w:rFonts w:ascii="Arial" w:hAnsi="Arial" w:cs="Arial"/>
                <w:b/>
                <w:bCs/>
                <w:sz w:val="20"/>
                <w:szCs w:val="20"/>
              </w:rPr>
              <w:t>p = 0,016</w:t>
            </w:r>
            <w:r w:rsidRPr="00B072AA">
              <w:rPr>
                <w:rFonts w:ascii="Arial" w:hAnsi="Arial" w:cs="Arial"/>
                <w:sz w:val="20"/>
                <w:szCs w:val="20"/>
              </w:rPr>
              <w:t xml:space="preserve">). Por outro lado, não foram observadas associações significativas entre a orientação espacial rotacional e a função sacular avaliada pelo </w:t>
            </w:r>
            <w:proofErr w:type="spellStart"/>
            <w:r w:rsidRPr="00B072AA">
              <w:rPr>
                <w:rFonts w:ascii="Arial" w:hAnsi="Arial" w:cs="Arial"/>
                <w:sz w:val="20"/>
                <w:szCs w:val="20"/>
              </w:rPr>
              <w:t>cVEMP</w:t>
            </w:r>
            <w:proofErr w:type="spellEnd"/>
            <w:r w:rsidRPr="00B072AA">
              <w:rPr>
                <w:rFonts w:ascii="Arial" w:hAnsi="Arial" w:cs="Arial"/>
                <w:sz w:val="20"/>
                <w:szCs w:val="20"/>
              </w:rPr>
              <w:t>, nem com o sexo dos participantes (</w:t>
            </w:r>
            <w:r w:rsidRPr="00B072AA">
              <w:rPr>
                <w:rFonts w:ascii="Arial" w:hAnsi="Arial" w:cs="Arial"/>
                <w:b/>
                <w:bCs/>
                <w:sz w:val="20"/>
                <w:szCs w:val="20"/>
              </w:rPr>
              <w:t>p &gt; 0,05</w:t>
            </w:r>
            <w:r w:rsidRPr="00B072AA">
              <w:rPr>
                <w:rFonts w:ascii="Arial" w:hAnsi="Arial" w:cs="Arial"/>
                <w:sz w:val="20"/>
                <w:szCs w:val="20"/>
              </w:rPr>
              <w:t>).</w:t>
            </w:r>
          </w:p>
        </w:tc>
      </w:tr>
      <w:tr w:rsidR="00B072AA" w:rsidRPr="00E60202" w14:paraId="2AC508AF" w14:textId="77777777" w:rsidTr="00B072AA">
        <w:trPr>
          <w:trHeight w:val="2835"/>
        </w:trPr>
        <w:tc>
          <w:tcPr>
            <w:tcW w:w="1983" w:type="dxa"/>
          </w:tcPr>
          <w:p w14:paraId="47BF696D" w14:textId="3B7BF9E0"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lastRenderedPageBreak/>
              <w:t>Gandhi et al., 2021</w:t>
            </w:r>
          </w:p>
        </w:tc>
        <w:tc>
          <w:tcPr>
            <w:tcW w:w="2138" w:type="dxa"/>
          </w:tcPr>
          <w:p w14:paraId="153C56FD" w14:textId="6BED6524"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 xml:space="preserve">Avaliar a relação entre função vestibular e senso de direção </w:t>
            </w:r>
            <w:proofErr w:type="spellStart"/>
            <w:r w:rsidRPr="00B072AA">
              <w:rPr>
                <w:rFonts w:ascii="Arial" w:hAnsi="Arial" w:cs="Arial"/>
                <w:sz w:val="20"/>
                <w:szCs w:val="20"/>
              </w:rPr>
              <w:t>auto-relatado</w:t>
            </w:r>
            <w:proofErr w:type="spellEnd"/>
            <w:r w:rsidRPr="00B072AA">
              <w:rPr>
                <w:rFonts w:ascii="Arial" w:hAnsi="Arial" w:cs="Arial"/>
                <w:sz w:val="20"/>
                <w:szCs w:val="20"/>
              </w:rPr>
              <w:t xml:space="preserve"> de adultos saudáveis participantes do BLSA.</w:t>
            </w:r>
          </w:p>
        </w:tc>
        <w:tc>
          <w:tcPr>
            <w:tcW w:w="2404" w:type="dxa"/>
          </w:tcPr>
          <w:p w14:paraId="0D4DF4DE"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b/>
                <w:bCs/>
                <w:sz w:val="20"/>
                <w:szCs w:val="20"/>
              </w:rPr>
              <w:t xml:space="preserve">Estudo observacional analítico transversal. N= </w:t>
            </w:r>
            <w:r w:rsidRPr="00B072AA">
              <w:rPr>
                <w:rFonts w:ascii="Arial" w:hAnsi="Arial" w:cs="Arial"/>
                <w:sz w:val="20"/>
                <w:szCs w:val="20"/>
              </w:rPr>
              <w:t>82</w:t>
            </w:r>
          </w:p>
          <w:p w14:paraId="02B79396" w14:textId="77777777" w:rsidR="00B072AA" w:rsidRPr="00B072AA" w:rsidRDefault="00B072AA" w:rsidP="00B072AA">
            <w:pPr>
              <w:spacing w:line="360" w:lineRule="auto"/>
              <w:jc w:val="both"/>
              <w:rPr>
                <w:rFonts w:ascii="Arial" w:hAnsi="Arial" w:cs="Arial"/>
                <w:b/>
                <w:bCs/>
                <w:sz w:val="20"/>
                <w:szCs w:val="20"/>
              </w:rPr>
            </w:pPr>
            <w:r w:rsidRPr="00B072AA">
              <w:rPr>
                <w:rFonts w:ascii="Arial" w:hAnsi="Arial" w:cs="Arial"/>
                <w:b/>
                <w:bCs/>
                <w:sz w:val="20"/>
                <w:szCs w:val="20"/>
              </w:rPr>
              <w:t xml:space="preserve">Sexo%: </w:t>
            </w:r>
          </w:p>
          <w:p w14:paraId="57A5980A"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Feminino: 51%</w:t>
            </w:r>
          </w:p>
          <w:p w14:paraId="06C69A78"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Masculino: 49%</w:t>
            </w:r>
          </w:p>
          <w:p w14:paraId="0C20A81E"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b/>
                <w:bCs/>
                <w:sz w:val="20"/>
                <w:szCs w:val="20"/>
              </w:rPr>
              <w:t xml:space="preserve">Idade Média: </w:t>
            </w:r>
            <w:r w:rsidRPr="00B072AA">
              <w:rPr>
                <w:rFonts w:ascii="Arial" w:hAnsi="Arial" w:cs="Arial"/>
                <w:sz w:val="20"/>
                <w:szCs w:val="20"/>
              </w:rPr>
              <w:t>71,0 (± 16,9).</w:t>
            </w:r>
          </w:p>
          <w:p w14:paraId="76A62FBA" w14:textId="7CF5749C"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lastRenderedPageBreak/>
              <w:t xml:space="preserve">Participantes recrutados do Baltimore Longitudinal </w:t>
            </w:r>
            <w:proofErr w:type="spellStart"/>
            <w:r w:rsidRPr="00B072AA">
              <w:rPr>
                <w:rFonts w:ascii="Arial" w:hAnsi="Arial" w:cs="Arial"/>
                <w:sz w:val="20"/>
                <w:szCs w:val="20"/>
              </w:rPr>
              <w:t>Study</w:t>
            </w:r>
            <w:proofErr w:type="spellEnd"/>
            <w:r w:rsidRPr="00B072AA">
              <w:rPr>
                <w:rFonts w:ascii="Arial" w:hAnsi="Arial" w:cs="Arial"/>
                <w:sz w:val="20"/>
                <w:szCs w:val="20"/>
              </w:rPr>
              <w:t xml:space="preserve"> </w:t>
            </w:r>
            <w:proofErr w:type="spellStart"/>
            <w:r w:rsidRPr="00B072AA">
              <w:rPr>
                <w:rFonts w:ascii="Arial" w:hAnsi="Arial" w:cs="Arial"/>
                <w:sz w:val="20"/>
                <w:szCs w:val="20"/>
              </w:rPr>
              <w:t>of</w:t>
            </w:r>
            <w:proofErr w:type="spellEnd"/>
            <w:r w:rsidRPr="00B072AA">
              <w:rPr>
                <w:rFonts w:ascii="Arial" w:hAnsi="Arial" w:cs="Arial"/>
                <w:sz w:val="20"/>
                <w:szCs w:val="20"/>
              </w:rPr>
              <w:t xml:space="preserve"> </w:t>
            </w:r>
            <w:proofErr w:type="spellStart"/>
            <w:r w:rsidRPr="00B072AA">
              <w:rPr>
                <w:rFonts w:ascii="Arial" w:hAnsi="Arial" w:cs="Arial"/>
                <w:sz w:val="20"/>
                <w:szCs w:val="20"/>
              </w:rPr>
              <w:t>Aging</w:t>
            </w:r>
            <w:proofErr w:type="spellEnd"/>
            <w:r w:rsidRPr="00B072AA">
              <w:rPr>
                <w:rFonts w:ascii="Arial" w:hAnsi="Arial" w:cs="Arial"/>
                <w:sz w:val="20"/>
                <w:szCs w:val="20"/>
              </w:rPr>
              <w:t xml:space="preserve"> (BLSA).</w:t>
            </w:r>
          </w:p>
          <w:p w14:paraId="6081E403" w14:textId="77777777" w:rsidR="00B072AA" w:rsidRPr="00B072AA" w:rsidRDefault="00B072AA" w:rsidP="00B072AA">
            <w:pPr>
              <w:spacing w:line="360" w:lineRule="auto"/>
              <w:jc w:val="both"/>
              <w:rPr>
                <w:rFonts w:ascii="Arial" w:hAnsi="Arial" w:cs="Arial"/>
                <w:b/>
                <w:bCs/>
                <w:sz w:val="20"/>
                <w:szCs w:val="20"/>
              </w:rPr>
            </w:pPr>
            <w:r w:rsidRPr="00B072AA">
              <w:rPr>
                <w:rFonts w:ascii="Arial" w:hAnsi="Arial" w:cs="Arial"/>
                <w:b/>
                <w:bCs/>
                <w:sz w:val="20"/>
                <w:szCs w:val="20"/>
              </w:rPr>
              <w:t xml:space="preserve">Instrumentos de Avaliação: </w:t>
            </w:r>
          </w:p>
          <w:p w14:paraId="46E1D9F6" w14:textId="5B3D6F4D" w:rsidR="00B072AA" w:rsidRPr="00B072AA" w:rsidRDefault="00B072AA" w:rsidP="00B072AA">
            <w:pPr>
              <w:spacing w:line="360" w:lineRule="auto"/>
              <w:jc w:val="both"/>
              <w:rPr>
                <w:rFonts w:ascii="Arial" w:hAnsi="Arial" w:cs="Arial"/>
                <w:b/>
                <w:bCs/>
                <w:sz w:val="20"/>
                <w:szCs w:val="20"/>
              </w:rPr>
            </w:pPr>
            <w:r w:rsidRPr="00B072AA">
              <w:rPr>
                <w:rFonts w:ascii="Arial" w:hAnsi="Arial" w:cs="Arial"/>
                <w:sz w:val="20"/>
                <w:szCs w:val="20"/>
              </w:rPr>
              <w:t xml:space="preserve">Escala de Senso de Direção de Santa Bárbara (SBSOD), </w:t>
            </w:r>
            <w:proofErr w:type="spellStart"/>
            <w:r w:rsidRPr="00B072AA">
              <w:rPr>
                <w:rFonts w:ascii="Arial" w:hAnsi="Arial" w:cs="Arial"/>
                <w:sz w:val="20"/>
                <w:szCs w:val="20"/>
              </w:rPr>
              <w:t>cVEMP</w:t>
            </w:r>
            <w:proofErr w:type="spellEnd"/>
            <w:r w:rsidRPr="00B072AA">
              <w:rPr>
                <w:rFonts w:ascii="Arial" w:hAnsi="Arial" w:cs="Arial"/>
                <w:sz w:val="20"/>
                <w:szCs w:val="20"/>
              </w:rPr>
              <w:t xml:space="preserve">, </w:t>
            </w:r>
            <w:proofErr w:type="spellStart"/>
            <w:r w:rsidRPr="00B072AA">
              <w:rPr>
                <w:rFonts w:ascii="Arial" w:hAnsi="Arial" w:cs="Arial"/>
                <w:sz w:val="20"/>
                <w:szCs w:val="20"/>
              </w:rPr>
              <w:t>oVEMP</w:t>
            </w:r>
            <w:proofErr w:type="spellEnd"/>
            <w:r w:rsidRPr="00B072AA">
              <w:rPr>
                <w:rFonts w:ascii="Arial" w:hAnsi="Arial" w:cs="Arial"/>
                <w:sz w:val="20"/>
                <w:szCs w:val="20"/>
              </w:rPr>
              <w:t xml:space="preserve">, </w:t>
            </w:r>
            <w:proofErr w:type="spellStart"/>
            <w:proofErr w:type="gramStart"/>
            <w:r w:rsidRPr="00B072AA">
              <w:rPr>
                <w:rFonts w:ascii="Arial" w:hAnsi="Arial" w:cs="Arial"/>
                <w:sz w:val="20"/>
                <w:szCs w:val="20"/>
              </w:rPr>
              <w:t>vHIT</w:t>
            </w:r>
            <w:proofErr w:type="spellEnd"/>
            <w:r w:rsidRPr="00B072AA">
              <w:rPr>
                <w:rFonts w:ascii="Arial" w:hAnsi="Arial" w:cs="Arial"/>
                <w:sz w:val="20"/>
                <w:szCs w:val="20"/>
              </w:rPr>
              <w:t xml:space="preserve"> ,MMSE</w:t>
            </w:r>
            <w:proofErr w:type="gramEnd"/>
            <w:r w:rsidRPr="00B072AA">
              <w:rPr>
                <w:rFonts w:ascii="Arial" w:hAnsi="Arial" w:cs="Arial"/>
                <w:sz w:val="20"/>
                <w:szCs w:val="20"/>
              </w:rPr>
              <w:t xml:space="preserve"> (</w:t>
            </w:r>
            <w:proofErr w:type="spellStart"/>
            <w:r w:rsidRPr="00B072AA">
              <w:rPr>
                <w:rFonts w:ascii="Arial" w:hAnsi="Arial" w:cs="Arial"/>
                <w:sz w:val="20"/>
                <w:szCs w:val="20"/>
              </w:rPr>
              <w:t>Mini-Mental</w:t>
            </w:r>
            <w:proofErr w:type="spellEnd"/>
            <w:r w:rsidRPr="00B072AA">
              <w:rPr>
                <w:rFonts w:ascii="Arial" w:hAnsi="Arial" w:cs="Arial"/>
                <w:sz w:val="20"/>
                <w:szCs w:val="20"/>
              </w:rPr>
              <w:t xml:space="preserve"> </w:t>
            </w:r>
            <w:proofErr w:type="spellStart"/>
            <w:r w:rsidRPr="00B072AA">
              <w:rPr>
                <w:rFonts w:ascii="Arial" w:hAnsi="Arial" w:cs="Arial"/>
                <w:sz w:val="20"/>
                <w:szCs w:val="20"/>
              </w:rPr>
              <w:t>State</w:t>
            </w:r>
            <w:proofErr w:type="spellEnd"/>
            <w:r w:rsidRPr="00B072AA">
              <w:rPr>
                <w:rFonts w:ascii="Arial" w:hAnsi="Arial" w:cs="Arial"/>
                <w:sz w:val="20"/>
                <w:szCs w:val="20"/>
              </w:rPr>
              <w:t xml:space="preserve"> </w:t>
            </w:r>
            <w:proofErr w:type="spellStart"/>
            <w:r w:rsidRPr="00B072AA">
              <w:rPr>
                <w:rFonts w:ascii="Arial" w:hAnsi="Arial" w:cs="Arial"/>
                <w:sz w:val="20"/>
                <w:szCs w:val="20"/>
              </w:rPr>
              <w:t>Examination</w:t>
            </w:r>
            <w:proofErr w:type="spellEnd"/>
            <w:r w:rsidRPr="00B072AA">
              <w:rPr>
                <w:rFonts w:ascii="Arial" w:hAnsi="Arial" w:cs="Arial"/>
                <w:sz w:val="20"/>
                <w:szCs w:val="20"/>
              </w:rPr>
              <w:t>) ,</w:t>
            </w:r>
            <w:proofErr w:type="spellStart"/>
            <w:r w:rsidRPr="00B072AA">
              <w:rPr>
                <w:rFonts w:ascii="Arial" w:hAnsi="Arial" w:cs="Arial"/>
                <w:sz w:val="20"/>
                <w:szCs w:val="20"/>
              </w:rPr>
              <w:t>Triangle</w:t>
            </w:r>
            <w:proofErr w:type="spellEnd"/>
            <w:r w:rsidRPr="00B072AA">
              <w:rPr>
                <w:rFonts w:ascii="Arial" w:hAnsi="Arial" w:cs="Arial"/>
                <w:sz w:val="20"/>
                <w:szCs w:val="20"/>
              </w:rPr>
              <w:t xml:space="preserve"> </w:t>
            </w:r>
            <w:proofErr w:type="spellStart"/>
            <w:r w:rsidRPr="00B072AA">
              <w:rPr>
                <w:rFonts w:ascii="Arial" w:hAnsi="Arial" w:cs="Arial"/>
                <w:sz w:val="20"/>
                <w:szCs w:val="20"/>
              </w:rPr>
              <w:t>Completion</w:t>
            </w:r>
            <w:proofErr w:type="spellEnd"/>
            <w:r w:rsidRPr="00B072AA">
              <w:rPr>
                <w:rFonts w:ascii="Arial" w:hAnsi="Arial" w:cs="Arial"/>
                <w:sz w:val="20"/>
                <w:szCs w:val="20"/>
              </w:rPr>
              <w:t xml:space="preserve"> Test(TCT) e </w:t>
            </w:r>
            <w:proofErr w:type="spellStart"/>
            <w:r w:rsidRPr="00B072AA">
              <w:rPr>
                <w:rFonts w:ascii="Arial" w:hAnsi="Arial" w:cs="Arial"/>
                <w:sz w:val="20"/>
                <w:szCs w:val="20"/>
              </w:rPr>
              <w:t>Card</w:t>
            </w:r>
            <w:proofErr w:type="spellEnd"/>
            <w:r w:rsidRPr="00B072AA">
              <w:rPr>
                <w:rFonts w:ascii="Arial" w:hAnsi="Arial" w:cs="Arial"/>
                <w:sz w:val="20"/>
                <w:szCs w:val="20"/>
              </w:rPr>
              <w:t xml:space="preserve"> </w:t>
            </w:r>
            <w:proofErr w:type="spellStart"/>
            <w:r w:rsidRPr="00B072AA">
              <w:rPr>
                <w:rFonts w:ascii="Arial" w:hAnsi="Arial" w:cs="Arial"/>
                <w:sz w:val="20"/>
                <w:szCs w:val="20"/>
              </w:rPr>
              <w:t>rotation</w:t>
            </w:r>
            <w:proofErr w:type="spellEnd"/>
            <w:r w:rsidRPr="00B072AA">
              <w:rPr>
                <w:rFonts w:ascii="Arial" w:hAnsi="Arial" w:cs="Arial"/>
                <w:sz w:val="20"/>
                <w:szCs w:val="20"/>
              </w:rPr>
              <w:t xml:space="preserve"> test. Foi realizado regressão </w:t>
            </w:r>
            <w:proofErr w:type="spellStart"/>
            <w:r w:rsidRPr="00B072AA">
              <w:rPr>
                <w:rFonts w:ascii="Arial" w:hAnsi="Arial" w:cs="Arial"/>
                <w:sz w:val="20"/>
                <w:szCs w:val="20"/>
              </w:rPr>
              <w:t>linea</w:t>
            </w:r>
            <w:proofErr w:type="spellEnd"/>
            <w:r w:rsidRPr="00B072AA">
              <w:rPr>
                <w:rFonts w:ascii="Arial" w:hAnsi="Arial" w:cs="Arial"/>
                <w:sz w:val="20"/>
                <w:szCs w:val="20"/>
              </w:rPr>
              <w:t xml:space="preserve"> </w:t>
            </w:r>
            <w:proofErr w:type="spellStart"/>
            <w:r w:rsidRPr="00B072AA">
              <w:rPr>
                <w:rFonts w:ascii="Arial" w:hAnsi="Arial" w:cs="Arial"/>
                <w:sz w:val="20"/>
                <w:szCs w:val="20"/>
              </w:rPr>
              <w:t>rmultivariada</w:t>
            </w:r>
            <w:proofErr w:type="spellEnd"/>
            <w:r w:rsidRPr="00B072AA">
              <w:rPr>
                <w:rFonts w:ascii="Arial" w:hAnsi="Arial" w:cs="Arial"/>
                <w:sz w:val="20"/>
                <w:szCs w:val="20"/>
              </w:rPr>
              <w:t>, sem intervenção, somente avaliação.</w:t>
            </w:r>
          </w:p>
        </w:tc>
        <w:tc>
          <w:tcPr>
            <w:tcW w:w="2555" w:type="dxa"/>
          </w:tcPr>
          <w:p w14:paraId="168B7C99"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lastRenderedPageBreak/>
              <w:t xml:space="preserve">A perda bilateral da função sacular, avaliada pelo </w:t>
            </w:r>
            <w:proofErr w:type="spellStart"/>
            <w:r w:rsidRPr="00B072AA">
              <w:rPr>
                <w:rFonts w:ascii="Arial" w:hAnsi="Arial" w:cs="Arial"/>
                <w:sz w:val="20"/>
                <w:szCs w:val="20"/>
              </w:rPr>
              <w:t>cVEMP</w:t>
            </w:r>
            <w:proofErr w:type="spellEnd"/>
            <w:r w:rsidRPr="00B072AA">
              <w:rPr>
                <w:rFonts w:ascii="Arial" w:hAnsi="Arial" w:cs="Arial"/>
                <w:sz w:val="20"/>
                <w:szCs w:val="20"/>
              </w:rPr>
              <w:t xml:space="preserve">, associou-se significativamente a pior senso de direção, menor capacidade de estimar distâncias, pior orientação espacial e menor memória de rotas (p &lt; 0,05). Não </w:t>
            </w:r>
            <w:r w:rsidRPr="00B072AA">
              <w:rPr>
                <w:rFonts w:ascii="Arial" w:hAnsi="Arial" w:cs="Arial"/>
                <w:sz w:val="20"/>
                <w:szCs w:val="20"/>
              </w:rPr>
              <w:lastRenderedPageBreak/>
              <w:t>foram observadas associações significativas entre desempenho espacial e função utricular (</w:t>
            </w:r>
            <w:proofErr w:type="spellStart"/>
            <w:r w:rsidRPr="00B072AA">
              <w:rPr>
                <w:rFonts w:ascii="Arial" w:hAnsi="Arial" w:cs="Arial"/>
                <w:sz w:val="20"/>
                <w:szCs w:val="20"/>
              </w:rPr>
              <w:t>oVEMP</w:t>
            </w:r>
            <w:proofErr w:type="spellEnd"/>
            <w:r w:rsidRPr="00B072AA">
              <w:rPr>
                <w:rFonts w:ascii="Arial" w:hAnsi="Arial" w:cs="Arial"/>
                <w:sz w:val="20"/>
                <w:szCs w:val="20"/>
              </w:rPr>
              <w:t>) ou dos canais semicirculares (</w:t>
            </w:r>
            <w:proofErr w:type="spellStart"/>
            <w:r w:rsidRPr="00B072AA">
              <w:rPr>
                <w:rFonts w:ascii="Arial" w:hAnsi="Arial" w:cs="Arial"/>
                <w:sz w:val="20"/>
                <w:szCs w:val="20"/>
              </w:rPr>
              <w:t>vHIT</w:t>
            </w:r>
            <w:proofErr w:type="spellEnd"/>
            <w:r w:rsidRPr="00B072AA">
              <w:rPr>
                <w:rFonts w:ascii="Arial" w:hAnsi="Arial" w:cs="Arial"/>
                <w:sz w:val="20"/>
                <w:szCs w:val="20"/>
              </w:rPr>
              <w:t>) (p &gt; 0,05). Esses achados sugerem que o sáculo desempenha papel relevante na navegação espacial e na cognição espacial em idosos.</w:t>
            </w:r>
          </w:p>
          <w:p w14:paraId="0037C7F6" w14:textId="77777777" w:rsidR="00B072AA" w:rsidRPr="00B072AA" w:rsidRDefault="00B072AA" w:rsidP="00B072AA">
            <w:pPr>
              <w:spacing w:line="360" w:lineRule="auto"/>
              <w:jc w:val="both"/>
              <w:rPr>
                <w:rFonts w:ascii="Arial" w:hAnsi="Arial" w:cs="Arial"/>
                <w:sz w:val="20"/>
                <w:szCs w:val="20"/>
              </w:rPr>
            </w:pPr>
          </w:p>
          <w:p w14:paraId="249469AC" w14:textId="77777777" w:rsidR="00B072AA" w:rsidRPr="00B072AA" w:rsidRDefault="00B072AA" w:rsidP="00B072AA">
            <w:pPr>
              <w:spacing w:line="360" w:lineRule="auto"/>
              <w:jc w:val="both"/>
              <w:rPr>
                <w:rFonts w:ascii="Arial" w:hAnsi="Arial" w:cs="Arial"/>
                <w:sz w:val="20"/>
                <w:szCs w:val="20"/>
              </w:rPr>
            </w:pPr>
          </w:p>
          <w:p w14:paraId="6CA6B9EF" w14:textId="77777777" w:rsidR="00B072AA" w:rsidRPr="00B072AA" w:rsidRDefault="00B072AA" w:rsidP="00B072AA">
            <w:pPr>
              <w:spacing w:line="360" w:lineRule="auto"/>
              <w:jc w:val="both"/>
              <w:rPr>
                <w:rFonts w:ascii="Arial" w:hAnsi="Arial" w:cs="Arial"/>
                <w:sz w:val="20"/>
                <w:szCs w:val="20"/>
              </w:rPr>
            </w:pPr>
          </w:p>
          <w:p w14:paraId="5337E67B" w14:textId="77777777" w:rsidR="00B072AA" w:rsidRPr="00B072AA" w:rsidRDefault="00B072AA" w:rsidP="00B072AA">
            <w:pPr>
              <w:spacing w:line="360" w:lineRule="auto"/>
              <w:jc w:val="both"/>
              <w:rPr>
                <w:rFonts w:ascii="Arial" w:hAnsi="Arial" w:cs="Arial"/>
                <w:sz w:val="20"/>
                <w:szCs w:val="20"/>
              </w:rPr>
            </w:pPr>
          </w:p>
          <w:p w14:paraId="2291E2D0" w14:textId="77777777" w:rsidR="00B072AA" w:rsidRPr="00B072AA" w:rsidRDefault="00B072AA" w:rsidP="00B072AA">
            <w:pPr>
              <w:spacing w:line="360" w:lineRule="auto"/>
              <w:jc w:val="both"/>
              <w:rPr>
                <w:rFonts w:ascii="Arial" w:hAnsi="Arial" w:cs="Arial"/>
                <w:sz w:val="20"/>
                <w:szCs w:val="20"/>
              </w:rPr>
            </w:pPr>
          </w:p>
          <w:p w14:paraId="51B70F24" w14:textId="77777777" w:rsidR="00B072AA" w:rsidRPr="00B072AA" w:rsidRDefault="00B072AA" w:rsidP="00B072AA">
            <w:pPr>
              <w:spacing w:line="360" w:lineRule="auto"/>
              <w:jc w:val="both"/>
              <w:rPr>
                <w:rFonts w:ascii="Arial" w:hAnsi="Arial" w:cs="Arial"/>
                <w:sz w:val="20"/>
                <w:szCs w:val="20"/>
              </w:rPr>
            </w:pPr>
          </w:p>
          <w:p w14:paraId="61739918" w14:textId="77777777" w:rsidR="00B072AA" w:rsidRPr="00B072AA" w:rsidRDefault="00B072AA" w:rsidP="00B072AA">
            <w:pPr>
              <w:spacing w:line="360" w:lineRule="auto"/>
              <w:jc w:val="both"/>
              <w:rPr>
                <w:rFonts w:ascii="Arial" w:hAnsi="Arial" w:cs="Arial"/>
                <w:sz w:val="20"/>
                <w:szCs w:val="20"/>
              </w:rPr>
            </w:pPr>
          </w:p>
        </w:tc>
      </w:tr>
      <w:tr w:rsidR="00B072AA" w:rsidRPr="00E60202" w14:paraId="5BBF3B72" w14:textId="77777777" w:rsidTr="00B072AA">
        <w:trPr>
          <w:trHeight w:val="2835"/>
        </w:trPr>
        <w:tc>
          <w:tcPr>
            <w:tcW w:w="1983" w:type="dxa"/>
          </w:tcPr>
          <w:p w14:paraId="401446FB" w14:textId="5C649B92"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lastRenderedPageBreak/>
              <w:t>Kobel et al., 2025</w:t>
            </w:r>
          </w:p>
        </w:tc>
        <w:tc>
          <w:tcPr>
            <w:tcW w:w="2138" w:type="dxa"/>
          </w:tcPr>
          <w:p w14:paraId="64F3F355" w14:textId="36CA9BA5"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Avaliar possíveis associações entre percepção vestibular e cognição em adultos saudáveis.</w:t>
            </w:r>
          </w:p>
        </w:tc>
        <w:tc>
          <w:tcPr>
            <w:tcW w:w="2404" w:type="dxa"/>
          </w:tcPr>
          <w:p w14:paraId="15C1CD0E" w14:textId="77777777" w:rsidR="00B072AA" w:rsidRPr="00B072AA" w:rsidRDefault="00B072AA" w:rsidP="00B072AA">
            <w:pPr>
              <w:spacing w:line="360" w:lineRule="auto"/>
              <w:jc w:val="both"/>
              <w:rPr>
                <w:rFonts w:ascii="Arial" w:hAnsi="Arial" w:cs="Arial"/>
                <w:b/>
                <w:bCs/>
                <w:sz w:val="20"/>
                <w:szCs w:val="20"/>
              </w:rPr>
            </w:pPr>
            <w:r w:rsidRPr="00B072AA">
              <w:rPr>
                <w:rFonts w:ascii="Arial" w:hAnsi="Arial" w:cs="Arial"/>
                <w:b/>
                <w:bCs/>
                <w:sz w:val="20"/>
                <w:szCs w:val="20"/>
              </w:rPr>
              <w:t>Estudo observacional transversal.</w:t>
            </w:r>
          </w:p>
          <w:p w14:paraId="46E449D5" w14:textId="77777777" w:rsidR="00B072AA" w:rsidRPr="00B072AA" w:rsidRDefault="00B072AA" w:rsidP="00B072AA">
            <w:pPr>
              <w:spacing w:line="360" w:lineRule="auto"/>
              <w:jc w:val="both"/>
              <w:rPr>
                <w:rFonts w:ascii="Arial" w:hAnsi="Arial" w:cs="Arial"/>
                <w:b/>
                <w:bCs/>
                <w:sz w:val="20"/>
                <w:szCs w:val="20"/>
              </w:rPr>
            </w:pPr>
            <w:r w:rsidRPr="00B072AA">
              <w:rPr>
                <w:rFonts w:ascii="Arial" w:hAnsi="Arial" w:cs="Arial"/>
                <w:b/>
                <w:bCs/>
                <w:sz w:val="20"/>
                <w:szCs w:val="20"/>
              </w:rPr>
              <w:t xml:space="preserve">N= </w:t>
            </w:r>
            <w:r w:rsidRPr="00B072AA">
              <w:rPr>
                <w:rFonts w:ascii="Arial" w:hAnsi="Arial" w:cs="Arial"/>
                <w:sz w:val="20"/>
                <w:szCs w:val="20"/>
              </w:rPr>
              <w:t xml:space="preserve">50 </w:t>
            </w:r>
          </w:p>
          <w:p w14:paraId="3EF14F9D"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b/>
                <w:bCs/>
                <w:sz w:val="20"/>
                <w:szCs w:val="20"/>
              </w:rPr>
              <w:t>Idade:</w:t>
            </w:r>
            <w:r w:rsidRPr="00B072AA">
              <w:rPr>
                <w:rFonts w:ascii="Arial" w:hAnsi="Arial" w:cs="Arial"/>
                <w:sz w:val="20"/>
                <w:szCs w:val="20"/>
              </w:rPr>
              <w:t xml:space="preserve"> 21 a 84 anos</w:t>
            </w:r>
          </w:p>
          <w:p w14:paraId="4A880EB4"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b/>
                <w:bCs/>
                <w:sz w:val="20"/>
                <w:szCs w:val="20"/>
              </w:rPr>
              <w:t>Média de idade:</w:t>
            </w:r>
            <w:r w:rsidRPr="00B072AA">
              <w:rPr>
                <w:rFonts w:ascii="Arial" w:hAnsi="Arial" w:cs="Arial"/>
                <w:sz w:val="20"/>
                <w:szCs w:val="20"/>
              </w:rPr>
              <w:t xml:space="preserve"> 52,9 ± 19,8.</w:t>
            </w:r>
          </w:p>
          <w:p w14:paraId="60A8F2F8"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b/>
                <w:bCs/>
                <w:sz w:val="20"/>
                <w:szCs w:val="20"/>
              </w:rPr>
              <w:t>Sexo %:</w:t>
            </w:r>
            <w:r w:rsidRPr="00B072AA">
              <w:rPr>
                <w:rFonts w:ascii="Arial" w:hAnsi="Arial" w:cs="Arial"/>
                <w:sz w:val="20"/>
                <w:szCs w:val="20"/>
              </w:rPr>
              <w:t xml:space="preserve"> </w:t>
            </w:r>
          </w:p>
          <w:p w14:paraId="4C7DFD4B"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29 mulheres (58%)</w:t>
            </w:r>
          </w:p>
          <w:p w14:paraId="186B00FD"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21 homens (42%)</w:t>
            </w:r>
          </w:p>
          <w:p w14:paraId="5C119C1C" w14:textId="77777777" w:rsidR="00B072AA" w:rsidRPr="00B072AA" w:rsidRDefault="00B072AA" w:rsidP="00B072AA">
            <w:pPr>
              <w:spacing w:line="360" w:lineRule="auto"/>
              <w:jc w:val="both"/>
              <w:rPr>
                <w:rFonts w:ascii="Arial" w:hAnsi="Arial" w:cs="Arial"/>
                <w:b/>
                <w:bCs/>
                <w:sz w:val="20"/>
                <w:szCs w:val="20"/>
              </w:rPr>
            </w:pPr>
            <w:r w:rsidRPr="00B072AA">
              <w:rPr>
                <w:rFonts w:ascii="Arial" w:hAnsi="Arial" w:cs="Arial"/>
                <w:b/>
                <w:bCs/>
                <w:sz w:val="20"/>
                <w:szCs w:val="20"/>
              </w:rPr>
              <w:t>Divisão por grupos etários:</w:t>
            </w:r>
          </w:p>
          <w:p w14:paraId="2A9ED2D6"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Jovens (18–39 anos)</w:t>
            </w:r>
          </w:p>
          <w:p w14:paraId="2A0B2E77"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Meia-idade (40–64 anos)</w:t>
            </w:r>
          </w:p>
          <w:p w14:paraId="163A5441" w14:textId="149B59A1"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Idosos (≥65 anos).</w:t>
            </w:r>
          </w:p>
          <w:p w14:paraId="56BEEC3F"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 xml:space="preserve">Foi utilizado um teste de limiar perceptual vestibular, com plataforma de </w:t>
            </w:r>
            <w:r w:rsidRPr="00B072AA">
              <w:rPr>
                <w:rFonts w:ascii="Arial" w:hAnsi="Arial" w:cs="Arial"/>
                <w:sz w:val="20"/>
                <w:szCs w:val="20"/>
              </w:rPr>
              <w:lastRenderedPageBreak/>
              <w:t>movimento (MOOG), avaliando:</w:t>
            </w:r>
          </w:p>
          <w:p w14:paraId="757A1449"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Translação (otólitos):</w:t>
            </w:r>
          </w:p>
          <w:p w14:paraId="676927D5"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y-</w:t>
            </w:r>
            <w:proofErr w:type="spellStart"/>
            <w:r w:rsidRPr="00B072AA">
              <w:rPr>
                <w:rFonts w:ascii="Arial" w:hAnsi="Arial" w:cs="Arial"/>
                <w:sz w:val="20"/>
                <w:szCs w:val="20"/>
              </w:rPr>
              <w:t>translation</w:t>
            </w:r>
            <w:proofErr w:type="spellEnd"/>
            <w:r w:rsidRPr="00B072AA">
              <w:rPr>
                <w:rFonts w:ascii="Arial" w:hAnsi="Arial" w:cs="Arial"/>
                <w:sz w:val="20"/>
                <w:szCs w:val="20"/>
              </w:rPr>
              <w:t xml:space="preserve"> → utrículo</w:t>
            </w:r>
          </w:p>
          <w:p w14:paraId="482A0533"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z-</w:t>
            </w:r>
            <w:proofErr w:type="spellStart"/>
            <w:r w:rsidRPr="00B072AA">
              <w:rPr>
                <w:rFonts w:ascii="Arial" w:hAnsi="Arial" w:cs="Arial"/>
                <w:sz w:val="20"/>
                <w:szCs w:val="20"/>
              </w:rPr>
              <w:t>translation</w:t>
            </w:r>
            <w:proofErr w:type="spellEnd"/>
            <w:r w:rsidRPr="00B072AA">
              <w:rPr>
                <w:rFonts w:ascii="Arial" w:hAnsi="Arial" w:cs="Arial"/>
                <w:sz w:val="20"/>
                <w:szCs w:val="20"/>
              </w:rPr>
              <w:t xml:space="preserve"> → sáculo</w:t>
            </w:r>
          </w:p>
          <w:p w14:paraId="0F1641CF"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Rotações (canais semicirculares):</w:t>
            </w:r>
          </w:p>
          <w:p w14:paraId="63E7523A" w14:textId="77777777" w:rsidR="00B072AA" w:rsidRPr="00B072AA" w:rsidRDefault="00B072AA" w:rsidP="00B072AA">
            <w:pPr>
              <w:spacing w:line="360" w:lineRule="auto"/>
              <w:jc w:val="both"/>
              <w:rPr>
                <w:rFonts w:ascii="Arial" w:hAnsi="Arial" w:cs="Arial"/>
                <w:sz w:val="20"/>
                <w:szCs w:val="20"/>
              </w:rPr>
            </w:pPr>
            <w:proofErr w:type="spellStart"/>
            <w:r w:rsidRPr="00B072AA">
              <w:rPr>
                <w:rFonts w:ascii="Arial" w:hAnsi="Arial" w:cs="Arial"/>
                <w:sz w:val="20"/>
                <w:szCs w:val="20"/>
              </w:rPr>
              <w:t>Yaw</w:t>
            </w:r>
            <w:proofErr w:type="spellEnd"/>
            <w:r w:rsidRPr="00B072AA">
              <w:rPr>
                <w:rFonts w:ascii="Arial" w:hAnsi="Arial" w:cs="Arial"/>
                <w:sz w:val="20"/>
                <w:szCs w:val="20"/>
              </w:rPr>
              <w:t xml:space="preserve"> </w:t>
            </w:r>
            <w:proofErr w:type="spellStart"/>
            <w:r w:rsidRPr="00B072AA">
              <w:rPr>
                <w:rFonts w:ascii="Arial" w:hAnsi="Arial" w:cs="Arial"/>
                <w:sz w:val="20"/>
                <w:szCs w:val="20"/>
              </w:rPr>
              <w:t>rotation</w:t>
            </w:r>
            <w:proofErr w:type="spellEnd"/>
            <w:r w:rsidRPr="00B072AA">
              <w:rPr>
                <w:rFonts w:ascii="Arial" w:hAnsi="Arial" w:cs="Arial"/>
                <w:sz w:val="20"/>
                <w:szCs w:val="20"/>
              </w:rPr>
              <w:t xml:space="preserve"> (horizontal)</w:t>
            </w:r>
          </w:p>
          <w:p w14:paraId="3C4A6578"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RALP e LARP (canais verticais);</w:t>
            </w:r>
          </w:p>
          <w:p w14:paraId="2681A6A7" w14:textId="26CA322F" w:rsidR="00B072AA" w:rsidRPr="00B072AA" w:rsidRDefault="00B072AA" w:rsidP="00B072AA">
            <w:pPr>
              <w:spacing w:line="360" w:lineRule="auto"/>
              <w:jc w:val="both"/>
              <w:rPr>
                <w:rFonts w:ascii="Arial" w:hAnsi="Arial" w:cs="Arial"/>
                <w:sz w:val="20"/>
                <w:szCs w:val="20"/>
              </w:rPr>
            </w:pPr>
            <w:proofErr w:type="spellStart"/>
            <w:r w:rsidRPr="00B072AA">
              <w:rPr>
                <w:rFonts w:ascii="Arial" w:hAnsi="Arial" w:cs="Arial"/>
                <w:sz w:val="20"/>
                <w:szCs w:val="20"/>
              </w:rPr>
              <w:t>Roll</w:t>
            </w:r>
            <w:proofErr w:type="spellEnd"/>
            <w:r w:rsidRPr="00B072AA">
              <w:rPr>
                <w:rFonts w:ascii="Arial" w:hAnsi="Arial" w:cs="Arial"/>
                <w:sz w:val="20"/>
                <w:szCs w:val="20"/>
              </w:rPr>
              <w:t xml:space="preserve"> </w:t>
            </w:r>
            <w:proofErr w:type="spellStart"/>
            <w:r w:rsidRPr="00B072AA">
              <w:rPr>
                <w:rFonts w:ascii="Arial" w:hAnsi="Arial" w:cs="Arial"/>
                <w:sz w:val="20"/>
                <w:szCs w:val="20"/>
              </w:rPr>
              <w:t>tilt</w:t>
            </w:r>
            <w:proofErr w:type="spellEnd"/>
            <w:r w:rsidRPr="00B072AA">
              <w:rPr>
                <w:rFonts w:ascii="Arial" w:hAnsi="Arial" w:cs="Arial"/>
                <w:sz w:val="20"/>
                <w:szCs w:val="20"/>
              </w:rPr>
              <w:t>.</w:t>
            </w:r>
          </w:p>
          <w:p w14:paraId="56E328F6"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b/>
                <w:bCs/>
                <w:sz w:val="20"/>
                <w:szCs w:val="20"/>
              </w:rPr>
              <w:t xml:space="preserve">Avaliação cognitiva </w:t>
            </w:r>
          </w:p>
          <w:p w14:paraId="63A74C77"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b/>
                <w:bCs/>
                <w:sz w:val="20"/>
                <w:szCs w:val="20"/>
              </w:rPr>
              <w:t>DSST</w:t>
            </w:r>
            <w:r w:rsidRPr="00B072AA">
              <w:rPr>
                <w:rFonts w:ascii="Arial" w:hAnsi="Arial" w:cs="Arial"/>
                <w:sz w:val="20"/>
                <w:szCs w:val="20"/>
              </w:rPr>
              <w:t xml:space="preserve"> (</w:t>
            </w:r>
            <w:proofErr w:type="spellStart"/>
            <w:r w:rsidRPr="00B072AA">
              <w:rPr>
                <w:rFonts w:ascii="Arial" w:hAnsi="Arial" w:cs="Arial"/>
                <w:sz w:val="20"/>
                <w:szCs w:val="20"/>
              </w:rPr>
              <w:t>Digit</w:t>
            </w:r>
            <w:proofErr w:type="spellEnd"/>
            <w:r w:rsidRPr="00B072AA">
              <w:rPr>
                <w:rFonts w:ascii="Arial" w:hAnsi="Arial" w:cs="Arial"/>
                <w:sz w:val="20"/>
                <w:szCs w:val="20"/>
              </w:rPr>
              <w:t xml:space="preserve"> </w:t>
            </w:r>
            <w:proofErr w:type="spellStart"/>
            <w:r w:rsidRPr="00B072AA">
              <w:rPr>
                <w:rFonts w:ascii="Arial" w:hAnsi="Arial" w:cs="Arial"/>
                <w:sz w:val="20"/>
                <w:szCs w:val="20"/>
              </w:rPr>
              <w:t>Symbol</w:t>
            </w:r>
            <w:proofErr w:type="spellEnd"/>
            <w:r w:rsidRPr="00B072AA">
              <w:rPr>
                <w:rFonts w:ascii="Arial" w:hAnsi="Arial" w:cs="Arial"/>
                <w:sz w:val="20"/>
                <w:szCs w:val="20"/>
              </w:rPr>
              <w:t xml:space="preserve"> </w:t>
            </w:r>
            <w:proofErr w:type="spellStart"/>
            <w:r w:rsidRPr="00B072AA">
              <w:rPr>
                <w:rFonts w:ascii="Arial" w:hAnsi="Arial" w:cs="Arial"/>
                <w:sz w:val="20"/>
                <w:szCs w:val="20"/>
              </w:rPr>
              <w:t>Substitution</w:t>
            </w:r>
            <w:proofErr w:type="spellEnd"/>
            <w:r w:rsidRPr="00B072AA">
              <w:rPr>
                <w:rFonts w:ascii="Arial" w:hAnsi="Arial" w:cs="Arial"/>
                <w:sz w:val="20"/>
                <w:szCs w:val="20"/>
              </w:rPr>
              <w:t xml:space="preserve"> Test)</w:t>
            </w:r>
          </w:p>
          <w:p w14:paraId="242D6F09"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 xml:space="preserve"> </w:t>
            </w:r>
            <w:r w:rsidRPr="00B072AA">
              <w:rPr>
                <w:rFonts w:ascii="Arial" w:hAnsi="Arial" w:cs="Arial"/>
                <w:b/>
                <w:bCs/>
                <w:sz w:val="20"/>
                <w:szCs w:val="20"/>
              </w:rPr>
              <w:t>TMT-A e TMT-B</w:t>
            </w:r>
            <w:r w:rsidRPr="00B072AA">
              <w:rPr>
                <w:rFonts w:ascii="Arial" w:hAnsi="Arial" w:cs="Arial"/>
                <w:sz w:val="20"/>
                <w:szCs w:val="20"/>
              </w:rPr>
              <w:t xml:space="preserve"> (Trail Making Test)</w:t>
            </w:r>
          </w:p>
          <w:p w14:paraId="7E098522" w14:textId="77777777"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t xml:space="preserve"> </w:t>
            </w:r>
            <w:r w:rsidRPr="00B072AA">
              <w:rPr>
                <w:rFonts w:ascii="Arial" w:hAnsi="Arial" w:cs="Arial"/>
                <w:b/>
                <w:bCs/>
                <w:sz w:val="20"/>
                <w:szCs w:val="20"/>
              </w:rPr>
              <w:t>GDT</w:t>
            </w:r>
            <w:r w:rsidRPr="00B072AA">
              <w:rPr>
                <w:rFonts w:ascii="Arial" w:hAnsi="Arial" w:cs="Arial"/>
                <w:sz w:val="20"/>
                <w:szCs w:val="20"/>
              </w:rPr>
              <w:t xml:space="preserve"> (</w:t>
            </w:r>
            <w:proofErr w:type="spellStart"/>
            <w:r w:rsidRPr="00B072AA">
              <w:rPr>
                <w:rFonts w:ascii="Arial" w:hAnsi="Arial" w:cs="Arial"/>
                <w:sz w:val="20"/>
                <w:szCs w:val="20"/>
              </w:rPr>
              <w:t>Gait</w:t>
            </w:r>
            <w:proofErr w:type="spellEnd"/>
            <w:r w:rsidRPr="00B072AA">
              <w:rPr>
                <w:rFonts w:ascii="Arial" w:hAnsi="Arial" w:cs="Arial"/>
                <w:sz w:val="20"/>
                <w:szCs w:val="20"/>
              </w:rPr>
              <w:t xml:space="preserve"> </w:t>
            </w:r>
            <w:proofErr w:type="spellStart"/>
            <w:r w:rsidRPr="00B072AA">
              <w:rPr>
                <w:rFonts w:ascii="Arial" w:hAnsi="Arial" w:cs="Arial"/>
                <w:sz w:val="20"/>
                <w:szCs w:val="20"/>
              </w:rPr>
              <w:t>Disorientation</w:t>
            </w:r>
            <w:proofErr w:type="spellEnd"/>
            <w:r w:rsidRPr="00B072AA">
              <w:rPr>
                <w:rFonts w:ascii="Arial" w:hAnsi="Arial" w:cs="Arial"/>
                <w:sz w:val="20"/>
                <w:szCs w:val="20"/>
              </w:rPr>
              <w:t xml:space="preserve"> Test)</w:t>
            </w:r>
          </w:p>
          <w:p w14:paraId="7DCAF026" w14:textId="77777777" w:rsidR="00B072AA" w:rsidRPr="00B072AA" w:rsidRDefault="00B072AA" w:rsidP="00B072AA">
            <w:pPr>
              <w:spacing w:line="360" w:lineRule="auto"/>
              <w:jc w:val="both"/>
              <w:rPr>
                <w:rFonts w:ascii="Arial" w:hAnsi="Arial" w:cs="Arial"/>
                <w:b/>
                <w:bCs/>
                <w:sz w:val="20"/>
                <w:szCs w:val="20"/>
              </w:rPr>
            </w:pPr>
          </w:p>
        </w:tc>
        <w:tc>
          <w:tcPr>
            <w:tcW w:w="2555" w:type="dxa"/>
          </w:tcPr>
          <w:p w14:paraId="6D6BCDB3" w14:textId="4E455386" w:rsidR="00B072AA" w:rsidRPr="00B072AA" w:rsidRDefault="00B072AA" w:rsidP="00B072AA">
            <w:pPr>
              <w:spacing w:line="360" w:lineRule="auto"/>
              <w:jc w:val="both"/>
              <w:rPr>
                <w:rFonts w:ascii="Arial" w:hAnsi="Arial" w:cs="Arial"/>
                <w:sz w:val="20"/>
                <w:szCs w:val="20"/>
              </w:rPr>
            </w:pPr>
            <w:r w:rsidRPr="00B072AA">
              <w:rPr>
                <w:rFonts w:ascii="Arial" w:hAnsi="Arial" w:cs="Arial"/>
                <w:sz w:val="20"/>
                <w:szCs w:val="20"/>
              </w:rPr>
              <w:lastRenderedPageBreak/>
              <w:t>Os resultados demonstraram que pior função vestibular esteve associada a pior desempenho cognitivo em adultos saudáveis. As associações mais fortes foram observadas entre a função sacular (z-</w:t>
            </w:r>
            <w:proofErr w:type="spellStart"/>
            <w:r w:rsidRPr="00B072AA">
              <w:rPr>
                <w:rFonts w:ascii="Arial" w:hAnsi="Arial" w:cs="Arial"/>
                <w:sz w:val="20"/>
                <w:szCs w:val="20"/>
              </w:rPr>
              <w:t>translation</w:t>
            </w:r>
            <w:proofErr w:type="spellEnd"/>
            <w:r w:rsidRPr="00B072AA">
              <w:rPr>
                <w:rFonts w:ascii="Arial" w:hAnsi="Arial" w:cs="Arial"/>
                <w:sz w:val="20"/>
                <w:szCs w:val="20"/>
              </w:rPr>
              <w:t>) e os testes de velocidade de processamento e função executiva, incluindo o DSST (p &lt; 0,001; ajustado p = 0,025) e o TMT-B (p &lt; 0,001; ajustado p = 0,044). Além disso, a função utricular (y-</w:t>
            </w:r>
            <w:proofErr w:type="spellStart"/>
            <w:r w:rsidRPr="00B072AA">
              <w:rPr>
                <w:rFonts w:ascii="Arial" w:hAnsi="Arial" w:cs="Arial"/>
                <w:sz w:val="20"/>
                <w:szCs w:val="20"/>
              </w:rPr>
              <w:t>translation</w:t>
            </w:r>
            <w:proofErr w:type="spellEnd"/>
            <w:r w:rsidRPr="00B072AA">
              <w:rPr>
                <w:rFonts w:ascii="Arial" w:hAnsi="Arial" w:cs="Arial"/>
                <w:sz w:val="20"/>
                <w:szCs w:val="20"/>
              </w:rPr>
              <w:t xml:space="preserve">) esteve associada à </w:t>
            </w:r>
            <w:r w:rsidRPr="00B072AA">
              <w:rPr>
                <w:rFonts w:ascii="Arial" w:hAnsi="Arial" w:cs="Arial"/>
                <w:sz w:val="20"/>
                <w:szCs w:val="20"/>
              </w:rPr>
              <w:lastRenderedPageBreak/>
              <w:t xml:space="preserve">orientação e navegação espacial avaliadas pelo GDT (p = 0,023; ajustado p = 0,030). Os resultados sugerem que alterações dos órgãos </w:t>
            </w:r>
            <w:proofErr w:type="spellStart"/>
            <w:r w:rsidRPr="00B072AA">
              <w:rPr>
                <w:rFonts w:ascii="Arial" w:hAnsi="Arial" w:cs="Arial"/>
                <w:sz w:val="20"/>
                <w:szCs w:val="20"/>
              </w:rPr>
              <w:t>otolíticos</w:t>
            </w:r>
            <w:proofErr w:type="spellEnd"/>
            <w:r w:rsidRPr="00B072AA">
              <w:rPr>
                <w:rFonts w:ascii="Arial" w:hAnsi="Arial" w:cs="Arial"/>
                <w:sz w:val="20"/>
                <w:szCs w:val="20"/>
              </w:rPr>
              <w:t>, especialmente sáculo e utrículo, podem contribuir para o declínio cognitivo e espacial relacionado ao envelhecimento.</w:t>
            </w:r>
          </w:p>
        </w:tc>
      </w:tr>
    </w:tbl>
    <w:p w14:paraId="14C3EC55" w14:textId="77777777" w:rsidR="00E60202" w:rsidRPr="00E60202" w:rsidRDefault="00E60202" w:rsidP="000C2BCF">
      <w:pPr>
        <w:pStyle w:val="Corpodetexto"/>
        <w:spacing w:before="2"/>
      </w:pPr>
    </w:p>
    <w:p w14:paraId="6A261376" w14:textId="77777777" w:rsidR="000C2BCF" w:rsidRPr="00EF72DE" w:rsidRDefault="000C2BCF" w:rsidP="00EF72DE">
      <w:pPr>
        <w:pStyle w:val="Corpodetexto"/>
        <w:spacing w:before="2"/>
        <w:rPr>
          <w:b/>
          <w:bCs/>
        </w:rPr>
      </w:pPr>
      <w:r w:rsidRPr="00EF72DE">
        <w:rPr>
          <w:b/>
          <w:bCs/>
        </w:rPr>
        <w:t xml:space="preserve">Discussão  </w:t>
      </w:r>
    </w:p>
    <w:p w14:paraId="4531A39A" w14:textId="7820FB0C" w:rsidR="000C2BCF" w:rsidRPr="00EF72DE" w:rsidRDefault="000C2BCF" w:rsidP="00EF72DE">
      <w:pPr>
        <w:pStyle w:val="Corpodetexto"/>
        <w:spacing w:before="2"/>
        <w:ind w:firstLine="851"/>
        <w:rPr>
          <w:b/>
          <w:bCs/>
        </w:rPr>
      </w:pPr>
      <w:r w:rsidRPr="00EF72DE">
        <w:t xml:space="preserve">Entre os oito estudos incluídos nesta revisão, o de maior amostra foi o de </w:t>
      </w:r>
      <w:proofErr w:type="spellStart"/>
      <w:r w:rsidRPr="00EF72DE">
        <w:t>Anson</w:t>
      </w:r>
      <w:proofErr w:type="spellEnd"/>
      <w:r w:rsidRPr="00EF72DE">
        <w:t xml:space="preserve"> et al. (2021)</w:t>
      </w:r>
      <w:r w:rsidRPr="00EF72DE">
        <w:rPr>
          <w:vertAlign w:val="superscript"/>
        </w:rPr>
        <w:t>12</w:t>
      </w:r>
      <w:r w:rsidRPr="00EF72DE">
        <w:t xml:space="preserve">, composto por 272 participantes, enquanto o de menor amostra foi o de </w:t>
      </w:r>
      <w:proofErr w:type="spellStart"/>
      <w:r w:rsidRPr="00EF72DE">
        <w:t>Ilmoka</w:t>
      </w:r>
      <w:proofErr w:type="spellEnd"/>
      <w:r w:rsidRPr="00EF72DE">
        <w:t xml:space="preserve"> et al. (2022)</w:t>
      </w:r>
      <w:r w:rsidRPr="00EF72DE">
        <w:rPr>
          <w:vertAlign w:val="superscript"/>
        </w:rPr>
        <w:t>13</w:t>
      </w:r>
      <w:r w:rsidRPr="00EF72DE">
        <w:t>, com 23 participantes. Em relação ao delineamento metodológico, foram identificados três estudos observacionais transversais (Kobel et al, 2025)</w:t>
      </w:r>
      <w:r w:rsidRPr="00EF72DE">
        <w:rPr>
          <w:vertAlign w:val="superscript"/>
        </w:rPr>
        <w:t>14</w:t>
      </w:r>
      <w:r w:rsidRPr="00EF72DE">
        <w:t xml:space="preserve"> (</w:t>
      </w:r>
      <w:proofErr w:type="spellStart"/>
      <w:r w:rsidRPr="00EF72DE">
        <w:t>Pineault</w:t>
      </w:r>
      <w:proofErr w:type="spellEnd"/>
      <w:r w:rsidRPr="00EF72DE">
        <w:t xml:space="preserve"> et al,2020)</w:t>
      </w:r>
      <w:r w:rsidRPr="00EF72DE">
        <w:rPr>
          <w:vertAlign w:val="superscript"/>
        </w:rPr>
        <w:t xml:space="preserve"> 15</w:t>
      </w:r>
      <w:r w:rsidRPr="00EF72DE">
        <w:t>(</w:t>
      </w:r>
      <w:proofErr w:type="spellStart"/>
      <w:r w:rsidRPr="00EF72DE">
        <w:t>Bigelow</w:t>
      </w:r>
      <w:proofErr w:type="spellEnd"/>
      <w:r w:rsidRPr="00EF72DE">
        <w:t xml:space="preserve"> et al, 2015) </w:t>
      </w:r>
      <w:r w:rsidRPr="00EF72DE">
        <w:rPr>
          <w:vertAlign w:val="superscript"/>
        </w:rPr>
        <w:t>8</w:t>
      </w:r>
      <w:r w:rsidRPr="00EF72DE">
        <w:t>, dois estudos transversais (Vania et al, 2025)</w:t>
      </w:r>
      <w:r w:rsidRPr="00EF72DE">
        <w:rPr>
          <w:vertAlign w:val="superscript"/>
        </w:rPr>
        <w:t>10</w:t>
      </w:r>
      <w:r w:rsidRPr="00EF72DE">
        <w:t xml:space="preserve"> (</w:t>
      </w:r>
      <w:proofErr w:type="spellStart"/>
      <w:r w:rsidRPr="00EF72DE">
        <w:t>Imaoka</w:t>
      </w:r>
      <w:proofErr w:type="spellEnd"/>
      <w:r w:rsidRPr="00EF72DE">
        <w:t xml:space="preserve"> et al, 2022) </w:t>
      </w:r>
      <w:r w:rsidRPr="00EF72DE">
        <w:rPr>
          <w:vertAlign w:val="superscript"/>
        </w:rPr>
        <w:t>13</w:t>
      </w:r>
      <w:r w:rsidRPr="00EF72DE">
        <w:t>, dois estudos observacionais analíticos</w:t>
      </w:r>
      <w:r w:rsidR="00026860">
        <w:t xml:space="preserve"> </w:t>
      </w:r>
      <w:r w:rsidRPr="00EF72DE">
        <w:t>(Gandhi et al , 2021)</w:t>
      </w:r>
      <w:r w:rsidRPr="00EF72DE">
        <w:rPr>
          <w:vertAlign w:val="superscript"/>
        </w:rPr>
        <w:t xml:space="preserve">16 </w:t>
      </w:r>
      <w:r w:rsidRPr="00EF72DE">
        <w:t xml:space="preserve">( </w:t>
      </w:r>
      <w:proofErr w:type="spellStart"/>
      <w:r w:rsidRPr="00EF72DE">
        <w:t>Anson</w:t>
      </w:r>
      <w:proofErr w:type="spellEnd"/>
      <w:r w:rsidRPr="00EF72DE">
        <w:t xml:space="preserve"> et al, 2021) </w:t>
      </w:r>
      <w:r w:rsidRPr="00EF72DE">
        <w:rPr>
          <w:vertAlign w:val="superscript"/>
        </w:rPr>
        <w:t>12</w:t>
      </w:r>
      <w:r w:rsidRPr="00EF72DE">
        <w:t xml:space="preserve"> e um estudo caso-controle transversal (Wei et al,2019).</w:t>
      </w:r>
      <w:r w:rsidRPr="00EF72DE">
        <w:rPr>
          <w:vertAlign w:val="superscript"/>
        </w:rPr>
        <w:t>17</w:t>
      </w:r>
    </w:p>
    <w:p w14:paraId="1C5E2024" w14:textId="0CD3C50D" w:rsidR="000C2BCF" w:rsidRPr="00EF72DE" w:rsidRDefault="000C2BCF" w:rsidP="00EF72DE">
      <w:pPr>
        <w:pStyle w:val="Corpodetexto"/>
        <w:spacing w:before="2"/>
        <w:ind w:firstLine="851"/>
      </w:pPr>
      <w:r w:rsidRPr="00EF72DE">
        <w:t xml:space="preserve">Quanto aos métodos de avaliação vestibular, observou-se predominância do uso do </w:t>
      </w:r>
      <w:proofErr w:type="spellStart"/>
      <w:r w:rsidRPr="00EF72DE">
        <w:t>cVEMP</w:t>
      </w:r>
      <w:proofErr w:type="spellEnd"/>
      <w:r w:rsidRPr="00EF72DE">
        <w:t xml:space="preserve">, presente em seis dos oito estudos analisados </w:t>
      </w:r>
      <w:r w:rsidRPr="00EF72DE">
        <w:rPr>
          <w:vertAlign w:val="superscript"/>
        </w:rPr>
        <w:t>8,10,12,15,16,17</w:t>
      </w:r>
      <w:r w:rsidRPr="00EF72DE">
        <w:t xml:space="preserve">, sendo o exame mais frequentemente empregado para avaliação da função sacular. Além disso, quatro estudos utilizaram conjuntamente o </w:t>
      </w:r>
      <w:proofErr w:type="spellStart"/>
      <w:r w:rsidRPr="00EF72DE">
        <w:t>cVEMP</w:t>
      </w:r>
      <w:proofErr w:type="spellEnd"/>
      <w:r w:rsidRPr="00EF72DE">
        <w:t xml:space="preserve">, o </w:t>
      </w:r>
      <w:proofErr w:type="spellStart"/>
      <w:r w:rsidRPr="00EF72DE">
        <w:t>oVEMP</w:t>
      </w:r>
      <w:proofErr w:type="spellEnd"/>
      <w:r w:rsidRPr="00EF72DE">
        <w:t xml:space="preserve"> e o vHIT</w:t>
      </w:r>
      <w:r w:rsidRPr="00EF72DE">
        <w:rPr>
          <w:vertAlign w:val="superscript"/>
        </w:rPr>
        <w:t>17,16,10,12</w:t>
      </w:r>
      <w:r w:rsidRPr="00EF72DE">
        <w:t xml:space="preserve">, possibilitando uma análise mais abrangente dos órgãos </w:t>
      </w:r>
      <w:proofErr w:type="spellStart"/>
      <w:r w:rsidRPr="00EF72DE">
        <w:t>otolíticos</w:t>
      </w:r>
      <w:proofErr w:type="spellEnd"/>
      <w:r w:rsidRPr="00EF72DE">
        <w:t xml:space="preserve"> e dos canais semicirculares.    </w:t>
      </w:r>
    </w:p>
    <w:p w14:paraId="6203CCB5" w14:textId="333B40CA" w:rsidR="000C2BCF" w:rsidRPr="00EF72DE" w:rsidRDefault="000C2BCF" w:rsidP="00EF72DE">
      <w:pPr>
        <w:pStyle w:val="Corpodetexto"/>
        <w:spacing w:before="2"/>
        <w:ind w:firstLine="851"/>
      </w:pPr>
      <w:r w:rsidRPr="00EF72DE">
        <w:lastRenderedPageBreak/>
        <w:t>Outros estudos associaram esses instrumentos a métodos complementares, como a estabilometria</w:t>
      </w:r>
      <w:r w:rsidRPr="00EF72DE">
        <w:rPr>
          <w:vertAlign w:val="superscript"/>
        </w:rPr>
        <w:t xml:space="preserve">13 </w:t>
      </w:r>
      <w:r w:rsidRPr="00EF72DE">
        <w:t>e a ressonância magnética ponderada em T1</w:t>
      </w:r>
      <w:r w:rsidRPr="00EF72DE">
        <w:rPr>
          <w:vertAlign w:val="superscript"/>
        </w:rPr>
        <w:t>10</w:t>
      </w:r>
      <w:r w:rsidRPr="00EF72DE">
        <w:t xml:space="preserve">. Em relação à avaliação cognitiva, o instrumento mais utilizado foi o Miniexame do Estado Mental (MEEM), presente em quatro estudos </w:t>
      </w:r>
      <w:r w:rsidRPr="00EF72DE">
        <w:rPr>
          <w:vertAlign w:val="superscript"/>
        </w:rPr>
        <w:t>17,16,8,12</w:t>
      </w:r>
      <w:r w:rsidRPr="00EF72DE">
        <w:t xml:space="preserve">, destacando-se como uma das principais ferramentas para rastreamento do desempenho cognitivo global dos participantes </w:t>
      </w:r>
    </w:p>
    <w:p w14:paraId="61F08EF4" w14:textId="033160A6" w:rsidR="000C2BCF" w:rsidRPr="00EF72DE" w:rsidRDefault="000C2BCF" w:rsidP="00EF72DE">
      <w:pPr>
        <w:pStyle w:val="Corpodetexto"/>
        <w:spacing w:before="2"/>
        <w:ind w:firstLine="851"/>
      </w:pPr>
      <w:r w:rsidRPr="00EF72DE">
        <w:t xml:space="preserve">Dos oito estudos incluídos na revisão </w:t>
      </w:r>
      <w:r w:rsidRPr="00EF72DE">
        <w:rPr>
          <w:vertAlign w:val="superscript"/>
        </w:rPr>
        <w:t>8, 10,12,13,14,15,16, 17</w:t>
      </w:r>
      <w:r w:rsidRPr="00EF72DE">
        <w:t xml:space="preserve">, todos encontraram associações estatisticamente significativas entre alterações vestibulares e desempenho cognitivo ou espacial. Apenas um estudo avaliou alterações estruturais cerebrais por ressonância magnética, demonstrando associação entre hipofunção vestibular e modificações morfológicas do córtex </w:t>
      </w:r>
      <w:proofErr w:type="spellStart"/>
      <w:r w:rsidRPr="00EF72DE">
        <w:t>entorrinal</w:t>
      </w:r>
      <w:proofErr w:type="spellEnd"/>
      <w:r w:rsidRPr="00EF72DE">
        <w:t xml:space="preserve"> e </w:t>
      </w:r>
      <w:proofErr w:type="spellStart"/>
      <w:r w:rsidRPr="00EF72DE">
        <w:t>transentorrinal</w:t>
      </w:r>
      <w:proofErr w:type="spellEnd"/>
      <w:r w:rsidRPr="00EF72DE">
        <w:t xml:space="preserve"> (p variando de 0,004 a 0,04)</w:t>
      </w:r>
      <w:r w:rsidRPr="00EF72DE">
        <w:rPr>
          <w:vertAlign w:val="superscript"/>
        </w:rPr>
        <w:t>10</w:t>
      </w:r>
      <w:r w:rsidRPr="00EF72DE">
        <w:t xml:space="preserve">. Além disso, três estudos investigaram especificamente funções executivas </w:t>
      </w:r>
      <w:r w:rsidRPr="00EF72DE">
        <w:rPr>
          <w:vertAlign w:val="superscript"/>
        </w:rPr>
        <w:t>8,14,15</w:t>
      </w:r>
      <w:r w:rsidRPr="00EF72DE">
        <w:t xml:space="preserve">, sendo que dois encontraram associação significativa entre pior função vestibular e pior desempenho executivo, enquanto um não observou associação significativa para esse domínio (P = &gt;0,05) </w:t>
      </w:r>
      <w:r w:rsidRPr="00EF72DE">
        <w:rPr>
          <w:vertAlign w:val="superscript"/>
        </w:rPr>
        <w:t>15</w:t>
      </w:r>
      <w:r w:rsidRPr="00EF72DE">
        <w:t>. Os estudos de Bigelow et al. (2015) e Kobel et al. (2025)</w:t>
      </w:r>
      <w:r w:rsidRPr="00EF72DE">
        <w:rPr>
          <w:vertAlign w:val="superscript"/>
        </w:rPr>
        <w:t xml:space="preserve">8,14 </w:t>
      </w:r>
      <w:r w:rsidRPr="00EF72DE">
        <w:t xml:space="preserve">convergem ao demonstrar que alterações vestibulares, especialmente dos órgãos </w:t>
      </w:r>
      <w:proofErr w:type="spellStart"/>
      <w:r w:rsidRPr="00EF72DE">
        <w:t>otolíticos</w:t>
      </w:r>
      <w:proofErr w:type="spellEnd"/>
      <w:r w:rsidRPr="00EF72DE">
        <w:t>, estão associadas a pior desempenho em funções executivas e habilidades visuoespaciais. Ambos identificaram associação significativa no Trail Making Test Parte B (p &lt; 0,001; ajustado p = 0,044 e p= 0,04), reforçando a hipótese de que a integridade vestibular contribui para processos cognitivos superiores relacionados ao planejamento, flexibilidade cognitiva e orientação espacial.</w:t>
      </w:r>
    </w:p>
    <w:p w14:paraId="22B757AA" w14:textId="38329054" w:rsidR="000C2BCF" w:rsidRPr="00EF72DE" w:rsidRDefault="000C2BCF" w:rsidP="00EF72DE">
      <w:pPr>
        <w:pStyle w:val="Corpodetexto"/>
        <w:spacing w:before="2"/>
        <w:ind w:firstLine="851"/>
      </w:pPr>
      <w:r w:rsidRPr="00EF72DE">
        <w:t xml:space="preserve">Entre os estudos incluídos nesta revisão, o de Bigelow et al. (2015) </w:t>
      </w:r>
      <w:r w:rsidRPr="00EF72DE">
        <w:rPr>
          <w:vertAlign w:val="superscript"/>
        </w:rPr>
        <w:t xml:space="preserve">8 </w:t>
      </w:r>
      <w:r w:rsidRPr="00EF72DE">
        <w:t xml:space="preserve">destacou-se por apresentar a avaliação cognitiva mais abrangente, utilizando onze testes neuropsicológicos para investigar diferentes domínios da cognição. Os autores observaram que a pior função vestibular esteve significativamente associada ao pior desempenho em habilidades </w:t>
      </w:r>
      <w:proofErr w:type="spellStart"/>
      <w:r w:rsidRPr="00EF72DE">
        <w:t>visuoespaciais</w:t>
      </w:r>
      <w:proofErr w:type="spellEnd"/>
      <w:r w:rsidRPr="00EF72DE">
        <w:t xml:space="preserve">, integração </w:t>
      </w:r>
      <w:proofErr w:type="spellStart"/>
      <w:r w:rsidRPr="00EF72DE">
        <w:t>visuomotora</w:t>
      </w:r>
      <w:proofErr w:type="spellEnd"/>
      <w:r w:rsidRPr="00EF72DE">
        <w:t xml:space="preserve">, função executiva e cognição global, evidenciado pelos resultados dos testes </w:t>
      </w:r>
      <w:proofErr w:type="spellStart"/>
      <w:r w:rsidRPr="00EF72DE">
        <w:t>Card</w:t>
      </w:r>
      <w:proofErr w:type="spellEnd"/>
      <w:r w:rsidRPr="00EF72DE">
        <w:t xml:space="preserve"> </w:t>
      </w:r>
      <w:proofErr w:type="spellStart"/>
      <w:r w:rsidRPr="00EF72DE">
        <w:t>Rotations</w:t>
      </w:r>
      <w:proofErr w:type="spellEnd"/>
      <w:r w:rsidRPr="00EF72DE">
        <w:t xml:space="preserve"> (p = 0,001), </w:t>
      </w:r>
      <w:proofErr w:type="spellStart"/>
      <w:r w:rsidRPr="00EF72DE">
        <w:t>Purdue</w:t>
      </w:r>
      <w:proofErr w:type="spellEnd"/>
      <w:r w:rsidRPr="00EF72DE">
        <w:t xml:space="preserve"> </w:t>
      </w:r>
      <w:proofErr w:type="spellStart"/>
      <w:r w:rsidRPr="00EF72DE">
        <w:t>Pegboard</w:t>
      </w:r>
      <w:proofErr w:type="spellEnd"/>
      <w:r w:rsidRPr="00EF72DE">
        <w:t xml:space="preserve"> (p = 0,005), </w:t>
      </w:r>
      <w:proofErr w:type="spellStart"/>
      <w:r w:rsidRPr="00EF72DE">
        <w:t>Benton</w:t>
      </w:r>
      <w:proofErr w:type="spellEnd"/>
      <w:r w:rsidRPr="00EF72DE">
        <w:t xml:space="preserve"> Visual </w:t>
      </w:r>
      <w:proofErr w:type="spellStart"/>
      <w:r w:rsidRPr="00EF72DE">
        <w:t>Retention</w:t>
      </w:r>
      <w:proofErr w:type="spellEnd"/>
      <w:r w:rsidRPr="00EF72DE">
        <w:t xml:space="preserve"> Test (p = 0,008), Trail Making Test Parte B (p = 0,04) e Miniexame do Estado Mental (p = 0,03). Em contrapartida, não foram encontradas associações significativas com memória verbal, atenção e fluência verbal. Esses achados sugerem que a disfunção vestibular exerce </w:t>
      </w:r>
      <w:r w:rsidRPr="00EF72DE">
        <w:lastRenderedPageBreak/>
        <w:t xml:space="preserve">maior impacto sobre funções cognitivas relacionadas ao processamento espacial, à integração sensório-motora e ao controle executivo, reforçando a importância do sistema vestibular para além da manutenção do equilíbrio corporal, contribuindo também para processos cognitivos superiores. </w:t>
      </w:r>
    </w:p>
    <w:p w14:paraId="2B151D59" w14:textId="18557CED" w:rsidR="000C2BCF" w:rsidRPr="00EF72DE" w:rsidRDefault="000C2BCF" w:rsidP="00EF72DE">
      <w:pPr>
        <w:pStyle w:val="Corpodetexto"/>
        <w:spacing w:before="2"/>
        <w:ind w:firstLine="851"/>
      </w:pPr>
      <w:r w:rsidRPr="00EF72DE">
        <w:t>Enquanto a maioria dos outros artigos avaliou associação entre hipofunção vestibular e cognição por meio de testes vestibulares tradicionais (</w:t>
      </w:r>
      <w:proofErr w:type="spellStart"/>
      <w:r w:rsidRPr="00EF72DE">
        <w:t>cVEMP</w:t>
      </w:r>
      <w:proofErr w:type="spellEnd"/>
      <w:r w:rsidRPr="00EF72DE">
        <w:t xml:space="preserve">, </w:t>
      </w:r>
      <w:proofErr w:type="spellStart"/>
      <w:r w:rsidRPr="00EF72DE">
        <w:t>oVEMP</w:t>
      </w:r>
      <w:proofErr w:type="spellEnd"/>
      <w:r w:rsidRPr="00EF72DE">
        <w:t xml:space="preserve"> e </w:t>
      </w:r>
      <w:proofErr w:type="spellStart"/>
      <w:r w:rsidRPr="00EF72DE">
        <w:t>vHIT</w:t>
      </w:r>
      <w:proofErr w:type="spellEnd"/>
      <w:proofErr w:type="gramStart"/>
      <w:r w:rsidRPr="00EF72DE">
        <w:t>),(</w:t>
      </w:r>
      <w:proofErr w:type="spellStart"/>
      <w:proofErr w:type="gramEnd"/>
      <w:r w:rsidRPr="00EF72DE">
        <w:t>Imaoka</w:t>
      </w:r>
      <w:proofErr w:type="spellEnd"/>
      <w:r w:rsidRPr="00EF72DE">
        <w:t xml:space="preserve"> et al)</w:t>
      </w:r>
      <w:r w:rsidRPr="00EF72DE">
        <w:rPr>
          <w:vertAlign w:val="superscript"/>
        </w:rPr>
        <w:t>13</w:t>
      </w:r>
      <w:r w:rsidRPr="00EF72DE">
        <w:t xml:space="preserve"> utilizaram realidade virtual e </w:t>
      </w:r>
      <w:proofErr w:type="spellStart"/>
      <w:r w:rsidRPr="00EF72DE">
        <w:t>estabilometria</w:t>
      </w:r>
      <w:proofErr w:type="spellEnd"/>
      <w:r w:rsidRPr="00EF72DE">
        <w:t xml:space="preserve">, simulando situações mais próximas dos desafios encontrados no cotidiano. Isso permitiu demonstrar que alterações cognitivas podem se manifestar funcionalmente por meio de maior instabilidade postural quando o indivíduo é exposto a ambientes visualmente desafiadores. Utilizando um </w:t>
      </w:r>
      <w:proofErr w:type="spellStart"/>
      <w:r w:rsidRPr="00EF72DE">
        <w:t>estabilômetro</w:t>
      </w:r>
      <w:proofErr w:type="spellEnd"/>
      <w:r w:rsidRPr="00EF72DE">
        <w:t xml:space="preserve"> associado a um sistema de realidade virtual com Head-</w:t>
      </w:r>
      <w:proofErr w:type="spellStart"/>
      <w:r w:rsidRPr="00EF72DE">
        <w:t>Mounted</w:t>
      </w:r>
      <w:proofErr w:type="spellEnd"/>
      <w:r w:rsidRPr="00EF72DE">
        <w:t xml:space="preserve"> Display (HMD), os autores demonstraram que idosos com comprometimento cognitivo leve apresentaram maior oscilação corporal durante as tarefas visuais, pior desempenho cognitivo no </w:t>
      </w:r>
      <w:proofErr w:type="spellStart"/>
      <w:r w:rsidRPr="00EF72DE">
        <w:t>MoCA</w:t>
      </w:r>
      <w:proofErr w:type="spellEnd"/>
      <w:r w:rsidRPr="00EF72DE">
        <w:t xml:space="preserve"> (p = 0,006) e alterações significativas na integração visual-vestibular (p = 0,001). Além disso, foi observada correlação entre pior cognição e pior controle postural (r = 0,45; p = 0,03)</w:t>
      </w:r>
    </w:p>
    <w:p w14:paraId="5F9D4DBB" w14:textId="4D4BCD56" w:rsidR="000C2BCF" w:rsidRPr="00EF72DE" w:rsidRDefault="000C2BCF" w:rsidP="00EF72DE">
      <w:pPr>
        <w:pStyle w:val="Corpodetexto"/>
        <w:spacing w:before="2"/>
        <w:ind w:firstLine="851"/>
      </w:pPr>
      <w:r w:rsidRPr="00EF72DE">
        <w:t>Os achados de Wei et al. (2019)</w:t>
      </w:r>
      <w:r w:rsidRPr="00EF72DE">
        <w:rPr>
          <w:vertAlign w:val="superscript"/>
        </w:rPr>
        <w:t>17</w:t>
      </w:r>
      <w:r w:rsidRPr="00EF72DE">
        <w:t xml:space="preserve">, demonstraram maior prevalência de alterações vestibulares em indivíduos com Comprometimento Cognitivo Leve (CCL) e Doença de Alzheimer (DA), especialmente nos órgãos </w:t>
      </w:r>
      <w:proofErr w:type="spellStart"/>
      <w:r w:rsidRPr="00EF72DE">
        <w:t>otolíticos</w:t>
      </w:r>
      <w:proofErr w:type="spellEnd"/>
      <w:r w:rsidRPr="00EF72DE">
        <w:t xml:space="preserve">. Os autores observaram diferenças significativas na função sacular avaliada pelo </w:t>
      </w:r>
      <w:proofErr w:type="spellStart"/>
      <w:r w:rsidRPr="00EF72DE">
        <w:t>cVEMP</w:t>
      </w:r>
      <w:proofErr w:type="spellEnd"/>
      <w:r w:rsidRPr="00EF72DE">
        <w:t xml:space="preserve"> entre indivíduos com CCL e controles (p = 0,03) e entre pacientes com DA e controles (p &lt; 0,001). Resultados semelhantes foram encontrados para a função utricular avaliada pelo </w:t>
      </w:r>
      <w:proofErr w:type="spellStart"/>
      <w:r w:rsidRPr="00EF72DE">
        <w:t>oVEMP</w:t>
      </w:r>
      <w:proofErr w:type="spellEnd"/>
      <w:r w:rsidRPr="00EF72DE">
        <w:t xml:space="preserve">, com diferenças significativas entre CCL e controles (p = 0,0008) e entre DA e controles (p &lt; 0,001). Além disso, alterações no </w:t>
      </w:r>
      <w:proofErr w:type="spellStart"/>
      <w:r w:rsidRPr="00EF72DE">
        <w:t>cVEMP</w:t>
      </w:r>
      <w:proofErr w:type="spellEnd"/>
      <w:r w:rsidRPr="00EF72DE">
        <w:t xml:space="preserve"> (p = 0,005) e no </w:t>
      </w:r>
      <w:proofErr w:type="spellStart"/>
      <w:r w:rsidRPr="00EF72DE">
        <w:t>oVEMP</w:t>
      </w:r>
      <w:proofErr w:type="spellEnd"/>
      <w:r w:rsidRPr="00EF72DE">
        <w:t xml:space="preserve"> (p = 0,007) estiveram associadas a piores escores cognitivos no Miniexame do Estado Mental (MMSE), sugerindo uma relação entre perda vestibular e declínio cognitivo. Esses resultados podem ser relacionados aos achados de Gandhi et al. (2021)</w:t>
      </w:r>
      <w:r w:rsidRPr="00EF72DE">
        <w:rPr>
          <w:vertAlign w:val="superscript"/>
        </w:rPr>
        <w:t>16</w:t>
      </w:r>
      <w:r w:rsidRPr="00EF72DE">
        <w:t xml:space="preserve">, que observaram associação significativa entre a perda bilateral da função sacular e pior senso de direção, menor capacidade de estimar distâncias, pior orientação espacial e pior memória de rotas (p &lt; 0,05). Em conjunto, os estudos sugerem que as alterações vestibulares podem contribuir para déficits de navegação espacial frequentemente observados em indivíduos com comprometimento cognitivo e Doença de Alzheimer, </w:t>
      </w:r>
      <w:r w:rsidRPr="00EF72DE">
        <w:lastRenderedPageBreak/>
        <w:t>reforçando a hipótese de interação entre o sistema vestibular e estruturas cerebrais envolvidas na cognição espacial, como o hipocampo.</w:t>
      </w:r>
    </w:p>
    <w:p w14:paraId="30BBDC38" w14:textId="22A6418E" w:rsidR="000C2BCF" w:rsidRPr="00EF72DE" w:rsidRDefault="000C2BCF" w:rsidP="00EF72DE">
      <w:pPr>
        <w:pStyle w:val="Corpodetexto"/>
        <w:spacing w:before="2"/>
        <w:ind w:firstLine="851"/>
      </w:pPr>
      <w:r w:rsidRPr="00EF72DE">
        <w:t xml:space="preserve">Observou-se uma discreta predominância do sexo feminino entre os estudos incluídos, estando presente em cinco dos oito artigos analisados </w:t>
      </w:r>
      <w:r w:rsidRPr="00EF72DE">
        <w:rPr>
          <w:vertAlign w:val="superscript"/>
        </w:rPr>
        <w:t>8, 14, 15, 16,17</w:t>
      </w:r>
      <w:r w:rsidRPr="00EF72DE">
        <w:t>. Esse achado pode ser explicado pela maior expectativa de vida das mulheres, que resulta em uma maior representatividade feminina nas pesquisas envolvendo envelhecimento. Além disso, estudos epidemiológicos demonstram que as mulheres apresentam maior prevalência de alterações vestibulares e maior procura por serviços de saúde quando comparadas aos homens, o que pode contribuir para sua maior participação em pesquisas nessa área.</w:t>
      </w:r>
    </w:p>
    <w:p w14:paraId="32BCF54E" w14:textId="12A82D82" w:rsidR="000C2BCF" w:rsidRPr="00EF72DE" w:rsidRDefault="000C2BCF" w:rsidP="00EF72DE">
      <w:pPr>
        <w:pStyle w:val="Corpodetexto"/>
        <w:spacing w:before="2"/>
        <w:ind w:firstLine="851"/>
      </w:pPr>
      <w:r w:rsidRPr="00EF72DE">
        <w:t xml:space="preserve">E por fim, </w:t>
      </w:r>
      <w:proofErr w:type="spellStart"/>
      <w:r w:rsidRPr="00EF72DE">
        <w:t>Anson</w:t>
      </w:r>
      <w:proofErr w:type="spellEnd"/>
      <w:r w:rsidRPr="00EF72DE">
        <w:t xml:space="preserve"> et al. (2021)</w:t>
      </w:r>
      <w:r w:rsidRPr="00EF72DE">
        <w:rPr>
          <w:vertAlign w:val="superscript"/>
        </w:rPr>
        <w:t>12</w:t>
      </w:r>
      <w:r w:rsidRPr="00EF72DE">
        <w:t xml:space="preserve"> demonstraram que alterações vestibulares estiveram associadas a déficits na orientação espacial rotacional em idosos. Os autores observaram que indivíduos com hipofunção bilateral dos canais semicirculares laterais apresentaram erros significativamente maiores na percepção espacial quando comparados aos participantes com função vestibular preservada (p =0,014),</w:t>
      </w:r>
      <w:r w:rsidR="00026860">
        <w:t xml:space="preserve"> </w:t>
      </w:r>
      <w:r w:rsidRPr="00EF72DE">
        <w:t>enquanto aqueles com comprometimento bilateral apresentaram desempenho inferior aos indivíduos com comprometimento unilateral (p = 0,0072). Além disso, a disfunção utricular bilateral também esteve associada a maiores erros de orientação espacial (p = 0,017). Esses achados reforçam a importância do sistema vestibular para a percepção espacial e complementam os resultados de Gandhi et al. (2021)</w:t>
      </w:r>
      <w:r w:rsidRPr="00EF72DE">
        <w:rPr>
          <w:vertAlign w:val="superscript"/>
        </w:rPr>
        <w:t>16</w:t>
      </w:r>
      <w:r w:rsidRPr="00EF72DE">
        <w:t>, que relacionaram a perda da função sacular a pior senso de direção, memória de rotas e navegação espacial. Em conjunto, os estudos sugerem que diferentes estruturas vestibulares contribuem para distintos componentes da cognição espacial, fortalecendo a hipótese de interação entre o sistema vestibular e regiões cerebrais envolvidas na orientação e navegação espacial.</w:t>
      </w:r>
    </w:p>
    <w:p w14:paraId="7F5EC086" w14:textId="0E37284F" w:rsidR="00BD10C0" w:rsidRPr="00EF72DE" w:rsidRDefault="00B072AA" w:rsidP="00EF72DE">
      <w:pPr>
        <w:pStyle w:val="Corpodetexto"/>
        <w:spacing w:before="2"/>
        <w:ind w:right="2"/>
        <w:rPr>
          <w:b/>
          <w:bCs/>
        </w:rPr>
      </w:pPr>
      <w:r w:rsidRPr="00EF72DE">
        <w:rPr>
          <w:b/>
          <w:bCs/>
        </w:rPr>
        <w:t xml:space="preserve">Conclusão </w:t>
      </w:r>
    </w:p>
    <w:p w14:paraId="241FF8AE" w14:textId="77777777" w:rsidR="00B072AA" w:rsidRPr="00EF72DE" w:rsidRDefault="00B072AA" w:rsidP="00EF72DE">
      <w:pPr>
        <w:pStyle w:val="Corpodetexto"/>
        <w:spacing w:before="3"/>
        <w:ind w:right="2" w:firstLine="851"/>
      </w:pPr>
      <w:r w:rsidRPr="00EF72DE">
        <w:t xml:space="preserve">A presente revisão integrativa evidenciou que a hipofunção vestibular está associada a déficits cognitivos em idosos, especialmente em aspectos relacionados à memória, cognição espacial, orientação, navegação e função executiva. Os estudos analisados demonstraram que alterações vestibulares, particularmente aquelas relacionadas aos órgãos </w:t>
      </w:r>
      <w:proofErr w:type="spellStart"/>
      <w:r w:rsidRPr="00EF72DE">
        <w:t>otolíticos</w:t>
      </w:r>
      <w:proofErr w:type="spellEnd"/>
      <w:r w:rsidRPr="00EF72DE">
        <w:t>, podem repercutir além do controle do equilíbrio, influenciando diretamente o desempenho cognitivo dessa população.</w:t>
      </w:r>
    </w:p>
    <w:p w14:paraId="7993EFB1" w14:textId="26478337" w:rsidR="00B072AA" w:rsidRPr="00EF72DE" w:rsidRDefault="00B072AA" w:rsidP="00EF72DE">
      <w:pPr>
        <w:pStyle w:val="Corpodetexto"/>
        <w:spacing w:before="3"/>
        <w:ind w:right="2" w:firstLine="851"/>
      </w:pPr>
      <w:r w:rsidRPr="00EF72DE">
        <w:lastRenderedPageBreak/>
        <w:t>Os achados reforçam a importância da avaliação vestibular no contexto do envelhecimento, considerando sua possível contribuição para o desenvolvimento ou agravamento de alterações cognitivas. Além disso, novas abordagens, como o uso da realidade virtual associada à análise do controle postural, mostraram potencial para auxiliar na detecção precoce de comprometimentos cognitivos.</w:t>
      </w:r>
    </w:p>
    <w:p w14:paraId="3B5F5A41" w14:textId="767D825D" w:rsidR="00B072AA" w:rsidRPr="00EF72DE" w:rsidRDefault="00B072AA" w:rsidP="00EF72DE">
      <w:pPr>
        <w:pStyle w:val="Corpodetexto"/>
        <w:spacing w:before="3"/>
        <w:ind w:right="2" w:firstLine="851"/>
      </w:pPr>
      <w:r w:rsidRPr="00EF72DE">
        <w:t>Dessa forma, conclui-se que existe uma associação consistente entre hipofunção vestibular e declínio cognitivo em idosos. Entretanto, são necessários estudos com delineamentos longitudinais e amostras maiores para melhor compreender os mecanismos envolvidos nessa relação e fortalecer as evidências científicas disponíveis.</w:t>
      </w:r>
    </w:p>
    <w:p w14:paraId="678F6469" w14:textId="77777777" w:rsidR="0044725E" w:rsidRDefault="0044725E" w:rsidP="00EF72DE">
      <w:pPr>
        <w:pStyle w:val="Corpodetexto"/>
        <w:spacing w:before="2"/>
        <w:rPr>
          <w:b/>
          <w:bCs/>
        </w:rPr>
      </w:pPr>
    </w:p>
    <w:p w14:paraId="7E43F5E0" w14:textId="77777777" w:rsidR="0044725E" w:rsidRDefault="0044725E" w:rsidP="00EF72DE">
      <w:pPr>
        <w:pStyle w:val="Corpodetexto"/>
        <w:spacing w:before="2"/>
        <w:rPr>
          <w:b/>
          <w:bCs/>
        </w:rPr>
      </w:pPr>
    </w:p>
    <w:p w14:paraId="7DADCD93" w14:textId="77777777" w:rsidR="0044725E" w:rsidRDefault="0044725E" w:rsidP="00EF72DE">
      <w:pPr>
        <w:pStyle w:val="Corpodetexto"/>
        <w:spacing w:before="2"/>
        <w:rPr>
          <w:b/>
          <w:bCs/>
        </w:rPr>
      </w:pPr>
    </w:p>
    <w:p w14:paraId="19777A57" w14:textId="77777777" w:rsidR="0044725E" w:rsidRDefault="0044725E" w:rsidP="00EF72DE">
      <w:pPr>
        <w:pStyle w:val="Corpodetexto"/>
        <w:spacing w:before="2"/>
        <w:rPr>
          <w:b/>
          <w:bCs/>
        </w:rPr>
      </w:pPr>
    </w:p>
    <w:p w14:paraId="7ED7101E" w14:textId="77777777" w:rsidR="0044725E" w:rsidRDefault="0044725E" w:rsidP="00EF72DE">
      <w:pPr>
        <w:pStyle w:val="Corpodetexto"/>
        <w:spacing w:before="2"/>
        <w:rPr>
          <w:b/>
          <w:bCs/>
        </w:rPr>
      </w:pPr>
    </w:p>
    <w:p w14:paraId="55EBD5E3" w14:textId="77777777" w:rsidR="0044725E" w:rsidRDefault="0044725E" w:rsidP="00EF72DE">
      <w:pPr>
        <w:pStyle w:val="Corpodetexto"/>
        <w:spacing w:before="2"/>
        <w:rPr>
          <w:b/>
          <w:bCs/>
        </w:rPr>
      </w:pPr>
    </w:p>
    <w:p w14:paraId="6C2294A7" w14:textId="77777777" w:rsidR="0044725E" w:rsidRDefault="0044725E" w:rsidP="00EF72DE">
      <w:pPr>
        <w:pStyle w:val="Corpodetexto"/>
        <w:spacing w:before="2"/>
        <w:rPr>
          <w:b/>
          <w:bCs/>
        </w:rPr>
      </w:pPr>
    </w:p>
    <w:p w14:paraId="77387F96" w14:textId="77777777" w:rsidR="0044725E" w:rsidRDefault="0044725E" w:rsidP="00EF72DE">
      <w:pPr>
        <w:pStyle w:val="Corpodetexto"/>
        <w:spacing w:before="2"/>
        <w:rPr>
          <w:b/>
          <w:bCs/>
        </w:rPr>
      </w:pPr>
    </w:p>
    <w:p w14:paraId="4BC738B0" w14:textId="77777777" w:rsidR="0044725E" w:rsidRDefault="0044725E" w:rsidP="00EF72DE">
      <w:pPr>
        <w:pStyle w:val="Corpodetexto"/>
        <w:spacing w:before="2"/>
        <w:rPr>
          <w:b/>
          <w:bCs/>
        </w:rPr>
      </w:pPr>
    </w:p>
    <w:p w14:paraId="248F88E4" w14:textId="77777777" w:rsidR="0044725E" w:rsidRDefault="0044725E" w:rsidP="00EF72DE">
      <w:pPr>
        <w:pStyle w:val="Corpodetexto"/>
        <w:spacing w:before="2"/>
        <w:rPr>
          <w:b/>
          <w:bCs/>
        </w:rPr>
      </w:pPr>
    </w:p>
    <w:p w14:paraId="192096FA" w14:textId="77777777" w:rsidR="0044725E" w:rsidRDefault="0044725E" w:rsidP="00EF72DE">
      <w:pPr>
        <w:pStyle w:val="Corpodetexto"/>
        <w:spacing w:before="2"/>
        <w:rPr>
          <w:b/>
          <w:bCs/>
        </w:rPr>
      </w:pPr>
    </w:p>
    <w:p w14:paraId="256AB48C" w14:textId="77777777" w:rsidR="0044725E" w:rsidRDefault="0044725E" w:rsidP="00EF72DE">
      <w:pPr>
        <w:pStyle w:val="Corpodetexto"/>
        <w:spacing w:before="2"/>
        <w:rPr>
          <w:b/>
          <w:bCs/>
        </w:rPr>
      </w:pPr>
    </w:p>
    <w:p w14:paraId="6AB294F4" w14:textId="77777777" w:rsidR="0044725E" w:rsidRDefault="0044725E" w:rsidP="00EF72DE">
      <w:pPr>
        <w:pStyle w:val="Corpodetexto"/>
        <w:spacing w:before="2"/>
        <w:rPr>
          <w:b/>
          <w:bCs/>
        </w:rPr>
      </w:pPr>
    </w:p>
    <w:p w14:paraId="5F67E6E4" w14:textId="77777777" w:rsidR="0044725E" w:rsidRDefault="0044725E" w:rsidP="00EF72DE">
      <w:pPr>
        <w:pStyle w:val="Corpodetexto"/>
        <w:spacing w:before="2"/>
        <w:rPr>
          <w:b/>
          <w:bCs/>
        </w:rPr>
      </w:pPr>
    </w:p>
    <w:p w14:paraId="3073366B" w14:textId="77777777" w:rsidR="0044725E" w:rsidRDefault="0044725E" w:rsidP="00EF72DE">
      <w:pPr>
        <w:pStyle w:val="Corpodetexto"/>
        <w:spacing w:before="2"/>
        <w:rPr>
          <w:b/>
          <w:bCs/>
        </w:rPr>
      </w:pPr>
    </w:p>
    <w:p w14:paraId="21323B8B" w14:textId="77777777" w:rsidR="0044725E" w:rsidRDefault="0044725E" w:rsidP="00EF72DE">
      <w:pPr>
        <w:pStyle w:val="Corpodetexto"/>
        <w:spacing w:before="2"/>
        <w:rPr>
          <w:b/>
          <w:bCs/>
        </w:rPr>
      </w:pPr>
    </w:p>
    <w:p w14:paraId="1C01D947" w14:textId="77777777" w:rsidR="0044725E" w:rsidRDefault="0044725E" w:rsidP="00EF72DE">
      <w:pPr>
        <w:pStyle w:val="Corpodetexto"/>
        <w:spacing w:before="2"/>
        <w:rPr>
          <w:b/>
          <w:bCs/>
        </w:rPr>
      </w:pPr>
    </w:p>
    <w:p w14:paraId="2CD63136" w14:textId="77777777" w:rsidR="0044725E" w:rsidRDefault="0044725E" w:rsidP="00EF72DE">
      <w:pPr>
        <w:pStyle w:val="Corpodetexto"/>
        <w:spacing w:before="2"/>
        <w:rPr>
          <w:b/>
          <w:bCs/>
        </w:rPr>
      </w:pPr>
    </w:p>
    <w:p w14:paraId="71834F90" w14:textId="77777777" w:rsidR="0044725E" w:rsidRDefault="0044725E" w:rsidP="00EF72DE">
      <w:pPr>
        <w:pStyle w:val="Corpodetexto"/>
        <w:spacing w:before="2"/>
        <w:rPr>
          <w:b/>
          <w:bCs/>
        </w:rPr>
      </w:pPr>
    </w:p>
    <w:p w14:paraId="19C413E9" w14:textId="77777777" w:rsidR="0044725E" w:rsidRDefault="0044725E" w:rsidP="00EF72DE">
      <w:pPr>
        <w:pStyle w:val="Corpodetexto"/>
        <w:spacing w:before="2"/>
        <w:rPr>
          <w:b/>
          <w:bCs/>
        </w:rPr>
      </w:pPr>
    </w:p>
    <w:p w14:paraId="3655ED3D" w14:textId="77777777" w:rsidR="0044725E" w:rsidRDefault="0044725E" w:rsidP="00EF72DE">
      <w:pPr>
        <w:pStyle w:val="Corpodetexto"/>
        <w:spacing w:before="2"/>
        <w:rPr>
          <w:b/>
          <w:bCs/>
        </w:rPr>
      </w:pPr>
    </w:p>
    <w:p w14:paraId="1EB034E5" w14:textId="77777777" w:rsidR="0044725E" w:rsidRDefault="0044725E" w:rsidP="00EF72DE">
      <w:pPr>
        <w:pStyle w:val="Corpodetexto"/>
        <w:spacing w:before="2"/>
        <w:rPr>
          <w:b/>
          <w:bCs/>
        </w:rPr>
      </w:pPr>
    </w:p>
    <w:p w14:paraId="64E15D70" w14:textId="197AFFB3" w:rsidR="00EF72DE" w:rsidRDefault="004B47E6" w:rsidP="00EF72DE">
      <w:pPr>
        <w:pStyle w:val="Corpodetexto"/>
        <w:spacing w:before="2"/>
        <w:rPr>
          <w:b/>
          <w:bCs/>
          <w:sz w:val="28"/>
          <w:szCs w:val="28"/>
        </w:rPr>
      </w:pPr>
      <w:r>
        <w:rPr>
          <w:b/>
          <w:bCs/>
          <w:sz w:val="28"/>
          <w:szCs w:val="28"/>
        </w:rPr>
        <w:lastRenderedPageBreak/>
        <w:t xml:space="preserve">Referências </w:t>
      </w:r>
    </w:p>
    <w:p w14:paraId="2D8F7A99" w14:textId="77777777" w:rsidR="003A2BA4" w:rsidRDefault="003A2BA4" w:rsidP="00026860">
      <w:pPr>
        <w:pStyle w:val="Corpodetexto"/>
        <w:numPr>
          <w:ilvl w:val="0"/>
          <w:numId w:val="3"/>
        </w:numPr>
        <w:spacing w:before="271"/>
        <w:ind w:left="567" w:hanging="567"/>
      </w:pPr>
      <w:r w:rsidRPr="003A2BA4">
        <w:t xml:space="preserve">Andrade FLJP, Lima JMR, Fidelis KNM, Jerez-Roig J, Lima KC. Comprometimento cognitivo e fatores associados em idosos institucionalizados em Natal, Rio Grande do Norte, Brasil. </w:t>
      </w:r>
      <w:proofErr w:type="spellStart"/>
      <w:r w:rsidRPr="003A2BA4">
        <w:t>Rev</w:t>
      </w:r>
      <w:proofErr w:type="spellEnd"/>
      <w:r w:rsidRPr="003A2BA4">
        <w:t xml:space="preserve"> </w:t>
      </w:r>
      <w:proofErr w:type="spellStart"/>
      <w:r w:rsidRPr="003A2BA4">
        <w:t>Bras</w:t>
      </w:r>
      <w:proofErr w:type="spellEnd"/>
      <w:r w:rsidRPr="003A2BA4">
        <w:t xml:space="preserve"> </w:t>
      </w:r>
      <w:proofErr w:type="spellStart"/>
      <w:r w:rsidRPr="003A2BA4">
        <w:t>Geriatr</w:t>
      </w:r>
      <w:proofErr w:type="spellEnd"/>
      <w:r w:rsidRPr="003A2BA4">
        <w:t xml:space="preserve"> </w:t>
      </w:r>
      <w:proofErr w:type="spellStart"/>
      <w:r w:rsidRPr="003A2BA4">
        <w:t>Gerontol</w:t>
      </w:r>
      <w:proofErr w:type="spellEnd"/>
      <w:r w:rsidRPr="003A2BA4">
        <w:t>. 2017;20(2):186-196.</w:t>
      </w:r>
    </w:p>
    <w:p w14:paraId="10205A18" w14:textId="2B09AF1B" w:rsidR="003A2BA4" w:rsidRPr="003A2BA4" w:rsidRDefault="003A2BA4" w:rsidP="003A2BA4">
      <w:pPr>
        <w:pStyle w:val="Corpodetexto"/>
        <w:numPr>
          <w:ilvl w:val="0"/>
          <w:numId w:val="3"/>
        </w:numPr>
        <w:spacing w:before="271"/>
        <w:ind w:left="567" w:hanging="567"/>
      </w:pPr>
      <w:r w:rsidRPr="003A2BA4">
        <w:t xml:space="preserve">Cruz DT, Cruz FM, Ribeiro AL, Veiga CL, Leite ICG. Associação entre capacidade cognitiva e ocorrência de quedas em idosos. </w:t>
      </w:r>
      <w:proofErr w:type="spellStart"/>
      <w:r w:rsidRPr="003A2BA4">
        <w:t>Cad</w:t>
      </w:r>
      <w:proofErr w:type="spellEnd"/>
      <w:r w:rsidRPr="003A2BA4">
        <w:t xml:space="preserve"> </w:t>
      </w:r>
      <w:proofErr w:type="spellStart"/>
      <w:r w:rsidRPr="003A2BA4">
        <w:t>Saude</w:t>
      </w:r>
      <w:proofErr w:type="spellEnd"/>
      <w:r w:rsidRPr="003A2BA4">
        <w:t xml:space="preserve"> Colet. 2015;23(4):386-393.</w:t>
      </w:r>
    </w:p>
    <w:p w14:paraId="442D0BC2" w14:textId="77777777" w:rsidR="003A2BA4" w:rsidRPr="003A2BA4" w:rsidRDefault="003A2BA4" w:rsidP="003A2BA4">
      <w:pPr>
        <w:pStyle w:val="Corpodetexto"/>
        <w:numPr>
          <w:ilvl w:val="0"/>
          <w:numId w:val="3"/>
        </w:numPr>
        <w:spacing w:before="271"/>
        <w:ind w:left="567" w:hanging="567"/>
      </w:pPr>
      <w:proofErr w:type="spellStart"/>
      <w:r w:rsidRPr="003A2BA4">
        <w:t>Rubenstein</w:t>
      </w:r>
      <w:proofErr w:type="spellEnd"/>
      <w:r w:rsidRPr="003A2BA4">
        <w:t xml:space="preserve"> LZ, Josephson KR. Falls </w:t>
      </w:r>
      <w:proofErr w:type="spellStart"/>
      <w:r w:rsidRPr="003A2BA4">
        <w:t>and</w:t>
      </w:r>
      <w:proofErr w:type="spellEnd"/>
      <w:r w:rsidRPr="003A2BA4">
        <w:t xml:space="preserve"> </w:t>
      </w:r>
      <w:proofErr w:type="spellStart"/>
      <w:r w:rsidRPr="003A2BA4">
        <w:t>their</w:t>
      </w:r>
      <w:proofErr w:type="spellEnd"/>
      <w:r w:rsidRPr="003A2BA4">
        <w:t xml:space="preserve"> </w:t>
      </w:r>
      <w:proofErr w:type="spellStart"/>
      <w:r w:rsidRPr="003A2BA4">
        <w:t>prevention</w:t>
      </w:r>
      <w:proofErr w:type="spellEnd"/>
      <w:r w:rsidRPr="003A2BA4">
        <w:t xml:space="preserve"> in </w:t>
      </w:r>
      <w:proofErr w:type="spellStart"/>
      <w:r w:rsidRPr="003A2BA4">
        <w:t>elderly</w:t>
      </w:r>
      <w:proofErr w:type="spellEnd"/>
      <w:r w:rsidRPr="003A2BA4">
        <w:t xml:space="preserve"> </w:t>
      </w:r>
      <w:proofErr w:type="spellStart"/>
      <w:r w:rsidRPr="003A2BA4">
        <w:t>people</w:t>
      </w:r>
      <w:proofErr w:type="spellEnd"/>
      <w:r w:rsidRPr="003A2BA4">
        <w:t xml:space="preserve">: </w:t>
      </w:r>
      <w:proofErr w:type="spellStart"/>
      <w:r w:rsidRPr="003A2BA4">
        <w:t>what</w:t>
      </w:r>
      <w:proofErr w:type="spellEnd"/>
      <w:r w:rsidRPr="003A2BA4">
        <w:t xml:space="preserve"> does </w:t>
      </w:r>
      <w:proofErr w:type="spellStart"/>
      <w:r w:rsidRPr="003A2BA4">
        <w:t>the</w:t>
      </w:r>
      <w:proofErr w:type="spellEnd"/>
      <w:r w:rsidRPr="003A2BA4">
        <w:t xml:space="preserve"> </w:t>
      </w:r>
      <w:proofErr w:type="spellStart"/>
      <w:r w:rsidRPr="003A2BA4">
        <w:t>evidence</w:t>
      </w:r>
      <w:proofErr w:type="spellEnd"/>
      <w:r w:rsidRPr="003A2BA4">
        <w:t xml:space="preserve"> show? Med Clin North Am. 2006;90(5):807-824.</w:t>
      </w:r>
    </w:p>
    <w:p w14:paraId="0F28DE6E" w14:textId="77777777" w:rsidR="003A2BA4" w:rsidRPr="003A2BA4" w:rsidRDefault="003A2BA4" w:rsidP="003A2BA4">
      <w:pPr>
        <w:pStyle w:val="Corpodetexto"/>
        <w:numPr>
          <w:ilvl w:val="0"/>
          <w:numId w:val="3"/>
        </w:numPr>
        <w:spacing w:before="271"/>
        <w:ind w:left="567" w:hanging="567"/>
      </w:pPr>
      <w:proofErr w:type="spellStart"/>
      <w:r w:rsidRPr="003A2BA4">
        <w:t>Kojima</w:t>
      </w:r>
      <w:proofErr w:type="spellEnd"/>
      <w:r w:rsidRPr="003A2BA4">
        <w:t xml:space="preserve"> G. </w:t>
      </w:r>
      <w:proofErr w:type="spellStart"/>
      <w:r w:rsidRPr="003A2BA4">
        <w:t>Frailty</w:t>
      </w:r>
      <w:proofErr w:type="spellEnd"/>
      <w:r w:rsidRPr="003A2BA4">
        <w:t xml:space="preserve"> as a </w:t>
      </w:r>
      <w:proofErr w:type="spellStart"/>
      <w:r w:rsidRPr="003A2BA4">
        <w:t>predictor</w:t>
      </w:r>
      <w:proofErr w:type="spellEnd"/>
      <w:r w:rsidRPr="003A2BA4">
        <w:t xml:space="preserve"> </w:t>
      </w:r>
      <w:proofErr w:type="spellStart"/>
      <w:r w:rsidRPr="003A2BA4">
        <w:t>of</w:t>
      </w:r>
      <w:proofErr w:type="spellEnd"/>
      <w:r w:rsidRPr="003A2BA4">
        <w:t xml:space="preserve"> future </w:t>
      </w:r>
      <w:proofErr w:type="spellStart"/>
      <w:r w:rsidRPr="003A2BA4">
        <w:t>falls</w:t>
      </w:r>
      <w:proofErr w:type="spellEnd"/>
      <w:r w:rsidRPr="003A2BA4">
        <w:t xml:space="preserve"> </w:t>
      </w:r>
      <w:proofErr w:type="spellStart"/>
      <w:r w:rsidRPr="003A2BA4">
        <w:t>among</w:t>
      </w:r>
      <w:proofErr w:type="spellEnd"/>
      <w:r w:rsidRPr="003A2BA4">
        <w:t xml:space="preserve"> </w:t>
      </w:r>
      <w:proofErr w:type="spellStart"/>
      <w:r w:rsidRPr="003A2BA4">
        <w:t>community-dwelling</w:t>
      </w:r>
      <w:proofErr w:type="spellEnd"/>
      <w:r w:rsidRPr="003A2BA4">
        <w:t xml:space="preserve"> </w:t>
      </w:r>
      <w:proofErr w:type="spellStart"/>
      <w:r w:rsidRPr="003A2BA4">
        <w:t>older</w:t>
      </w:r>
      <w:proofErr w:type="spellEnd"/>
      <w:r w:rsidRPr="003A2BA4">
        <w:t xml:space="preserve"> </w:t>
      </w:r>
      <w:proofErr w:type="spellStart"/>
      <w:r w:rsidRPr="003A2BA4">
        <w:t>people</w:t>
      </w:r>
      <w:proofErr w:type="spellEnd"/>
      <w:r w:rsidRPr="003A2BA4">
        <w:t xml:space="preserve">: a </w:t>
      </w:r>
      <w:proofErr w:type="spellStart"/>
      <w:r w:rsidRPr="003A2BA4">
        <w:t>systematic</w:t>
      </w:r>
      <w:proofErr w:type="spellEnd"/>
      <w:r w:rsidRPr="003A2BA4">
        <w:t xml:space="preserve"> review </w:t>
      </w:r>
      <w:proofErr w:type="spellStart"/>
      <w:r w:rsidRPr="003A2BA4">
        <w:t>and</w:t>
      </w:r>
      <w:proofErr w:type="spellEnd"/>
      <w:r w:rsidRPr="003A2BA4">
        <w:t xml:space="preserve"> meta-</w:t>
      </w:r>
      <w:proofErr w:type="spellStart"/>
      <w:r w:rsidRPr="003A2BA4">
        <w:t>analysis</w:t>
      </w:r>
      <w:proofErr w:type="spellEnd"/>
      <w:r w:rsidRPr="003A2BA4">
        <w:t>. J Am Med Dir Assoc. 2015;16(12):1027-1033. doi:10.1016/j.jamda.2015.06.018.</w:t>
      </w:r>
    </w:p>
    <w:p w14:paraId="2DE9EA58" w14:textId="77777777" w:rsidR="003A2BA4" w:rsidRPr="003A2BA4" w:rsidRDefault="003A2BA4" w:rsidP="003A2BA4">
      <w:pPr>
        <w:pStyle w:val="Corpodetexto"/>
        <w:numPr>
          <w:ilvl w:val="0"/>
          <w:numId w:val="3"/>
        </w:numPr>
        <w:spacing w:before="271"/>
        <w:ind w:left="567" w:hanging="567"/>
      </w:pPr>
      <w:r w:rsidRPr="003A2BA4">
        <w:t xml:space="preserve">Casale J, Browne T, Murray IV, Gupta G. </w:t>
      </w:r>
      <w:proofErr w:type="spellStart"/>
      <w:r w:rsidRPr="003A2BA4">
        <w:t>Physiology</w:t>
      </w:r>
      <w:proofErr w:type="spellEnd"/>
      <w:r w:rsidRPr="003A2BA4">
        <w:t xml:space="preserve">, vestibular system. In: </w:t>
      </w:r>
      <w:proofErr w:type="spellStart"/>
      <w:r w:rsidRPr="003A2BA4">
        <w:t>StatPearls</w:t>
      </w:r>
      <w:proofErr w:type="spellEnd"/>
      <w:r w:rsidRPr="003A2BA4">
        <w:t xml:space="preserve"> [Internet]. </w:t>
      </w:r>
      <w:proofErr w:type="spellStart"/>
      <w:r w:rsidRPr="003A2BA4">
        <w:t>Treasure</w:t>
      </w:r>
      <w:proofErr w:type="spellEnd"/>
      <w:r w:rsidRPr="003A2BA4">
        <w:t xml:space="preserve"> </w:t>
      </w:r>
      <w:proofErr w:type="spellStart"/>
      <w:r w:rsidRPr="003A2BA4">
        <w:t>Island</w:t>
      </w:r>
      <w:proofErr w:type="spellEnd"/>
      <w:r w:rsidRPr="003A2BA4">
        <w:t xml:space="preserve"> (FL): </w:t>
      </w:r>
      <w:proofErr w:type="spellStart"/>
      <w:r w:rsidRPr="003A2BA4">
        <w:t>StatPearls</w:t>
      </w:r>
      <w:proofErr w:type="spellEnd"/>
      <w:r w:rsidRPr="003A2BA4">
        <w:t xml:space="preserve"> </w:t>
      </w:r>
      <w:proofErr w:type="spellStart"/>
      <w:r w:rsidRPr="003A2BA4">
        <w:t>Publishing</w:t>
      </w:r>
      <w:proofErr w:type="spellEnd"/>
      <w:r w:rsidRPr="003A2BA4">
        <w:t>; 2023 [</w:t>
      </w:r>
      <w:proofErr w:type="spellStart"/>
      <w:r w:rsidRPr="003A2BA4">
        <w:t>cited</w:t>
      </w:r>
      <w:proofErr w:type="spellEnd"/>
      <w:r w:rsidRPr="003A2BA4">
        <w:t xml:space="preserve"> 2026 </w:t>
      </w:r>
      <w:proofErr w:type="spellStart"/>
      <w:r w:rsidRPr="003A2BA4">
        <w:t>Jun</w:t>
      </w:r>
      <w:proofErr w:type="spellEnd"/>
      <w:r w:rsidRPr="003A2BA4">
        <w:t xml:space="preserve"> 9]. </w:t>
      </w:r>
      <w:proofErr w:type="spellStart"/>
      <w:r w:rsidRPr="003A2BA4">
        <w:t>Available</w:t>
      </w:r>
      <w:proofErr w:type="spellEnd"/>
      <w:r w:rsidRPr="003A2BA4">
        <w:t xml:space="preserve"> </w:t>
      </w:r>
      <w:proofErr w:type="spellStart"/>
      <w:r w:rsidRPr="003A2BA4">
        <w:t>from</w:t>
      </w:r>
      <w:proofErr w:type="spellEnd"/>
      <w:r w:rsidRPr="003A2BA4">
        <w:t xml:space="preserve">: </w:t>
      </w:r>
      <w:hyperlink r:id="rId18" w:history="1">
        <w:r w:rsidRPr="003A2BA4">
          <w:rPr>
            <w:rStyle w:val="Hyperlink"/>
          </w:rPr>
          <w:t>https://www.ncbi.nlm.nih.gov/books/NBK538173/</w:t>
        </w:r>
      </w:hyperlink>
    </w:p>
    <w:p w14:paraId="01CFF748" w14:textId="77777777" w:rsidR="003A2BA4" w:rsidRPr="003A2BA4" w:rsidRDefault="003A2BA4" w:rsidP="003A2BA4">
      <w:pPr>
        <w:pStyle w:val="Corpodetexto"/>
        <w:numPr>
          <w:ilvl w:val="0"/>
          <w:numId w:val="3"/>
        </w:numPr>
        <w:spacing w:before="271"/>
        <w:ind w:left="567" w:hanging="567"/>
      </w:pPr>
      <w:proofErr w:type="spellStart"/>
      <w:r w:rsidRPr="003A2BA4">
        <w:t>Agrawal</w:t>
      </w:r>
      <w:proofErr w:type="spellEnd"/>
      <w:r w:rsidRPr="003A2BA4">
        <w:t xml:space="preserve"> Y, Smith PF, Rosenberg PB. Vestibular </w:t>
      </w:r>
      <w:proofErr w:type="spellStart"/>
      <w:r w:rsidRPr="003A2BA4">
        <w:t>impairment</w:t>
      </w:r>
      <w:proofErr w:type="spellEnd"/>
      <w:r w:rsidRPr="003A2BA4">
        <w:t xml:space="preserve">, </w:t>
      </w:r>
      <w:proofErr w:type="spellStart"/>
      <w:r w:rsidRPr="003A2BA4">
        <w:t>cognitive</w:t>
      </w:r>
      <w:proofErr w:type="spellEnd"/>
      <w:r w:rsidRPr="003A2BA4">
        <w:t xml:space="preserve"> decline </w:t>
      </w:r>
      <w:proofErr w:type="spellStart"/>
      <w:r w:rsidRPr="003A2BA4">
        <w:t>and</w:t>
      </w:r>
      <w:proofErr w:type="spellEnd"/>
      <w:r w:rsidRPr="003A2BA4">
        <w:t xml:space="preserve"> </w:t>
      </w:r>
      <w:proofErr w:type="spellStart"/>
      <w:r w:rsidRPr="003A2BA4">
        <w:t>Alzheimer's</w:t>
      </w:r>
      <w:proofErr w:type="spellEnd"/>
      <w:r w:rsidRPr="003A2BA4">
        <w:t xml:space="preserve"> </w:t>
      </w:r>
      <w:proofErr w:type="spellStart"/>
      <w:r w:rsidRPr="003A2BA4">
        <w:t>disease</w:t>
      </w:r>
      <w:proofErr w:type="spellEnd"/>
      <w:r w:rsidRPr="003A2BA4">
        <w:t xml:space="preserve">: </w:t>
      </w:r>
      <w:proofErr w:type="spellStart"/>
      <w:r w:rsidRPr="003A2BA4">
        <w:t>balancing</w:t>
      </w:r>
      <w:proofErr w:type="spellEnd"/>
      <w:r w:rsidRPr="003A2BA4">
        <w:t xml:space="preserve"> </w:t>
      </w:r>
      <w:proofErr w:type="spellStart"/>
      <w:r w:rsidRPr="003A2BA4">
        <w:t>the</w:t>
      </w:r>
      <w:proofErr w:type="spellEnd"/>
      <w:r w:rsidRPr="003A2BA4">
        <w:t xml:space="preserve"> </w:t>
      </w:r>
      <w:proofErr w:type="spellStart"/>
      <w:r w:rsidRPr="003A2BA4">
        <w:t>evidence</w:t>
      </w:r>
      <w:proofErr w:type="spellEnd"/>
      <w:r w:rsidRPr="003A2BA4">
        <w:t xml:space="preserve">. </w:t>
      </w:r>
      <w:proofErr w:type="spellStart"/>
      <w:r w:rsidRPr="003A2BA4">
        <w:t>Aging</w:t>
      </w:r>
      <w:proofErr w:type="spellEnd"/>
      <w:r w:rsidRPr="003A2BA4">
        <w:t xml:space="preserve"> </w:t>
      </w:r>
      <w:proofErr w:type="spellStart"/>
      <w:r w:rsidRPr="003A2BA4">
        <w:t>Ment</w:t>
      </w:r>
      <w:proofErr w:type="spellEnd"/>
      <w:r w:rsidRPr="003A2BA4">
        <w:t xml:space="preserve"> Health. 2020;24(5):705-708.</w:t>
      </w:r>
    </w:p>
    <w:p w14:paraId="224E394F" w14:textId="77777777" w:rsidR="003A2BA4" w:rsidRPr="003A2BA4" w:rsidRDefault="003A2BA4" w:rsidP="003A2BA4">
      <w:pPr>
        <w:pStyle w:val="Corpodetexto"/>
        <w:numPr>
          <w:ilvl w:val="0"/>
          <w:numId w:val="3"/>
        </w:numPr>
        <w:spacing w:before="271"/>
        <w:ind w:left="567" w:hanging="567"/>
      </w:pPr>
      <w:proofErr w:type="spellStart"/>
      <w:r w:rsidRPr="003A2BA4">
        <w:t>Ferrè</w:t>
      </w:r>
      <w:proofErr w:type="spellEnd"/>
      <w:r w:rsidRPr="003A2BA4">
        <w:t xml:space="preserve"> ER, </w:t>
      </w:r>
      <w:proofErr w:type="spellStart"/>
      <w:r w:rsidRPr="003A2BA4">
        <w:t>Haggard</w:t>
      </w:r>
      <w:proofErr w:type="spellEnd"/>
      <w:r w:rsidRPr="003A2BA4">
        <w:t xml:space="preserve"> P. Vestibular </w:t>
      </w:r>
      <w:proofErr w:type="spellStart"/>
      <w:r w:rsidRPr="003A2BA4">
        <w:t>cognition</w:t>
      </w:r>
      <w:proofErr w:type="spellEnd"/>
      <w:r w:rsidRPr="003A2BA4">
        <w:t xml:space="preserve">: </w:t>
      </w:r>
      <w:proofErr w:type="spellStart"/>
      <w:r w:rsidRPr="003A2BA4">
        <w:t>state-of-the-art</w:t>
      </w:r>
      <w:proofErr w:type="spellEnd"/>
      <w:r w:rsidRPr="003A2BA4">
        <w:t xml:space="preserve"> </w:t>
      </w:r>
      <w:proofErr w:type="spellStart"/>
      <w:r w:rsidRPr="003A2BA4">
        <w:t>and</w:t>
      </w:r>
      <w:proofErr w:type="spellEnd"/>
      <w:r w:rsidRPr="003A2BA4">
        <w:t xml:space="preserve"> future </w:t>
      </w:r>
      <w:proofErr w:type="spellStart"/>
      <w:r w:rsidRPr="003A2BA4">
        <w:t>directions</w:t>
      </w:r>
      <w:proofErr w:type="spellEnd"/>
      <w:r w:rsidRPr="003A2BA4">
        <w:t xml:space="preserve">. </w:t>
      </w:r>
      <w:proofErr w:type="spellStart"/>
      <w:r w:rsidRPr="003A2BA4">
        <w:t>Cogn</w:t>
      </w:r>
      <w:proofErr w:type="spellEnd"/>
      <w:r w:rsidRPr="003A2BA4">
        <w:t xml:space="preserve"> </w:t>
      </w:r>
      <w:proofErr w:type="spellStart"/>
      <w:r w:rsidRPr="003A2BA4">
        <w:t>Neuropsychol</w:t>
      </w:r>
      <w:proofErr w:type="spellEnd"/>
      <w:r w:rsidRPr="003A2BA4">
        <w:t>. 2020;37(7-8):413-420.</w:t>
      </w:r>
    </w:p>
    <w:p w14:paraId="2DF94F5D" w14:textId="77777777" w:rsidR="003A2BA4" w:rsidRPr="003A2BA4" w:rsidRDefault="003A2BA4" w:rsidP="003A2BA4">
      <w:pPr>
        <w:pStyle w:val="Corpodetexto"/>
        <w:numPr>
          <w:ilvl w:val="0"/>
          <w:numId w:val="3"/>
        </w:numPr>
        <w:spacing w:before="271"/>
        <w:ind w:left="567" w:hanging="567"/>
      </w:pPr>
      <w:r w:rsidRPr="003A2BA4">
        <w:t xml:space="preserve">Bigelow RT, Semenov YR, </w:t>
      </w:r>
      <w:proofErr w:type="spellStart"/>
      <w:r w:rsidRPr="003A2BA4">
        <w:t>Trevino</w:t>
      </w:r>
      <w:proofErr w:type="spellEnd"/>
      <w:r w:rsidRPr="003A2BA4">
        <w:t xml:space="preserve"> C, </w:t>
      </w:r>
      <w:proofErr w:type="spellStart"/>
      <w:r w:rsidRPr="003A2BA4">
        <w:t>Ferrucci</w:t>
      </w:r>
      <w:proofErr w:type="spellEnd"/>
      <w:r w:rsidRPr="003A2BA4">
        <w:t xml:space="preserve"> L, </w:t>
      </w:r>
      <w:proofErr w:type="spellStart"/>
      <w:r w:rsidRPr="003A2BA4">
        <w:t>Resnick</w:t>
      </w:r>
      <w:proofErr w:type="spellEnd"/>
      <w:r w:rsidRPr="003A2BA4">
        <w:t xml:space="preserve"> SM, </w:t>
      </w:r>
      <w:proofErr w:type="spellStart"/>
      <w:r w:rsidRPr="003A2BA4">
        <w:t>Simonsick</w:t>
      </w:r>
      <w:proofErr w:type="spellEnd"/>
      <w:r w:rsidRPr="003A2BA4">
        <w:t xml:space="preserve"> </w:t>
      </w:r>
      <w:proofErr w:type="gramStart"/>
      <w:r w:rsidRPr="003A2BA4">
        <w:t>EM, et</w:t>
      </w:r>
      <w:proofErr w:type="gramEnd"/>
      <w:r w:rsidRPr="003A2BA4">
        <w:t xml:space="preserve"> al. </w:t>
      </w:r>
      <w:proofErr w:type="spellStart"/>
      <w:r w:rsidRPr="003A2BA4">
        <w:t>Association</w:t>
      </w:r>
      <w:proofErr w:type="spellEnd"/>
      <w:r w:rsidRPr="003A2BA4">
        <w:t xml:space="preserve"> </w:t>
      </w:r>
      <w:proofErr w:type="spellStart"/>
      <w:r w:rsidRPr="003A2BA4">
        <w:t>between</w:t>
      </w:r>
      <w:proofErr w:type="spellEnd"/>
      <w:r w:rsidRPr="003A2BA4">
        <w:t xml:space="preserve"> </w:t>
      </w:r>
      <w:proofErr w:type="spellStart"/>
      <w:r w:rsidRPr="003A2BA4">
        <w:t>visuospatial</w:t>
      </w:r>
      <w:proofErr w:type="spellEnd"/>
      <w:r w:rsidRPr="003A2BA4">
        <w:t xml:space="preserve"> </w:t>
      </w:r>
      <w:proofErr w:type="spellStart"/>
      <w:r w:rsidRPr="003A2BA4">
        <w:t>ability</w:t>
      </w:r>
      <w:proofErr w:type="spellEnd"/>
      <w:r w:rsidRPr="003A2BA4">
        <w:t xml:space="preserve"> </w:t>
      </w:r>
      <w:proofErr w:type="spellStart"/>
      <w:r w:rsidRPr="003A2BA4">
        <w:t>and</w:t>
      </w:r>
      <w:proofErr w:type="spellEnd"/>
      <w:r w:rsidRPr="003A2BA4">
        <w:t xml:space="preserve"> vestibular </w:t>
      </w:r>
      <w:proofErr w:type="spellStart"/>
      <w:r w:rsidRPr="003A2BA4">
        <w:t>function</w:t>
      </w:r>
      <w:proofErr w:type="spellEnd"/>
      <w:r w:rsidRPr="003A2BA4">
        <w:t xml:space="preserve"> in </w:t>
      </w:r>
      <w:proofErr w:type="spellStart"/>
      <w:r w:rsidRPr="003A2BA4">
        <w:t>the</w:t>
      </w:r>
      <w:proofErr w:type="spellEnd"/>
      <w:r w:rsidRPr="003A2BA4">
        <w:t xml:space="preserve"> Baltimore Longitudinal </w:t>
      </w:r>
      <w:proofErr w:type="spellStart"/>
      <w:r w:rsidRPr="003A2BA4">
        <w:t>Study</w:t>
      </w:r>
      <w:proofErr w:type="spellEnd"/>
      <w:r w:rsidRPr="003A2BA4">
        <w:t xml:space="preserve"> </w:t>
      </w:r>
      <w:proofErr w:type="spellStart"/>
      <w:r w:rsidRPr="003A2BA4">
        <w:t>of</w:t>
      </w:r>
      <w:proofErr w:type="spellEnd"/>
      <w:r w:rsidRPr="003A2BA4">
        <w:t xml:space="preserve"> </w:t>
      </w:r>
      <w:proofErr w:type="spellStart"/>
      <w:r w:rsidRPr="003A2BA4">
        <w:t>Aging</w:t>
      </w:r>
      <w:proofErr w:type="spellEnd"/>
      <w:r w:rsidRPr="003A2BA4">
        <w:t xml:space="preserve">. J </w:t>
      </w:r>
      <w:proofErr w:type="spellStart"/>
      <w:r w:rsidRPr="003A2BA4">
        <w:t>Am</w:t>
      </w:r>
      <w:proofErr w:type="spellEnd"/>
      <w:r w:rsidRPr="003A2BA4">
        <w:t xml:space="preserve"> </w:t>
      </w:r>
      <w:proofErr w:type="spellStart"/>
      <w:r w:rsidRPr="003A2BA4">
        <w:t>Geriatr</w:t>
      </w:r>
      <w:proofErr w:type="spellEnd"/>
      <w:r w:rsidRPr="003A2BA4">
        <w:t xml:space="preserve"> Soc. 2015;63(9):1837-1844. doi:10.1111/jgs.13609.</w:t>
      </w:r>
    </w:p>
    <w:p w14:paraId="50666E16" w14:textId="77777777" w:rsidR="003A2BA4" w:rsidRPr="003A2BA4" w:rsidRDefault="003A2BA4" w:rsidP="00026860">
      <w:pPr>
        <w:pStyle w:val="Corpodetexto"/>
        <w:numPr>
          <w:ilvl w:val="0"/>
          <w:numId w:val="3"/>
        </w:numPr>
        <w:spacing w:before="271"/>
        <w:ind w:left="567" w:hanging="567"/>
      </w:pPr>
      <w:proofErr w:type="spellStart"/>
      <w:r w:rsidRPr="003A2BA4">
        <w:t>Pedraza</w:t>
      </w:r>
      <w:proofErr w:type="spellEnd"/>
      <w:r w:rsidRPr="003A2BA4">
        <w:t xml:space="preserve"> LK, </w:t>
      </w:r>
      <w:proofErr w:type="spellStart"/>
      <w:r w:rsidRPr="003A2BA4">
        <w:t>Sierra</w:t>
      </w:r>
      <w:proofErr w:type="spellEnd"/>
      <w:r w:rsidRPr="003A2BA4">
        <w:t xml:space="preserve"> RO, </w:t>
      </w:r>
      <w:proofErr w:type="spellStart"/>
      <w:r w:rsidRPr="003A2BA4">
        <w:t>Crestani</w:t>
      </w:r>
      <w:proofErr w:type="spellEnd"/>
      <w:r w:rsidRPr="003A2BA4">
        <w:t xml:space="preserve"> AP, </w:t>
      </w:r>
      <w:proofErr w:type="spellStart"/>
      <w:r w:rsidRPr="003A2BA4">
        <w:t>Quillfeldt</w:t>
      </w:r>
      <w:proofErr w:type="spellEnd"/>
      <w:r w:rsidRPr="003A2BA4">
        <w:t xml:space="preserve"> JA, Alvares LO. </w:t>
      </w:r>
      <w:proofErr w:type="spellStart"/>
      <w:r w:rsidRPr="003A2BA4">
        <w:t>Sequential</w:t>
      </w:r>
      <w:proofErr w:type="spellEnd"/>
      <w:r w:rsidRPr="003A2BA4">
        <w:t xml:space="preserve"> </w:t>
      </w:r>
      <w:proofErr w:type="spellStart"/>
      <w:r w:rsidRPr="003A2BA4">
        <w:lastRenderedPageBreak/>
        <w:t>learning</w:t>
      </w:r>
      <w:proofErr w:type="spellEnd"/>
      <w:r w:rsidRPr="003A2BA4">
        <w:t xml:space="preserve"> </w:t>
      </w:r>
      <w:proofErr w:type="spellStart"/>
      <w:r w:rsidRPr="003A2BA4">
        <w:t>during</w:t>
      </w:r>
      <w:proofErr w:type="spellEnd"/>
      <w:r w:rsidRPr="003A2BA4">
        <w:t xml:space="preserve"> contextual </w:t>
      </w:r>
      <w:proofErr w:type="spellStart"/>
      <w:r w:rsidRPr="003A2BA4">
        <w:t>fear</w:t>
      </w:r>
      <w:proofErr w:type="spellEnd"/>
      <w:r w:rsidRPr="003A2BA4">
        <w:t xml:space="preserve"> </w:t>
      </w:r>
      <w:proofErr w:type="spellStart"/>
      <w:r w:rsidRPr="003A2BA4">
        <w:t>conditioning</w:t>
      </w:r>
      <w:proofErr w:type="spellEnd"/>
      <w:r w:rsidRPr="003A2BA4">
        <w:t xml:space="preserve"> </w:t>
      </w:r>
      <w:proofErr w:type="spellStart"/>
      <w:r w:rsidRPr="003A2BA4">
        <w:t>guides</w:t>
      </w:r>
      <w:proofErr w:type="spellEnd"/>
      <w:r w:rsidRPr="003A2BA4">
        <w:t xml:space="preserve"> </w:t>
      </w:r>
      <w:proofErr w:type="spellStart"/>
      <w:r w:rsidRPr="003A2BA4">
        <w:t>the</w:t>
      </w:r>
      <w:proofErr w:type="spellEnd"/>
      <w:r w:rsidRPr="003A2BA4">
        <w:t xml:space="preserve"> rate </w:t>
      </w:r>
      <w:proofErr w:type="spellStart"/>
      <w:r w:rsidRPr="003A2BA4">
        <w:t>of</w:t>
      </w:r>
      <w:proofErr w:type="spellEnd"/>
      <w:r w:rsidRPr="003A2BA4">
        <w:t xml:space="preserve"> systems </w:t>
      </w:r>
      <w:proofErr w:type="spellStart"/>
      <w:r w:rsidRPr="003A2BA4">
        <w:t>consolidation</w:t>
      </w:r>
      <w:proofErr w:type="spellEnd"/>
      <w:r w:rsidRPr="003A2BA4">
        <w:t xml:space="preserve">: </w:t>
      </w:r>
      <w:proofErr w:type="spellStart"/>
      <w:r w:rsidRPr="003A2BA4">
        <w:t>implications</w:t>
      </w:r>
      <w:proofErr w:type="spellEnd"/>
      <w:r w:rsidRPr="003A2BA4">
        <w:t xml:space="preserve"> for </w:t>
      </w:r>
      <w:proofErr w:type="spellStart"/>
      <w:r w:rsidRPr="003A2BA4">
        <w:t>consolidation</w:t>
      </w:r>
      <w:proofErr w:type="spellEnd"/>
      <w:r w:rsidRPr="003A2BA4">
        <w:t xml:space="preserve"> </w:t>
      </w:r>
      <w:proofErr w:type="spellStart"/>
      <w:r w:rsidRPr="003A2BA4">
        <w:t>of</w:t>
      </w:r>
      <w:proofErr w:type="spellEnd"/>
      <w:r w:rsidRPr="003A2BA4">
        <w:t xml:space="preserve"> </w:t>
      </w:r>
      <w:proofErr w:type="spellStart"/>
      <w:r w:rsidRPr="003A2BA4">
        <w:t>multiple</w:t>
      </w:r>
      <w:proofErr w:type="spellEnd"/>
      <w:r w:rsidRPr="003A2BA4">
        <w:t xml:space="preserve"> </w:t>
      </w:r>
      <w:proofErr w:type="spellStart"/>
      <w:r w:rsidRPr="003A2BA4">
        <w:t>memory</w:t>
      </w:r>
      <w:proofErr w:type="spellEnd"/>
      <w:r w:rsidRPr="003A2BA4">
        <w:t xml:space="preserve"> traces. </w:t>
      </w:r>
      <w:proofErr w:type="spellStart"/>
      <w:r w:rsidRPr="003A2BA4">
        <w:t>Hippocampus</w:t>
      </w:r>
      <w:proofErr w:type="spellEnd"/>
      <w:r w:rsidRPr="003A2BA4">
        <w:t>. 2017;27(5):518-528. doi:10.1002/hipo.22708.</w:t>
      </w:r>
    </w:p>
    <w:p w14:paraId="049A30E4" w14:textId="77777777" w:rsidR="003A2BA4" w:rsidRPr="003A2BA4" w:rsidRDefault="003A2BA4" w:rsidP="00026860">
      <w:pPr>
        <w:pStyle w:val="Corpodetexto"/>
        <w:numPr>
          <w:ilvl w:val="0"/>
          <w:numId w:val="3"/>
        </w:numPr>
        <w:spacing w:before="271"/>
        <w:ind w:left="567" w:hanging="567"/>
      </w:pPr>
      <w:r w:rsidRPr="003A2BA4">
        <w:t xml:space="preserve">Vania CJ, Padova D, </w:t>
      </w:r>
      <w:proofErr w:type="spellStart"/>
      <w:r w:rsidRPr="003A2BA4">
        <w:t>Ratnanather</w:t>
      </w:r>
      <w:proofErr w:type="spellEnd"/>
      <w:r w:rsidRPr="003A2BA4">
        <w:t xml:space="preserve"> JT, </w:t>
      </w:r>
      <w:proofErr w:type="spellStart"/>
      <w:r w:rsidRPr="003A2BA4">
        <w:t>Agrawal</w:t>
      </w:r>
      <w:proofErr w:type="spellEnd"/>
      <w:r w:rsidRPr="003A2BA4">
        <w:t xml:space="preserve"> Y. The </w:t>
      </w:r>
      <w:proofErr w:type="spellStart"/>
      <w:r w:rsidRPr="003A2BA4">
        <w:t>inner</w:t>
      </w:r>
      <w:proofErr w:type="spellEnd"/>
      <w:r w:rsidRPr="003A2BA4">
        <w:t xml:space="preserve"> </w:t>
      </w:r>
      <w:proofErr w:type="spellStart"/>
      <w:r w:rsidRPr="003A2BA4">
        <w:t>ear</w:t>
      </w:r>
      <w:proofErr w:type="spellEnd"/>
      <w:r w:rsidRPr="003A2BA4">
        <w:t xml:space="preserve"> </w:t>
      </w:r>
      <w:proofErr w:type="spellStart"/>
      <w:r w:rsidRPr="003A2BA4">
        <w:t>and</w:t>
      </w:r>
      <w:proofErr w:type="spellEnd"/>
      <w:r w:rsidRPr="003A2BA4">
        <w:t xml:space="preserve"> </w:t>
      </w:r>
      <w:proofErr w:type="spellStart"/>
      <w:r w:rsidRPr="003A2BA4">
        <w:t>aging</w:t>
      </w:r>
      <w:proofErr w:type="spellEnd"/>
      <w:r w:rsidRPr="003A2BA4">
        <w:t xml:space="preserve"> </w:t>
      </w:r>
      <w:proofErr w:type="spellStart"/>
      <w:r w:rsidRPr="003A2BA4">
        <w:t>brain</w:t>
      </w:r>
      <w:proofErr w:type="spellEnd"/>
      <w:r w:rsidRPr="003A2BA4">
        <w:t xml:space="preserve">: a </w:t>
      </w:r>
      <w:proofErr w:type="spellStart"/>
      <w:r w:rsidRPr="003A2BA4">
        <w:t>cross-sectional</w:t>
      </w:r>
      <w:proofErr w:type="spellEnd"/>
      <w:r w:rsidRPr="003A2BA4">
        <w:t xml:space="preserve"> </w:t>
      </w:r>
      <w:proofErr w:type="spellStart"/>
      <w:r w:rsidRPr="003A2BA4">
        <w:t>study</w:t>
      </w:r>
      <w:proofErr w:type="spellEnd"/>
      <w:r w:rsidRPr="003A2BA4">
        <w:t xml:space="preserve"> </w:t>
      </w:r>
      <w:proofErr w:type="spellStart"/>
      <w:r w:rsidRPr="003A2BA4">
        <w:t>of</w:t>
      </w:r>
      <w:proofErr w:type="spellEnd"/>
      <w:r w:rsidRPr="003A2BA4">
        <w:t xml:space="preserve"> vestibular </w:t>
      </w:r>
      <w:proofErr w:type="spellStart"/>
      <w:r w:rsidRPr="003A2BA4">
        <w:t>function</w:t>
      </w:r>
      <w:proofErr w:type="spellEnd"/>
      <w:r w:rsidRPr="003A2BA4">
        <w:t xml:space="preserve"> </w:t>
      </w:r>
      <w:proofErr w:type="spellStart"/>
      <w:r w:rsidRPr="003A2BA4">
        <w:t>and</w:t>
      </w:r>
      <w:proofErr w:type="spellEnd"/>
      <w:r w:rsidRPr="003A2BA4">
        <w:t xml:space="preserve"> </w:t>
      </w:r>
      <w:proofErr w:type="spellStart"/>
      <w:r w:rsidRPr="003A2BA4">
        <w:t>morphometric</w:t>
      </w:r>
      <w:proofErr w:type="spellEnd"/>
      <w:r w:rsidRPr="003A2BA4">
        <w:t xml:space="preserve"> </w:t>
      </w:r>
      <w:proofErr w:type="spellStart"/>
      <w:r w:rsidRPr="003A2BA4">
        <w:t>variations</w:t>
      </w:r>
      <w:proofErr w:type="spellEnd"/>
      <w:r w:rsidRPr="003A2BA4">
        <w:t xml:space="preserve"> in </w:t>
      </w:r>
      <w:proofErr w:type="spellStart"/>
      <w:r w:rsidRPr="003A2BA4">
        <w:t>the</w:t>
      </w:r>
      <w:proofErr w:type="spellEnd"/>
      <w:r w:rsidRPr="003A2BA4">
        <w:t xml:space="preserve"> </w:t>
      </w:r>
      <w:proofErr w:type="spellStart"/>
      <w:r w:rsidRPr="003A2BA4">
        <w:t>entorhinal</w:t>
      </w:r>
      <w:proofErr w:type="spellEnd"/>
      <w:r w:rsidRPr="003A2BA4">
        <w:t xml:space="preserve"> </w:t>
      </w:r>
      <w:proofErr w:type="spellStart"/>
      <w:r w:rsidRPr="003A2BA4">
        <w:t>and</w:t>
      </w:r>
      <w:proofErr w:type="spellEnd"/>
      <w:r w:rsidRPr="003A2BA4">
        <w:t xml:space="preserve"> </w:t>
      </w:r>
      <w:proofErr w:type="spellStart"/>
      <w:r w:rsidRPr="003A2BA4">
        <w:t>trans-entorhinal</w:t>
      </w:r>
      <w:proofErr w:type="spellEnd"/>
      <w:r w:rsidRPr="003A2BA4">
        <w:t xml:space="preserve"> </w:t>
      </w:r>
      <w:proofErr w:type="spellStart"/>
      <w:r w:rsidRPr="003A2BA4">
        <w:t>cortex</w:t>
      </w:r>
      <w:proofErr w:type="spellEnd"/>
      <w:r w:rsidRPr="003A2BA4">
        <w:t xml:space="preserve">. J </w:t>
      </w:r>
      <w:proofErr w:type="spellStart"/>
      <w:r w:rsidRPr="003A2BA4">
        <w:t>Assoc</w:t>
      </w:r>
      <w:proofErr w:type="spellEnd"/>
      <w:r w:rsidRPr="003A2BA4">
        <w:t xml:space="preserve"> Res </w:t>
      </w:r>
      <w:proofErr w:type="spellStart"/>
      <w:r w:rsidRPr="003A2BA4">
        <w:t>Otolaryngol</w:t>
      </w:r>
      <w:proofErr w:type="spellEnd"/>
      <w:r w:rsidRPr="003A2BA4">
        <w:t xml:space="preserve">. </w:t>
      </w:r>
      <w:proofErr w:type="gramStart"/>
      <w:r w:rsidRPr="003A2BA4">
        <w:t>2025;26:171</w:t>
      </w:r>
      <w:proofErr w:type="gramEnd"/>
      <w:r w:rsidRPr="003A2BA4">
        <w:t>-184. doi:10.1007/s10162-025-00977-2.</w:t>
      </w:r>
    </w:p>
    <w:p w14:paraId="2A5247B6" w14:textId="77777777" w:rsidR="003A2BA4" w:rsidRPr="003A2BA4" w:rsidRDefault="003A2BA4" w:rsidP="00026860">
      <w:pPr>
        <w:pStyle w:val="Corpodetexto"/>
        <w:numPr>
          <w:ilvl w:val="0"/>
          <w:numId w:val="3"/>
        </w:numPr>
        <w:spacing w:before="271"/>
        <w:ind w:left="567" w:hanging="567"/>
      </w:pPr>
      <w:proofErr w:type="spellStart"/>
      <w:r w:rsidRPr="003A2BA4">
        <w:t>Hitier</w:t>
      </w:r>
      <w:proofErr w:type="spellEnd"/>
      <w:r w:rsidRPr="003A2BA4">
        <w:t xml:space="preserve"> M, </w:t>
      </w:r>
      <w:proofErr w:type="spellStart"/>
      <w:r w:rsidRPr="003A2BA4">
        <w:t>Besnard</w:t>
      </w:r>
      <w:proofErr w:type="spellEnd"/>
      <w:r w:rsidRPr="003A2BA4">
        <w:t xml:space="preserve"> S, Smith PF. Vestibular </w:t>
      </w:r>
      <w:proofErr w:type="spellStart"/>
      <w:r w:rsidRPr="003A2BA4">
        <w:t>pathways</w:t>
      </w:r>
      <w:proofErr w:type="spellEnd"/>
      <w:r w:rsidRPr="003A2BA4">
        <w:t xml:space="preserve"> </w:t>
      </w:r>
      <w:proofErr w:type="spellStart"/>
      <w:r w:rsidRPr="003A2BA4">
        <w:t>involved</w:t>
      </w:r>
      <w:proofErr w:type="spellEnd"/>
      <w:r w:rsidRPr="003A2BA4">
        <w:t xml:space="preserve"> in </w:t>
      </w:r>
      <w:proofErr w:type="spellStart"/>
      <w:r w:rsidRPr="003A2BA4">
        <w:t>cognition</w:t>
      </w:r>
      <w:proofErr w:type="spellEnd"/>
      <w:r w:rsidRPr="003A2BA4">
        <w:t xml:space="preserve">. Front </w:t>
      </w:r>
      <w:proofErr w:type="spellStart"/>
      <w:r w:rsidRPr="003A2BA4">
        <w:t>Integr</w:t>
      </w:r>
      <w:proofErr w:type="spellEnd"/>
      <w:r w:rsidRPr="003A2BA4">
        <w:t xml:space="preserve"> </w:t>
      </w:r>
      <w:proofErr w:type="spellStart"/>
      <w:r w:rsidRPr="003A2BA4">
        <w:t>Neurosci</w:t>
      </w:r>
      <w:proofErr w:type="spellEnd"/>
      <w:r w:rsidRPr="003A2BA4">
        <w:t xml:space="preserve">. </w:t>
      </w:r>
      <w:proofErr w:type="gramStart"/>
      <w:r w:rsidRPr="003A2BA4">
        <w:t>2014;8:59</w:t>
      </w:r>
      <w:proofErr w:type="gramEnd"/>
      <w:r w:rsidRPr="003A2BA4">
        <w:t>. doi:10.3389/fnint.2014.00059.</w:t>
      </w:r>
    </w:p>
    <w:p w14:paraId="3195E364" w14:textId="77777777" w:rsidR="003A2BA4" w:rsidRPr="003A2BA4" w:rsidRDefault="003A2BA4" w:rsidP="00026860">
      <w:pPr>
        <w:pStyle w:val="Corpodetexto"/>
        <w:numPr>
          <w:ilvl w:val="0"/>
          <w:numId w:val="3"/>
        </w:numPr>
        <w:spacing w:before="271"/>
        <w:ind w:left="567" w:hanging="567"/>
        <w:jc w:val="right"/>
      </w:pPr>
      <w:proofErr w:type="spellStart"/>
      <w:r w:rsidRPr="003A2BA4">
        <w:t>Anson</w:t>
      </w:r>
      <w:proofErr w:type="spellEnd"/>
      <w:r w:rsidRPr="003A2BA4">
        <w:t xml:space="preserve"> E, </w:t>
      </w:r>
      <w:proofErr w:type="spellStart"/>
      <w:r w:rsidRPr="003A2BA4">
        <w:t>Ehrenburg</w:t>
      </w:r>
      <w:proofErr w:type="spellEnd"/>
      <w:r w:rsidRPr="003A2BA4">
        <w:t xml:space="preserve"> MR, </w:t>
      </w:r>
      <w:proofErr w:type="spellStart"/>
      <w:r w:rsidRPr="003A2BA4">
        <w:t>Simonsick</w:t>
      </w:r>
      <w:proofErr w:type="spellEnd"/>
      <w:r w:rsidRPr="003A2BA4">
        <w:t xml:space="preserve"> </w:t>
      </w:r>
      <w:proofErr w:type="gramStart"/>
      <w:r w:rsidRPr="003A2BA4">
        <w:t xml:space="preserve">EM, </w:t>
      </w:r>
      <w:proofErr w:type="spellStart"/>
      <w:r w:rsidRPr="003A2BA4">
        <w:t>Agrawal</w:t>
      </w:r>
      <w:proofErr w:type="spellEnd"/>
      <w:proofErr w:type="gramEnd"/>
      <w:r w:rsidRPr="003A2BA4">
        <w:t xml:space="preserve"> Y. </w:t>
      </w:r>
      <w:proofErr w:type="spellStart"/>
      <w:r w:rsidRPr="003A2BA4">
        <w:t>Association</w:t>
      </w:r>
      <w:proofErr w:type="spellEnd"/>
      <w:r w:rsidRPr="003A2BA4">
        <w:t xml:space="preserve"> </w:t>
      </w:r>
      <w:proofErr w:type="spellStart"/>
      <w:r w:rsidRPr="003A2BA4">
        <w:t>between</w:t>
      </w:r>
      <w:proofErr w:type="spellEnd"/>
      <w:r w:rsidRPr="003A2BA4">
        <w:t xml:space="preserve"> vestibular </w:t>
      </w:r>
      <w:proofErr w:type="spellStart"/>
      <w:r w:rsidRPr="003A2BA4">
        <w:t>function</w:t>
      </w:r>
      <w:proofErr w:type="spellEnd"/>
      <w:r w:rsidRPr="003A2BA4">
        <w:t xml:space="preserve"> </w:t>
      </w:r>
      <w:proofErr w:type="spellStart"/>
      <w:r w:rsidRPr="003A2BA4">
        <w:t>and</w:t>
      </w:r>
      <w:proofErr w:type="spellEnd"/>
      <w:r w:rsidRPr="003A2BA4">
        <w:t xml:space="preserve"> </w:t>
      </w:r>
      <w:proofErr w:type="spellStart"/>
      <w:r w:rsidRPr="003A2BA4">
        <w:t>rotational</w:t>
      </w:r>
      <w:proofErr w:type="spellEnd"/>
      <w:r w:rsidRPr="003A2BA4">
        <w:t xml:space="preserve"> </w:t>
      </w:r>
      <w:proofErr w:type="spellStart"/>
      <w:r w:rsidRPr="003A2BA4">
        <w:t>spatial</w:t>
      </w:r>
      <w:proofErr w:type="spellEnd"/>
      <w:r w:rsidRPr="003A2BA4">
        <w:t xml:space="preserve"> </w:t>
      </w:r>
      <w:proofErr w:type="spellStart"/>
      <w:r w:rsidRPr="003A2BA4">
        <w:t>orientation</w:t>
      </w:r>
      <w:proofErr w:type="spellEnd"/>
      <w:r w:rsidRPr="003A2BA4">
        <w:t xml:space="preserve"> </w:t>
      </w:r>
      <w:proofErr w:type="spellStart"/>
      <w:r w:rsidRPr="003A2BA4">
        <w:t>perception</w:t>
      </w:r>
      <w:proofErr w:type="spellEnd"/>
      <w:r w:rsidRPr="003A2BA4">
        <w:t xml:space="preserve"> in </w:t>
      </w:r>
      <w:proofErr w:type="spellStart"/>
      <w:r w:rsidRPr="003A2BA4">
        <w:t>older</w:t>
      </w:r>
      <w:proofErr w:type="spellEnd"/>
      <w:r w:rsidRPr="003A2BA4">
        <w:t xml:space="preserve"> </w:t>
      </w:r>
      <w:proofErr w:type="spellStart"/>
      <w:r w:rsidRPr="003A2BA4">
        <w:t>adults</w:t>
      </w:r>
      <w:proofErr w:type="spellEnd"/>
      <w:r w:rsidRPr="003A2BA4">
        <w:t xml:space="preserve">. J </w:t>
      </w:r>
      <w:proofErr w:type="spellStart"/>
      <w:r w:rsidRPr="003A2BA4">
        <w:t>Vestib</w:t>
      </w:r>
      <w:proofErr w:type="spellEnd"/>
      <w:r w:rsidRPr="003A2BA4">
        <w:t xml:space="preserve"> Res. 2021;31(6):469-478. doi:10.3233/VES-201582.</w:t>
      </w:r>
    </w:p>
    <w:p w14:paraId="5E4137BC" w14:textId="77777777" w:rsidR="003A2BA4" w:rsidRPr="003A2BA4" w:rsidRDefault="003A2BA4" w:rsidP="00026860">
      <w:pPr>
        <w:pStyle w:val="Corpodetexto"/>
        <w:numPr>
          <w:ilvl w:val="0"/>
          <w:numId w:val="3"/>
        </w:numPr>
        <w:spacing w:before="271"/>
        <w:ind w:left="567" w:hanging="567"/>
      </w:pPr>
      <w:proofErr w:type="spellStart"/>
      <w:r w:rsidRPr="003A2BA4">
        <w:t>Imaoka</w:t>
      </w:r>
      <w:proofErr w:type="spellEnd"/>
      <w:r w:rsidRPr="003A2BA4">
        <w:t xml:space="preserve"> Y, Hauri L, </w:t>
      </w:r>
      <w:proofErr w:type="spellStart"/>
      <w:r w:rsidRPr="003A2BA4">
        <w:t>Flury</w:t>
      </w:r>
      <w:proofErr w:type="spellEnd"/>
      <w:r w:rsidRPr="003A2BA4">
        <w:t xml:space="preserve"> A, de </w:t>
      </w:r>
      <w:proofErr w:type="spellStart"/>
      <w:r w:rsidRPr="003A2BA4">
        <w:t>Bruin</w:t>
      </w:r>
      <w:proofErr w:type="spellEnd"/>
      <w:r w:rsidRPr="003A2BA4">
        <w:t xml:space="preserve"> ED. </w:t>
      </w:r>
      <w:proofErr w:type="spellStart"/>
      <w:r w:rsidRPr="003A2BA4">
        <w:t>Linking</w:t>
      </w:r>
      <w:proofErr w:type="spellEnd"/>
      <w:r w:rsidRPr="003A2BA4">
        <w:t xml:space="preserve"> </w:t>
      </w:r>
      <w:proofErr w:type="spellStart"/>
      <w:r w:rsidRPr="003A2BA4">
        <w:t>cognitive</w:t>
      </w:r>
      <w:proofErr w:type="spellEnd"/>
      <w:r w:rsidRPr="003A2BA4">
        <w:t xml:space="preserve"> </w:t>
      </w:r>
      <w:proofErr w:type="spellStart"/>
      <w:r w:rsidRPr="003A2BA4">
        <w:t>functioning</w:t>
      </w:r>
      <w:proofErr w:type="spellEnd"/>
      <w:r w:rsidRPr="003A2BA4">
        <w:t xml:space="preserve"> </w:t>
      </w:r>
      <w:proofErr w:type="spellStart"/>
      <w:r w:rsidRPr="003A2BA4">
        <w:t>and</w:t>
      </w:r>
      <w:proofErr w:type="spellEnd"/>
      <w:r w:rsidRPr="003A2BA4">
        <w:t xml:space="preserve"> postural balance </w:t>
      </w:r>
      <w:proofErr w:type="spellStart"/>
      <w:r w:rsidRPr="003A2BA4">
        <w:t>control</w:t>
      </w:r>
      <w:proofErr w:type="spellEnd"/>
      <w:r w:rsidRPr="003A2BA4">
        <w:t xml:space="preserve"> </w:t>
      </w:r>
      <w:proofErr w:type="spellStart"/>
      <w:r w:rsidRPr="003A2BA4">
        <w:t>through</w:t>
      </w:r>
      <w:proofErr w:type="spellEnd"/>
      <w:r w:rsidRPr="003A2BA4">
        <w:t xml:space="preserve"> virtual reality </w:t>
      </w:r>
      <w:proofErr w:type="spellStart"/>
      <w:r w:rsidRPr="003A2BA4">
        <w:t>environmental</w:t>
      </w:r>
      <w:proofErr w:type="spellEnd"/>
      <w:r w:rsidRPr="003A2BA4">
        <w:t xml:space="preserve"> </w:t>
      </w:r>
      <w:proofErr w:type="spellStart"/>
      <w:r w:rsidRPr="003A2BA4">
        <w:t>manipulations</w:t>
      </w:r>
      <w:proofErr w:type="spellEnd"/>
      <w:r w:rsidRPr="003A2BA4">
        <w:t xml:space="preserve">. Front </w:t>
      </w:r>
      <w:proofErr w:type="spellStart"/>
      <w:r w:rsidRPr="003A2BA4">
        <w:t>Aging</w:t>
      </w:r>
      <w:proofErr w:type="spellEnd"/>
      <w:r w:rsidRPr="003A2BA4">
        <w:t xml:space="preserve"> </w:t>
      </w:r>
      <w:proofErr w:type="spellStart"/>
      <w:r w:rsidRPr="003A2BA4">
        <w:t>Neurosci</w:t>
      </w:r>
      <w:proofErr w:type="spellEnd"/>
      <w:r w:rsidRPr="003A2BA4">
        <w:t xml:space="preserve">. </w:t>
      </w:r>
      <w:proofErr w:type="gramStart"/>
      <w:r w:rsidRPr="003A2BA4">
        <w:t>2022;14:954050</w:t>
      </w:r>
      <w:proofErr w:type="gramEnd"/>
      <w:r w:rsidRPr="003A2BA4">
        <w:t>. doi:10.3389/fnagi.2022.954050.</w:t>
      </w:r>
    </w:p>
    <w:p w14:paraId="07042149" w14:textId="77777777" w:rsidR="003A2BA4" w:rsidRPr="003A2BA4" w:rsidRDefault="003A2BA4" w:rsidP="00026860">
      <w:pPr>
        <w:pStyle w:val="Corpodetexto"/>
        <w:numPr>
          <w:ilvl w:val="0"/>
          <w:numId w:val="3"/>
        </w:numPr>
        <w:spacing w:before="271"/>
        <w:ind w:left="567" w:hanging="567"/>
      </w:pPr>
      <w:r w:rsidRPr="003A2BA4">
        <w:t xml:space="preserve">Kobel MJ, Wagner AR, </w:t>
      </w:r>
      <w:proofErr w:type="spellStart"/>
      <w:r w:rsidRPr="003A2BA4">
        <w:t>Merfeld</w:t>
      </w:r>
      <w:proofErr w:type="spellEnd"/>
      <w:r w:rsidRPr="003A2BA4">
        <w:t xml:space="preserve"> DM. </w:t>
      </w:r>
      <w:proofErr w:type="spellStart"/>
      <w:r w:rsidRPr="003A2BA4">
        <w:t>Associations</w:t>
      </w:r>
      <w:proofErr w:type="spellEnd"/>
      <w:r w:rsidRPr="003A2BA4">
        <w:t xml:space="preserve"> </w:t>
      </w:r>
      <w:proofErr w:type="spellStart"/>
      <w:r w:rsidRPr="003A2BA4">
        <w:t>between</w:t>
      </w:r>
      <w:proofErr w:type="spellEnd"/>
      <w:r w:rsidRPr="003A2BA4">
        <w:t xml:space="preserve"> vestibular </w:t>
      </w:r>
      <w:proofErr w:type="spellStart"/>
      <w:r w:rsidRPr="003A2BA4">
        <w:t>perception</w:t>
      </w:r>
      <w:proofErr w:type="spellEnd"/>
      <w:r w:rsidRPr="003A2BA4">
        <w:t xml:space="preserve"> </w:t>
      </w:r>
      <w:proofErr w:type="spellStart"/>
      <w:r w:rsidRPr="003A2BA4">
        <w:t>and</w:t>
      </w:r>
      <w:proofErr w:type="spellEnd"/>
      <w:r w:rsidRPr="003A2BA4">
        <w:t xml:space="preserve"> </w:t>
      </w:r>
      <w:proofErr w:type="spellStart"/>
      <w:r w:rsidRPr="003A2BA4">
        <w:t>cognitive</w:t>
      </w:r>
      <w:proofErr w:type="spellEnd"/>
      <w:r w:rsidRPr="003A2BA4">
        <w:t xml:space="preserve"> performance in </w:t>
      </w:r>
      <w:proofErr w:type="spellStart"/>
      <w:r w:rsidRPr="003A2BA4">
        <w:t>healthy</w:t>
      </w:r>
      <w:proofErr w:type="spellEnd"/>
      <w:r w:rsidRPr="003A2BA4">
        <w:t xml:space="preserve"> </w:t>
      </w:r>
      <w:proofErr w:type="spellStart"/>
      <w:r w:rsidRPr="003A2BA4">
        <w:t>adults</w:t>
      </w:r>
      <w:proofErr w:type="spellEnd"/>
      <w:r w:rsidRPr="003A2BA4">
        <w:t xml:space="preserve">. </w:t>
      </w:r>
      <w:proofErr w:type="spellStart"/>
      <w:r w:rsidRPr="003A2BA4">
        <w:t>Ear</w:t>
      </w:r>
      <w:proofErr w:type="spellEnd"/>
      <w:r w:rsidRPr="003A2BA4">
        <w:t xml:space="preserve"> </w:t>
      </w:r>
      <w:proofErr w:type="spellStart"/>
      <w:r w:rsidRPr="003A2BA4">
        <w:t>Hear</w:t>
      </w:r>
      <w:proofErr w:type="spellEnd"/>
      <w:r w:rsidRPr="003A2BA4">
        <w:t>. 2025;46(2):461-473. doi:10.1097/AUD.0000000000001598.</w:t>
      </w:r>
    </w:p>
    <w:p w14:paraId="447D95E8" w14:textId="77777777" w:rsidR="003A2BA4" w:rsidRPr="003A2BA4" w:rsidRDefault="003A2BA4" w:rsidP="00026860">
      <w:pPr>
        <w:pStyle w:val="Corpodetexto"/>
        <w:numPr>
          <w:ilvl w:val="0"/>
          <w:numId w:val="3"/>
        </w:numPr>
        <w:spacing w:before="271"/>
        <w:ind w:left="567" w:hanging="567"/>
      </w:pPr>
      <w:proofErr w:type="spellStart"/>
      <w:r w:rsidRPr="003A2BA4">
        <w:t>Pineault</w:t>
      </w:r>
      <w:proofErr w:type="spellEnd"/>
      <w:r w:rsidRPr="003A2BA4">
        <w:t xml:space="preserve"> K, Pearson D, </w:t>
      </w:r>
      <w:proofErr w:type="spellStart"/>
      <w:r w:rsidRPr="003A2BA4">
        <w:t>Wei</w:t>
      </w:r>
      <w:proofErr w:type="spellEnd"/>
      <w:r w:rsidRPr="003A2BA4">
        <w:t xml:space="preserve"> EX, </w:t>
      </w:r>
      <w:proofErr w:type="spellStart"/>
      <w:r w:rsidRPr="003A2BA4">
        <w:t>Kamil</w:t>
      </w:r>
      <w:proofErr w:type="spellEnd"/>
      <w:r w:rsidRPr="003A2BA4">
        <w:t xml:space="preserve"> R, </w:t>
      </w:r>
      <w:proofErr w:type="spellStart"/>
      <w:r w:rsidRPr="003A2BA4">
        <w:t>Klatt</w:t>
      </w:r>
      <w:proofErr w:type="spellEnd"/>
      <w:r w:rsidRPr="003A2BA4">
        <w:t xml:space="preserve"> B, </w:t>
      </w:r>
      <w:proofErr w:type="spellStart"/>
      <w:r w:rsidRPr="003A2BA4">
        <w:t>Agrawal</w:t>
      </w:r>
      <w:proofErr w:type="spellEnd"/>
      <w:r w:rsidRPr="003A2BA4">
        <w:t xml:space="preserve"> Y. </w:t>
      </w:r>
      <w:proofErr w:type="spellStart"/>
      <w:r w:rsidRPr="003A2BA4">
        <w:t>Association</w:t>
      </w:r>
      <w:proofErr w:type="spellEnd"/>
      <w:r w:rsidRPr="003A2BA4">
        <w:t xml:space="preserve"> </w:t>
      </w:r>
      <w:proofErr w:type="spellStart"/>
      <w:r w:rsidRPr="003A2BA4">
        <w:t>of</w:t>
      </w:r>
      <w:proofErr w:type="spellEnd"/>
      <w:r w:rsidRPr="003A2BA4">
        <w:t xml:space="preserve"> </w:t>
      </w:r>
      <w:proofErr w:type="spellStart"/>
      <w:r w:rsidRPr="003A2BA4">
        <w:t>saccular</w:t>
      </w:r>
      <w:proofErr w:type="spellEnd"/>
      <w:r w:rsidRPr="003A2BA4">
        <w:t xml:space="preserve"> </w:t>
      </w:r>
      <w:proofErr w:type="spellStart"/>
      <w:r w:rsidRPr="003A2BA4">
        <w:t>and</w:t>
      </w:r>
      <w:proofErr w:type="spellEnd"/>
      <w:r w:rsidRPr="003A2BA4">
        <w:t xml:space="preserve"> semicircular canal </w:t>
      </w:r>
      <w:proofErr w:type="spellStart"/>
      <w:r w:rsidRPr="003A2BA4">
        <w:t>impairments</w:t>
      </w:r>
      <w:proofErr w:type="spellEnd"/>
      <w:r w:rsidRPr="003A2BA4">
        <w:t xml:space="preserve"> </w:t>
      </w:r>
      <w:proofErr w:type="spellStart"/>
      <w:r w:rsidRPr="003A2BA4">
        <w:t>with</w:t>
      </w:r>
      <w:proofErr w:type="spellEnd"/>
      <w:r w:rsidRPr="003A2BA4">
        <w:t xml:space="preserve"> </w:t>
      </w:r>
      <w:proofErr w:type="spellStart"/>
      <w:r w:rsidRPr="003A2BA4">
        <w:t>cognitive</w:t>
      </w:r>
      <w:proofErr w:type="spellEnd"/>
      <w:r w:rsidRPr="003A2BA4">
        <w:t xml:space="preserve"> performance </w:t>
      </w:r>
      <w:proofErr w:type="spellStart"/>
      <w:r w:rsidRPr="003A2BA4">
        <w:t>among</w:t>
      </w:r>
      <w:proofErr w:type="spellEnd"/>
      <w:r w:rsidRPr="003A2BA4">
        <w:t xml:space="preserve"> vestibular </w:t>
      </w:r>
      <w:proofErr w:type="spellStart"/>
      <w:r w:rsidRPr="003A2BA4">
        <w:t>patients</w:t>
      </w:r>
      <w:proofErr w:type="spellEnd"/>
      <w:r w:rsidRPr="003A2BA4">
        <w:t xml:space="preserve">. </w:t>
      </w:r>
      <w:proofErr w:type="spellStart"/>
      <w:r w:rsidRPr="003A2BA4">
        <w:t>Otol</w:t>
      </w:r>
      <w:proofErr w:type="spellEnd"/>
      <w:r w:rsidRPr="003A2BA4">
        <w:t xml:space="preserve"> </w:t>
      </w:r>
      <w:proofErr w:type="spellStart"/>
      <w:r w:rsidRPr="003A2BA4">
        <w:t>Neurotol</w:t>
      </w:r>
      <w:proofErr w:type="spellEnd"/>
      <w:r w:rsidRPr="003A2BA4">
        <w:t>. 2020;41(3):686-692.</w:t>
      </w:r>
    </w:p>
    <w:p w14:paraId="20ECBB73" w14:textId="77777777" w:rsidR="003A2BA4" w:rsidRPr="003A2BA4" w:rsidRDefault="003A2BA4" w:rsidP="00026860">
      <w:pPr>
        <w:pStyle w:val="Corpodetexto"/>
        <w:numPr>
          <w:ilvl w:val="0"/>
          <w:numId w:val="3"/>
        </w:numPr>
        <w:spacing w:before="271"/>
        <w:ind w:left="567" w:hanging="567"/>
      </w:pPr>
      <w:r w:rsidRPr="003A2BA4">
        <w:t xml:space="preserve">Gandhi P, Biju K, </w:t>
      </w:r>
      <w:proofErr w:type="spellStart"/>
      <w:r w:rsidRPr="003A2BA4">
        <w:t>Klatt</w:t>
      </w:r>
      <w:proofErr w:type="spellEnd"/>
      <w:r w:rsidRPr="003A2BA4">
        <w:t xml:space="preserve"> BN, </w:t>
      </w:r>
      <w:proofErr w:type="spellStart"/>
      <w:r w:rsidRPr="003A2BA4">
        <w:t>Simonsick</w:t>
      </w:r>
      <w:proofErr w:type="spellEnd"/>
      <w:r w:rsidRPr="003A2BA4">
        <w:t xml:space="preserve"> E, </w:t>
      </w:r>
      <w:proofErr w:type="spellStart"/>
      <w:r w:rsidRPr="003A2BA4">
        <w:t>Agrawal</w:t>
      </w:r>
      <w:proofErr w:type="spellEnd"/>
      <w:r w:rsidRPr="003A2BA4">
        <w:t xml:space="preserve"> Y. Self-</w:t>
      </w:r>
      <w:proofErr w:type="spellStart"/>
      <w:r w:rsidRPr="003A2BA4">
        <w:t>reported</w:t>
      </w:r>
      <w:proofErr w:type="spellEnd"/>
      <w:r w:rsidRPr="003A2BA4">
        <w:t xml:space="preserve"> </w:t>
      </w:r>
      <w:proofErr w:type="spellStart"/>
      <w:r w:rsidRPr="003A2BA4">
        <w:t>sense</w:t>
      </w:r>
      <w:proofErr w:type="spellEnd"/>
      <w:r w:rsidRPr="003A2BA4">
        <w:t xml:space="preserve"> </w:t>
      </w:r>
      <w:proofErr w:type="spellStart"/>
      <w:r w:rsidRPr="003A2BA4">
        <w:t>of</w:t>
      </w:r>
      <w:proofErr w:type="spellEnd"/>
      <w:r w:rsidRPr="003A2BA4">
        <w:t xml:space="preserve"> </w:t>
      </w:r>
      <w:proofErr w:type="spellStart"/>
      <w:r w:rsidRPr="003A2BA4">
        <w:t>direction</w:t>
      </w:r>
      <w:proofErr w:type="spellEnd"/>
      <w:r w:rsidRPr="003A2BA4">
        <w:t xml:space="preserve"> </w:t>
      </w:r>
      <w:proofErr w:type="spellStart"/>
      <w:r w:rsidRPr="003A2BA4">
        <w:t>and</w:t>
      </w:r>
      <w:proofErr w:type="spellEnd"/>
      <w:r w:rsidRPr="003A2BA4">
        <w:t xml:space="preserve"> vestibular </w:t>
      </w:r>
      <w:proofErr w:type="spellStart"/>
      <w:r w:rsidRPr="003A2BA4">
        <w:t>function</w:t>
      </w:r>
      <w:proofErr w:type="spellEnd"/>
      <w:r w:rsidRPr="003A2BA4">
        <w:t xml:space="preserve"> in </w:t>
      </w:r>
      <w:proofErr w:type="spellStart"/>
      <w:r w:rsidRPr="003A2BA4">
        <w:t>the</w:t>
      </w:r>
      <w:proofErr w:type="spellEnd"/>
      <w:r w:rsidRPr="003A2BA4">
        <w:t xml:space="preserve"> Baltimore Longitudinal </w:t>
      </w:r>
      <w:proofErr w:type="spellStart"/>
      <w:r w:rsidRPr="003A2BA4">
        <w:t>Study</w:t>
      </w:r>
      <w:proofErr w:type="spellEnd"/>
      <w:r w:rsidRPr="003A2BA4">
        <w:t xml:space="preserve"> </w:t>
      </w:r>
      <w:proofErr w:type="spellStart"/>
      <w:r w:rsidRPr="003A2BA4">
        <w:t>of</w:t>
      </w:r>
      <w:proofErr w:type="spellEnd"/>
      <w:r w:rsidRPr="003A2BA4">
        <w:t xml:space="preserve"> </w:t>
      </w:r>
      <w:proofErr w:type="spellStart"/>
      <w:r w:rsidRPr="003A2BA4">
        <w:t>Aging</w:t>
      </w:r>
      <w:proofErr w:type="spellEnd"/>
      <w:r w:rsidRPr="003A2BA4">
        <w:t xml:space="preserve"> (BLSA). J </w:t>
      </w:r>
      <w:proofErr w:type="spellStart"/>
      <w:r w:rsidRPr="003A2BA4">
        <w:t>Assoc</w:t>
      </w:r>
      <w:proofErr w:type="spellEnd"/>
      <w:r w:rsidRPr="003A2BA4">
        <w:t xml:space="preserve"> Res </w:t>
      </w:r>
      <w:proofErr w:type="spellStart"/>
      <w:r w:rsidRPr="003A2BA4">
        <w:t>Otolaryngol</w:t>
      </w:r>
      <w:proofErr w:type="spellEnd"/>
      <w:r w:rsidRPr="003A2BA4">
        <w:t>. 2021;22(2):207-214. doi:10.1007/s10162-020-00780-1.</w:t>
      </w:r>
    </w:p>
    <w:p w14:paraId="34E00046" w14:textId="77777777" w:rsidR="003A2BA4" w:rsidRPr="003A2BA4" w:rsidRDefault="003A2BA4" w:rsidP="00026860">
      <w:pPr>
        <w:pStyle w:val="Corpodetexto"/>
        <w:numPr>
          <w:ilvl w:val="0"/>
          <w:numId w:val="3"/>
        </w:numPr>
        <w:spacing w:before="271"/>
        <w:ind w:left="567" w:hanging="567"/>
      </w:pPr>
      <w:r w:rsidRPr="003A2BA4">
        <w:t xml:space="preserve">Wei EX, Oh ES, </w:t>
      </w:r>
      <w:proofErr w:type="spellStart"/>
      <w:r w:rsidRPr="003A2BA4">
        <w:t>Harun</w:t>
      </w:r>
      <w:proofErr w:type="spellEnd"/>
      <w:r w:rsidRPr="003A2BA4">
        <w:t xml:space="preserve"> A, </w:t>
      </w:r>
      <w:proofErr w:type="spellStart"/>
      <w:r w:rsidRPr="003A2BA4">
        <w:t>Ehrenburg</w:t>
      </w:r>
      <w:proofErr w:type="spellEnd"/>
      <w:r w:rsidRPr="003A2BA4">
        <w:t xml:space="preserve"> M, </w:t>
      </w:r>
      <w:proofErr w:type="spellStart"/>
      <w:r w:rsidRPr="003A2BA4">
        <w:t>Xue</w:t>
      </w:r>
      <w:proofErr w:type="spellEnd"/>
      <w:r w:rsidRPr="003A2BA4">
        <w:t xml:space="preserve"> QL, </w:t>
      </w:r>
      <w:proofErr w:type="spellStart"/>
      <w:r w:rsidRPr="003A2BA4">
        <w:t>Simonsick</w:t>
      </w:r>
      <w:proofErr w:type="spellEnd"/>
      <w:r w:rsidRPr="003A2BA4">
        <w:t xml:space="preserve"> E, et al. </w:t>
      </w:r>
      <w:proofErr w:type="spellStart"/>
      <w:r w:rsidRPr="003A2BA4">
        <w:t>Increased</w:t>
      </w:r>
      <w:proofErr w:type="spellEnd"/>
      <w:r w:rsidRPr="003A2BA4">
        <w:t xml:space="preserve"> </w:t>
      </w:r>
      <w:proofErr w:type="spellStart"/>
      <w:r w:rsidRPr="003A2BA4">
        <w:t>prevalence</w:t>
      </w:r>
      <w:proofErr w:type="spellEnd"/>
      <w:r w:rsidRPr="003A2BA4">
        <w:t xml:space="preserve"> </w:t>
      </w:r>
      <w:proofErr w:type="spellStart"/>
      <w:r w:rsidRPr="003A2BA4">
        <w:t>of</w:t>
      </w:r>
      <w:proofErr w:type="spellEnd"/>
      <w:r w:rsidRPr="003A2BA4">
        <w:t xml:space="preserve"> vestibular </w:t>
      </w:r>
      <w:proofErr w:type="spellStart"/>
      <w:r w:rsidRPr="003A2BA4">
        <w:t>loss</w:t>
      </w:r>
      <w:proofErr w:type="spellEnd"/>
      <w:r w:rsidRPr="003A2BA4">
        <w:t xml:space="preserve"> in </w:t>
      </w:r>
      <w:proofErr w:type="spellStart"/>
      <w:r w:rsidRPr="003A2BA4">
        <w:t>mild</w:t>
      </w:r>
      <w:proofErr w:type="spellEnd"/>
      <w:r w:rsidRPr="003A2BA4">
        <w:t xml:space="preserve"> </w:t>
      </w:r>
      <w:proofErr w:type="spellStart"/>
      <w:r w:rsidRPr="003A2BA4">
        <w:t>cognitive</w:t>
      </w:r>
      <w:proofErr w:type="spellEnd"/>
      <w:r w:rsidRPr="003A2BA4">
        <w:t xml:space="preserve"> </w:t>
      </w:r>
      <w:proofErr w:type="spellStart"/>
      <w:r w:rsidRPr="003A2BA4">
        <w:t>impairment</w:t>
      </w:r>
      <w:proofErr w:type="spellEnd"/>
      <w:r w:rsidRPr="003A2BA4">
        <w:t xml:space="preserve"> </w:t>
      </w:r>
      <w:proofErr w:type="spellStart"/>
      <w:r w:rsidRPr="003A2BA4">
        <w:t>and</w:t>
      </w:r>
      <w:proofErr w:type="spellEnd"/>
      <w:r w:rsidRPr="003A2BA4">
        <w:t xml:space="preserve"> </w:t>
      </w:r>
      <w:proofErr w:type="spellStart"/>
      <w:r w:rsidRPr="003A2BA4">
        <w:t>Alzheimer's</w:t>
      </w:r>
      <w:proofErr w:type="spellEnd"/>
      <w:r w:rsidRPr="003A2BA4">
        <w:t xml:space="preserve"> </w:t>
      </w:r>
      <w:proofErr w:type="spellStart"/>
      <w:r w:rsidRPr="003A2BA4">
        <w:lastRenderedPageBreak/>
        <w:t>disease</w:t>
      </w:r>
      <w:proofErr w:type="spellEnd"/>
      <w:r w:rsidRPr="003A2BA4">
        <w:t xml:space="preserve">. </w:t>
      </w:r>
      <w:proofErr w:type="spellStart"/>
      <w:r w:rsidRPr="003A2BA4">
        <w:t>Curr</w:t>
      </w:r>
      <w:proofErr w:type="spellEnd"/>
      <w:r w:rsidRPr="003A2BA4">
        <w:t xml:space="preserve"> Alzheimer Res. 2019;16(12):1143-1150.</w:t>
      </w:r>
    </w:p>
    <w:p w14:paraId="10773A93" w14:textId="77777777" w:rsidR="003A2BA4" w:rsidRPr="003A2BA4" w:rsidRDefault="003A2BA4" w:rsidP="00026860">
      <w:pPr>
        <w:pStyle w:val="Corpodetexto"/>
        <w:numPr>
          <w:ilvl w:val="0"/>
          <w:numId w:val="3"/>
        </w:numPr>
        <w:spacing w:before="271"/>
        <w:ind w:left="567" w:hanging="567"/>
      </w:pPr>
      <w:r w:rsidRPr="003A2BA4">
        <w:t xml:space="preserve">von </w:t>
      </w:r>
      <w:proofErr w:type="spellStart"/>
      <w:r w:rsidRPr="003A2BA4">
        <w:t>Elm</w:t>
      </w:r>
      <w:proofErr w:type="spellEnd"/>
      <w:r w:rsidRPr="003A2BA4">
        <w:t xml:space="preserve"> E, Altman DG, </w:t>
      </w:r>
      <w:proofErr w:type="spellStart"/>
      <w:r w:rsidRPr="003A2BA4">
        <w:t>Egger</w:t>
      </w:r>
      <w:proofErr w:type="spellEnd"/>
      <w:r w:rsidRPr="003A2BA4">
        <w:t xml:space="preserve"> M, </w:t>
      </w:r>
      <w:proofErr w:type="spellStart"/>
      <w:r w:rsidRPr="003A2BA4">
        <w:t>Pocock</w:t>
      </w:r>
      <w:proofErr w:type="spellEnd"/>
      <w:r w:rsidRPr="003A2BA4">
        <w:t xml:space="preserve"> SJ, </w:t>
      </w:r>
      <w:proofErr w:type="spellStart"/>
      <w:r w:rsidRPr="003A2BA4">
        <w:t>Gøtzsche</w:t>
      </w:r>
      <w:proofErr w:type="spellEnd"/>
      <w:r w:rsidRPr="003A2BA4">
        <w:t xml:space="preserve"> PC, </w:t>
      </w:r>
      <w:proofErr w:type="spellStart"/>
      <w:r w:rsidRPr="003A2BA4">
        <w:t>Vandenbroucke</w:t>
      </w:r>
      <w:proofErr w:type="spellEnd"/>
      <w:r w:rsidRPr="003A2BA4">
        <w:t xml:space="preserve"> JP. The </w:t>
      </w:r>
      <w:proofErr w:type="spellStart"/>
      <w:r w:rsidRPr="003A2BA4">
        <w:t>Strengthening</w:t>
      </w:r>
      <w:proofErr w:type="spellEnd"/>
      <w:r w:rsidRPr="003A2BA4">
        <w:t xml:space="preserve"> </w:t>
      </w:r>
      <w:proofErr w:type="spellStart"/>
      <w:r w:rsidRPr="003A2BA4">
        <w:t>the</w:t>
      </w:r>
      <w:proofErr w:type="spellEnd"/>
      <w:r w:rsidRPr="003A2BA4">
        <w:t xml:space="preserve"> </w:t>
      </w:r>
      <w:proofErr w:type="spellStart"/>
      <w:r w:rsidRPr="003A2BA4">
        <w:t>Reporting</w:t>
      </w:r>
      <w:proofErr w:type="spellEnd"/>
      <w:r w:rsidRPr="003A2BA4">
        <w:t xml:space="preserve"> </w:t>
      </w:r>
      <w:proofErr w:type="spellStart"/>
      <w:r w:rsidRPr="003A2BA4">
        <w:t>of</w:t>
      </w:r>
      <w:proofErr w:type="spellEnd"/>
      <w:r w:rsidRPr="003A2BA4">
        <w:t xml:space="preserve"> </w:t>
      </w:r>
      <w:proofErr w:type="spellStart"/>
      <w:r w:rsidRPr="003A2BA4">
        <w:t>Observational</w:t>
      </w:r>
      <w:proofErr w:type="spellEnd"/>
      <w:r w:rsidRPr="003A2BA4">
        <w:t xml:space="preserve"> </w:t>
      </w:r>
      <w:proofErr w:type="spellStart"/>
      <w:r w:rsidRPr="003A2BA4">
        <w:t>Studies</w:t>
      </w:r>
      <w:proofErr w:type="spellEnd"/>
      <w:r w:rsidRPr="003A2BA4">
        <w:t xml:space="preserve"> in </w:t>
      </w:r>
      <w:proofErr w:type="spellStart"/>
      <w:r w:rsidRPr="003A2BA4">
        <w:t>Epidemiology</w:t>
      </w:r>
      <w:proofErr w:type="spellEnd"/>
      <w:r w:rsidRPr="003A2BA4">
        <w:t xml:space="preserve"> (STROBE) </w:t>
      </w:r>
      <w:proofErr w:type="spellStart"/>
      <w:r w:rsidRPr="003A2BA4">
        <w:t>statement</w:t>
      </w:r>
      <w:proofErr w:type="spellEnd"/>
      <w:r w:rsidRPr="003A2BA4">
        <w:t xml:space="preserve">: </w:t>
      </w:r>
      <w:proofErr w:type="spellStart"/>
      <w:r w:rsidRPr="003A2BA4">
        <w:t>guidelines</w:t>
      </w:r>
      <w:proofErr w:type="spellEnd"/>
      <w:r w:rsidRPr="003A2BA4">
        <w:t xml:space="preserve"> for </w:t>
      </w:r>
      <w:proofErr w:type="spellStart"/>
      <w:r w:rsidRPr="003A2BA4">
        <w:t>reporting</w:t>
      </w:r>
      <w:proofErr w:type="spellEnd"/>
      <w:r w:rsidRPr="003A2BA4">
        <w:t xml:space="preserve"> </w:t>
      </w:r>
      <w:proofErr w:type="spellStart"/>
      <w:r w:rsidRPr="003A2BA4">
        <w:t>observational</w:t>
      </w:r>
      <w:proofErr w:type="spellEnd"/>
      <w:r w:rsidRPr="003A2BA4">
        <w:t xml:space="preserve"> </w:t>
      </w:r>
      <w:proofErr w:type="spellStart"/>
      <w:r w:rsidRPr="003A2BA4">
        <w:t>studies</w:t>
      </w:r>
      <w:proofErr w:type="spellEnd"/>
      <w:r w:rsidRPr="003A2BA4">
        <w:t>. Lancet. 2007;370(9596):1453-1457.</w:t>
      </w:r>
    </w:p>
    <w:p w14:paraId="7566FE0E" w14:textId="77777777" w:rsidR="00204FC3" w:rsidRPr="001D2C2A" w:rsidRDefault="00204FC3" w:rsidP="003A2BA4">
      <w:pPr>
        <w:pStyle w:val="Corpodetexto"/>
        <w:spacing w:before="271"/>
      </w:pPr>
    </w:p>
    <w:sectPr w:rsidR="00204FC3" w:rsidRPr="001D2C2A" w:rsidSect="004178F7">
      <w:headerReference w:type="default" r:id="rId19"/>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2BEF45" w14:textId="77777777" w:rsidR="00477098" w:rsidRDefault="00477098" w:rsidP="00204FC3">
      <w:pPr>
        <w:spacing w:after="0" w:line="240" w:lineRule="auto"/>
      </w:pPr>
      <w:r>
        <w:separator/>
      </w:r>
    </w:p>
  </w:endnote>
  <w:endnote w:type="continuationSeparator" w:id="0">
    <w:p w14:paraId="1A773AEC" w14:textId="77777777" w:rsidR="00477098" w:rsidRDefault="00477098" w:rsidP="00204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MT">
    <w:altName w:val="Arial"/>
    <w:charset w:val="01"/>
    <w:family w:val="swiss"/>
    <w:pitch w:val="variable"/>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70EDA8" w14:textId="77777777" w:rsidR="00477098" w:rsidRDefault="00477098" w:rsidP="00204FC3">
      <w:pPr>
        <w:spacing w:after="0" w:line="240" w:lineRule="auto"/>
      </w:pPr>
      <w:r>
        <w:separator/>
      </w:r>
    </w:p>
  </w:footnote>
  <w:footnote w:type="continuationSeparator" w:id="0">
    <w:p w14:paraId="528B9672" w14:textId="77777777" w:rsidR="00477098" w:rsidRDefault="00477098" w:rsidP="00204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0358335"/>
      <w:docPartObj>
        <w:docPartGallery w:val="Page Numbers (Top of Page)"/>
        <w:docPartUnique/>
      </w:docPartObj>
    </w:sdtPr>
    <w:sdtEndPr/>
    <w:sdtContent>
      <w:p w14:paraId="0D464EFB" w14:textId="36497D39" w:rsidR="0044725E" w:rsidRDefault="0044725E">
        <w:pPr>
          <w:pStyle w:val="Cabealho"/>
          <w:jc w:val="right"/>
        </w:pPr>
        <w:r>
          <w:fldChar w:fldCharType="begin"/>
        </w:r>
        <w:r>
          <w:instrText>PAGE   \* MERGEFORMAT</w:instrText>
        </w:r>
        <w:r>
          <w:fldChar w:fldCharType="separate"/>
        </w:r>
        <w:r>
          <w:t>2</w:t>
        </w:r>
        <w:r>
          <w:fldChar w:fldCharType="end"/>
        </w:r>
      </w:p>
    </w:sdtContent>
  </w:sdt>
  <w:p w14:paraId="0FE9780C" w14:textId="77777777" w:rsidR="000C2BCF" w:rsidRDefault="000C2BC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0172675"/>
      <w:docPartObj>
        <w:docPartGallery w:val="Page Numbers (Top of Page)"/>
        <w:docPartUnique/>
      </w:docPartObj>
    </w:sdtPr>
    <w:sdtEndPr/>
    <w:sdtContent>
      <w:p w14:paraId="6D350442" w14:textId="28E59618" w:rsidR="001661EE" w:rsidRDefault="001661EE">
        <w:pPr>
          <w:pStyle w:val="Cabealho"/>
          <w:jc w:val="right"/>
        </w:pPr>
        <w:r>
          <w:fldChar w:fldCharType="begin"/>
        </w:r>
        <w:r>
          <w:instrText>PAGE   \* MERGEFORMAT</w:instrText>
        </w:r>
        <w:r>
          <w:fldChar w:fldCharType="separate"/>
        </w:r>
        <w:r>
          <w:t>2</w:t>
        </w:r>
        <w:r>
          <w:fldChar w:fldCharType="end"/>
        </w:r>
      </w:p>
    </w:sdtContent>
  </w:sdt>
  <w:p w14:paraId="4AEEAA00" w14:textId="77777777" w:rsidR="001661EE" w:rsidRDefault="001661EE">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5902534"/>
      <w:docPartObj>
        <w:docPartGallery w:val="Page Numbers (Top of Page)"/>
        <w:docPartUnique/>
      </w:docPartObj>
    </w:sdtPr>
    <w:sdtEndPr/>
    <w:sdtContent>
      <w:p w14:paraId="57E00E8B" w14:textId="53ACAEEB" w:rsidR="00204FC3" w:rsidRDefault="00204FC3">
        <w:pPr>
          <w:pStyle w:val="Cabealho"/>
          <w:jc w:val="right"/>
        </w:pPr>
        <w:r>
          <w:fldChar w:fldCharType="begin"/>
        </w:r>
        <w:r>
          <w:instrText>PAGE   \* MERGEFORMAT</w:instrText>
        </w:r>
        <w:r>
          <w:fldChar w:fldCharType="separate"/>
        </w:r>
        <w:r>
          <w:t>2</w:t>
        </w:r>
        <w:r>
          <w:fldChar w:fldCharType="end"/>
        </w:r>
      </w:p>
    </w:sdtContent>
  </w:sdt>
  <w:p w14:paraId="54E1E8C2" w14:textId="77777777" w:rsidR="00204FC3" w:rsidRDefault="00204FC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B7FCD"/>
    <w:multiLevelType w:val="hybridMultilevel"/>
    <w:tmpl w:val="DB78359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7BE30BF"/>
    <w:multiLevelType w:val="hybridMultilevel"/>
    <w:tmpl w:val="E08278EC"/>
    <w:lvl w:ilvl="0" w:tplc="0416000F">
      <w:start w:val="1"/>
      <w:numFmt w:val="decimal"/>
      <w:lvlText w:val="%1."/>
      <w:lvlJc w:val="left"/>
      <w:pPr>
        <w:ind w:left="644" w:hanging="360"/>
      </w:p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6BBF3FBA"/>
    <w:multiLevelType w:val="hybridMultilevel"/>
    <w:tmpl w:val="17662D4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77BA7A3F"/>
    <w:multiLevelType w:val="hybridMultilevel"/>
    <w:tmpl w:val="106A2602"/>
    <w:lvl w:ilvl="0" w:tplc="89561774">
      <w:numFmt w:val="bullet"/>
      <w:lvlText w:val="-"/>
      <w:lvlJc w:val="left"/>
      <w:pPr>
        <w:ind w:left="146" w:hanging="84"/>
      </w:pPr>
      <w:rPr>
        <w:rFonts w:ascii="Arial MT" w:eastAsia="Arial MT" w:hAnsi="Arial MT" w:cs="Arial MT" w:hint="default"/>
        <w:b w:val="0"/>
        <w:bCs w:val="0"/>
        <w:i w:val="0"/>
        <w:iCs w:val="0"/>
        <w:spacing w:val="0"/>
        <w:w w:val="99"/>
        <w:sz w:val="14"/>
        <w:szCs w:val="14"/>
        <w:lang w:val="pt-PT" w:eastAsia="en-US" w:bidi="ar-SA"/>
      </w:rPr>
    </w:lvl>
    <w:lvl w:ilvl="1" w:tplc="32D6B762">
      <w:numFmt w:val="bullet"/>
      <w:lvlText w:val="•"/>
      <w:lvlJc w:val="left"/>
      <w:pPr>
        <w:ind w:left="511" w:hanging="84"/>
      </w:pPr>
      <w:rPr>
        <w:lang w:val="pt-PT" w:eastAsia="en-US" w:bidi="ar-SA"/>
      </w:rPr>
    </w:lvl>
    <w:lvl w:ilvl="2" w:tplc="9FBA543E">
      <w:numFmt w:val="bullet"/>
      <w:lvlText w:val="•"/>
      <w:lvlJc w:val="left"/>
      <w:pPr>
        <w:ind w:left="883" w:hanging="84"/>
      </w:pPr>
      <w:rPr>
        <w:lang w:val="pt-PT" w:eastAsia="en-US" w:bidi="ar-SA"/>
      </w:rPr>
    </w:lvl>
    <w:lvl w:ilvl="3" w:tplc="1FC6332A">
      <w:numFmt w:val="bullet"/>
      <w:lvlText w:val="•"/>
      <w:lvlJc w:val="left"/>
      <w:pPr>
        <w:ind w:left="1255" w:hanging="84"/>
      </w:pPr>
      <w:rPr>
        <w:lang w:val="pt-PT" w:eastAsia="en-US" w:bidi="ar-SA"/>
      </w:rPr>
    </w:lvl>
    <w:lvl w:ilvl="4" w:tplc="22267828">
      <w:numFmt w:val="bullet"/>
      <w:lvlText w:val="•"/>
      <w:lvlJc w:val="left"/>
      <w:pPr>
        <w:ind w:left="1627" w:hanging="84"/>
      </w:pPr>
      <w:rPr>
        <w:lang w:val="pt-PT" w:eastAsia="en-US" w:bidi="ar-SA"/>
      </w:rPr>
    </w:lvl>
    <w:lvl w:ilvl="5" w:tplc="F3849F52">
      <w:numFmt w:val="bullet"/>
      <w:lvlText w:val="•"/>
      <w:lvlJc w:val="left"/>
      <w:pPr>
        <w:ind w:left="1999" w:hanging="84"/>
      </w:pPr>
      <w:rPr>
        <w:lang w:val="pt-PT" w:eastAsia="en-US" w:bidi="ar-SA"/>
      </w:rPr>
    </w:lvl>
    <w:lvl w:ilvl="6" w:tplc="76F294CA">
      <w:numFmt w:val="bullet"/>
      <w:lvlText w:val="•"/>
      <w:lvlJc w:val="left"/>
      <w:pPr>
        <w:ind w:left="2371" w:hanging="84"/>
      </w:pPr>
      <w:rPr>
        <w:lang w:val="pt-PT" w:eastAsia="en-US" w:bidi="ar-SA"/>
      </w:rPr>
    </w:lvl>
    <w:lvl w:ilvl="7" w:tplc="878210B8">
      <w:numFmt w:val="bullet"/>
      <w:lvlText w:val="•"/>
      <w:lvlJc w:val="left"/>
      <w:pPr>
        <w:ind w:left="2743" w:hanging="84"/>
      </w:pPr>
      <w:rPr>
        <w:lang w:val="pt-PT" w:eastAsia="en-US" w:bidi="ar-SA"/>
      </w:rPr>
    </w:lvl>
    <w:lvl w:ilvl="8" w:tplc="C0586B1E">
      <w:numFmt w:val="bullet"/>
      <w:lvlText w:val="•"/>
      <w:lvlJc w:val="left"/>
      <w:pPr>
        <w:ind w:left="3115" w:hanging="84"/>
      </w:pPr>
      <w:rPr>
        <w:lang w:val="pt-PT"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310"/>
    <w:rsid w:val="00026860"/>
    <w:rsid w:val="000C2BCF"/>
    <w:rsid w:val="000D7175"/>
    <w:rsid w:val="00112310"/>
    <w:rsid w:val="001661EE"/>
    <w:rsid w:val="001D2C2A"/>
    <w:rsid w:val="00204FC3"/>
    <w:rsid w:val="00262502"/>
    <w:rsid w:val="00297497"/>
    <w:rsid w:val="00393FBD"/>
    <w:rsid w:val="003A2BA4"/>
    <w:rsid w:val="003C787F"/>
    <w:rsid w:val="004178F7"/>
    <w:rsid w:val="0044725E"/>
    <w:rsid w:val="00477098"/>
    <w:rsid w:val="004A3794"/>
    <w:rsid w:val="004B47E6"/>
    <w:rsid w:val="004B70EF"/>
    <w:rsid w:val="004F6098"/>
    <w:rsid w:val="00681D09"/>
    <w:rsid w:val="00757388"/>
    <w:rsid w:val="0078178A"/>
    <w:rsid w:val="007A4270"/>
    <w:rsid w:val="007D308C"/>
    <w:rsid w:val="008A65E0"/>
    <w:rsid w:val="009079D8"/>
    <w:rsid w:val="00B072AA"/>
    <w:rsid w:val="00BD10C0"/>
    <w:rsid w:val="00DF3BFE"/>
    <w:rsid w:val="00E60202"/>
    <w:rsid w:val="00E74F94"/>
    <w:rsid w:val="00E85A75"/>
    <w:rsid w:val="00EF2433"/>
    <w:rsid w:val="00EF72DE"/>
    <w:rsid w:val="00F2706E"/>
    <w:rsid w:val="00F56BD7"/>
    <w:rsid w:val="00FF17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F8595"/>
  <w15:chartTrackingRefBased/>
  <w15:docId w15:val="{B6885120-64B3-45A6-B299-6F576420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310"/>
  </w:style>
  <w:style w:type="paragraph" w:styleId="Ttulo1">
    <w:name w:val="heading 1"/>
    <w:basedOn w:val="Normal"/>
    <w:next w:val="Normal"/>
    <w:link w:val="Ttulo1Char"/>
    <w:uiPriority w:val="9"/>
    <w:qFormat/>
    <w:rsid w:val="001123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1123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11231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11231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11231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1123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123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123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1231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1231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11231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11231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11231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11231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11231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1231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1231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12310"/>
    <w:rPr>
      <w:rFonts w:eastAsiaTheme="majorEastAsia" w:cstheme="majorBidi"/>
      <w:color w:val="272727" w:themeColor="text1" w:themeTint="D8"/>
    </w:rPr>
  </w:style>
  <w:style w:type="paragraph" w:styleId="Ttulo">
    <w:name w:val="Title"/>
    <w:basedOn w:val="Normal"/>
    <w:next w:val="Normal"/>
    <w:link w:val="TtuloChar"/>
    <w:uiPriority w:val="10"/>
    <w:qFormat/>
    <w:rsid w:val="00112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123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1231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1231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12310"/>
    <w:pPr>
      <w:spacing w:before="160"/>
      <w:jc w:val="center"/>
    </w:pPr>
    <w:rPr>
      <w:i/>
      <w:iCs/>
      <w:color w:val="404040" w:themeColor="text1" w:themeTint="BF"/>
    </w:rPr>
  </w:style>
  <w:style w:type="character" w:customStyle="1" w:styleId="CitaoChar">
    <w:name w:val="Citação Char"/>
    <w:basedOn w:val="Fontepargpadro"/>
    <w:link w:val="Citao"/>
    <w:uiPriority w:val="29"/>
    <w:rsid w:val="00112310"/>
    <w:rPr>
      <w:i/>
      <w:iCs/>
      <w:color w:val="404040" w:themeColor="text1" w:themeTint="BF"/>
    </w:rPr>
  </w:style>
  <w:style w:type="paragraph" w:styleId="PargrafodaLista">
    <w:name w:val="List Paragraph"/>
    <w:basedOn w:val="Normal"/>
    <w:uiPriority w:val="34"/>
    <w:qFormat/>
    <w:rsid w:val="00112310"/>
    <w:pPr>
      <w:ind w:left="720"/>
      <w:contextualSpacing/>
    </w:pPr>
  </w:style>
  <w:style w:type="character" w:styleId="nfaseIntensa">
    <w:name w:val="Intense Emphasis"/>
    <w:basedOn w:val="Fontepargpadro"/>
    <w:uiPriority w:val="21"/>
    <w:qFormat/>
    <w:rsid w:val="00112310"/>
    <w:rPr>
      <w:i/>
      <w:iCs/>
      <w:color w:val="2F5496" w:themeColor="accent1" w:themeShade="BF"/>
    </w:rPr>
  </w:style>
  <w:style w:type="paragraph" w:styleId="CitaoIntensa">
    <w:name w:val="Intense Quote"/>
    <w:basedOn w:val="Normal"/>
    <w:next w:val="Normal"/>
    <w:link w:val="CitaoIntensaChar"/>
    <w:uiPriority w:val="30"/>
    <w:qFormat/>
    <w:rsid w:val="001123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112310"/>
    <w:rPr>
      <w:i/>
      <w:iCs/>
      <w:color w:val="2F5496" w:themeColor="accent1" w:themeShade="BF"/>
    </w:rPr>
  </w:style>
  <w:style w:type="character" w:styleId="RefernciaIntensa">
    <w:name w:val="Intense Reference"/>
    <w:basedOn w:val="Fontepargpadro"/>
    <w:uiPriority w:val="32"/>
    <w:qFormat/>
    <w:rsid w:val="00112310"/>
    <w:rPr>
      <w:b/>
      <w:bCs/>
      <w:smallCaps/>
      <w:color w:val="2F5496" w:themeColor="accent1" w:themeShade="BF"/>
      <w:spacing w:val="5"/>
    </w:rPr>
  </w:style>
  <w:style w:type="paragraph" w:styleId="Corpodetexto">
    <w:name w:val="Body Text"/>
    <w:basedOn w:val="Normal"/>
    <w:link w:val="CorpodetextoChar"/>
    <w:uiPriority w:val="1"/>
    <w:qFormat/>
    <w:rsid w:val="00112310"/>
    <w:pPr>
      <w:widowControl w:val="0"/>
      <w:autoSpaceDE w:val="0"/>
      <w:autoSpaceDN w:val="0"/>
      <w:spacing w:after="0" w:line="360" w:lineRule="auto"/>
      <w:jc w:val="both"/>
    </w:pPr>
    <w:rPr>
      <w:rFonts w:ascii="Arial" w:eastAsia="Arial" w:hAnsi="Arial" w:cs="Arial"/>
      <w:kern w:val="0"/>
      <w:lang w:bidi="en-US"/>
      <w14:ligatures w14:val="none"/>
    </w:rPr>
  </w:style>
  <w:style w:type="character" w:customStyle="1" w:styleId="CorpodetextoChar">
    <w:name w:val="Corpo de texto Char"/>
    <w:basedOn w:val="Fontepargpadro"/>
    <w:link w:val="Corpodetexto"/>
    <w:uiPriority w:val="1"/>
    <w:rsid w:val="00112310"/>
    <w:rPr>
      <w:rFonts w:ascii="Arial" w:eastAsia="Arial" w:hAnsi="Arial" w:cs="Arial"/>
      <w:kern w:val="0"/>
      <w:lang w:bidi="en-US"/>
      <w14:ligatures w14:val="none"/>
    </w:rPr>
  </w:style>
  <w:style w:type="character" w:styleId="Hyperlink">
    <w:name w:val="Hyperlink"/>
    <w:basedOn w:val="Fontepargpadro"/>
    <w:uiPriority w:val="99"/>
    <w:unhideWhenUsed/>
    <w:rsid w:val="00112310"/>
    <w:rPr>
      <w:color w:val="0563C1" w:themeColor="hyperlink"/>
      <w:u w:val="single"/>
    </w:rPr>
  </w:style>
  <w:style w:type="character" w:styleId="MenoPendente">
    <w:name w:val="Unresolved Mention"/>
    <w:basedOn w:val="Fontepargpadro"/>
    <w:uiPriority w:val="99"/>
    <w:semiHidden/>
    <w:unhideWhenUsed/>
    <w:rsid w:val="00112310"/>
    <w:rPr>
      <w:color w:val="605E5C"/>
      <w:shd w:val="clear" w:color="auto" w:fill="E1DFDD"/>
    </w:rPr>
  </w:style>
  <w:style w:type="table" w:styleId="Tabelacomgrade">
    <w:name w:val="Table Grid"/>
    <w:basedOn w:val="Tabelanormal"/>
    <w:uiPriority w:val="59"/>
    <w:rsid w:val="00112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112310"/>
    <w:rPr>
      <w:sz w:val="16"/>
      <w:szCs w:val="16"/>
    </w:rPr>
  </w:style>
  <w:style w:type="paragraph" w:styleId="Textodecomentrio">
    <w:name w:val="annotation text"/>
    <w:basedOn w:val="Normal"/>
    <w:link w:val="TextodecomentrioChar"/>
    <w:uiPriority w:val="99"/>
    <w:semiHidden/>
    <w:unhideWhenUsed/>
    <w:rsid w:val="0011231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2310"/>
    <w:rPr>
      <w:sz w:val="20"/>
      <w:szCs w:val="20"/>
    </w:rPr>
  </w:style>
  <w:style w:type="paragraph" w:styleId="Cabealho">
    <w:name w:val="header"/>
    <w:basedOn w:val="Normal"/>
    <w:link w:val="CabealhoChar"/>
    <w:uiPriority w:val="99"/>
    <w:unhideWhenUsed/>
    <w:rsid w:val="00204FC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04FC3"/>
  </w:style>
  <w:style w:type="paragraph" w:styleId="Rodap">
    <w:name w:val="footer"/>
    <w:basedOn w:val="Normal"/>
    <w:link w:val="RodapChar"/>
    <w:uiPriority w:val="99"/>
    <w:unhideWhenUsed/>
    <w:rsid w:val="00204FC3"/>
    <w:pPr>
      <w:tabs>
        <w:tab w:val="center" w:pos="4252"/>
        <w:tab w:val="right" w:pos="8504"/>
      </w:tabs>
      <w:spacing w:after="0" w:line="240" w:lineRule="auto"/>
    </w:pPr>
  </w:style>
  <w:style w:type="character" w:customStyle="1" w:styleId="RodapChar">
    <w:name w:val="Rodapé Char"/>
    <w:basedOn w:val="Fontepargpadro"/>
    <w:link w:val="Rodap"/>
    <w:uiPriority w:val="99"/>
    <w:rsid w:val="00204FC3"/>
  </w:style>
  <w:style w:type="table" w:customStyle="1" w:styleId="TableNormal">
    <w:name w:val="Table Normal"/>
    <w:uiPriority w:val="2"/>
    <w:semiHidden/>
    <w:unhideWhenUsed/>
    <w:qFormat/>
    <w:rsid w:val="004178F7"/>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178F7"/>
    <w:pPr>
      <w:widowControl w:val="0"/>
      <w:autoSpaceDE w:val="0"/>
      <w:autoSpaceDN w:val="0"/>
      <w:spacing w:after="0" w:line="240" w:lineRule="auto"/>
    </w:pPr>
    <w:rPr>
      <w:rFonts w:ascii="Arial MT" w:eastAsia="Arial MT" w:hAnsi="Arial MT" w:cs="Arial MT"/>
      <w:kern w:val="0"/>
      <w:sz w:val="22"/>
      <w:szCs w:val="22"/>
      <w:lang w:val="pt-PT"/>
      <w14:ligatures w14:val="none"/>
    </w:rPr>
  </w:style>
  <w:style w:type="paragraph" w:styleId="SemEspaamento">
    <w:name w:val="No Spacing"/>
    <w:uiPriority w:val="1"/>
    <w:qFormat/>
    <w:rsid w:val="00E60202"/>
    <w:pPr>
      <w:spacing w:after="0" w:line="240" w:lineRule="auto"/>
      <w:ind w:left="113" w:right="113"/>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liliandantas824@gmail.com" TargetMode="External"/><Relationship Id="rId13" Type="http://schemas.openxmlformats.org/officeDocument/2006/relationships/image" Target="media/image2.png"/><Relationship Id="rId18" Type="http://schemas.openxmlformats.org/officeDocument/2006/relationships/hyperlink" Target="https://www.ncbi.nlm.nih.gov/books/NBK53817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orcid.org/0009-0006-9115-9093" TargetMode="Externa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orcid.org/0000-0002-3413-8302" TargetMode="External"/><Relationship Id="rId14"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6757</Words>
  <Characters>36491</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Barbosa</dc:creator>
  <cp:keywords/>
  <dc:description/>
  <cp:lastModifiedBy>GABRIELLA ASSUMPCAO ALVARENGA</cp:lastModifiedBy>
  <cp:revision>2</cp:revision>
  <dcterms:created xsi:type="dcterms:W3CDTF">2026-06-24T03:24:00Z</dcterms:created>
  <dcterms:modified xsi:type="dcterms:W3CDTF">2026-06-24T03:24:00Z</dcterms:modified>
</cp:coreProperties>
</file>