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BE43D3" w:rsidRPr="00E26D99" w:rsidRDefault="00EE32B5" w:rsidP="00E26D99">
      <w:pPr>
        <w:pStyle w:val="Corpo"/>
        <w:spacing w:line="480" w:lineRule="auto"/>
        <w:jc w:val="center"/>
        <w:rPr>
          <w:rStyle w:val="Nenhum"/>
          <w:rFonts w:ascii="Arial Unicode MS" w:hAnsi="Arial Unicode MS"/>
          <w14:textOutline w14:w="12700" w14:cap="flat" w14:cmpd="sng" w14:algn="ctr">
            <w14:noFill/>
            <w14:prstDash w14:val="solid"/>
            <w14:miter w14:lim="400000"/>
          </w14:textOutline>
        </w:rPr>
      </w:pPr>
      <w:r>
        <w:rPr>
          <w:rStyle w:val="Nenhum"/>
          <w:rFonts w:ascii="Arial Unicode MS" w:hAnsi="Arial Unicode MS"/>
          <w:noProof/>
          <w14:textOutline w14:w="12700" w14:cap="flat" w14:cmpd="sng" w14:algn="ctr">
            <w14:noFill/>
            <w14:prstDash w14:val="solid"/>
            <w14:miter w14:lim="400000"/>
          </w14:textOutline>
        </w:rPr>
        <w:drawing>
          <wp:inline distT="0" distB="0" distL="0" distR="0" wp14:anchorId="16FAFADB" wp14:editId="07777777">
            <wp:extent cx="1774825" cy="1037590"/>
            <wp:effectExtent l="0" t="0" r="0" b="0"/>
            <wp:docPr id="1073741827" name="officeArt object" descr="Imagem 3"/>
            <wp:cNvGraphicFramePr/>
            <a:graphic xmlns:a="http://schemas.openxmlformats.org/drawingml/2006/main">
              <a:graphicData uri="http://schemas.openxmlformats.org/drawingml/2006/picture">
                <pic:pic xmlns:pic="http://schemas.openxmlformats.org/drawingml/2006/picture">
                  <pic:nvPicPr>
                    <pic:cNvPr id="1073741827" name="Imagem 3" descr="Imagem 3"/>
                    <pic:cNvPicPr>
                      <a:picLocks noChangeAspect="1"/>
                    </pic:cNvPicPr>
                  </pic:nvPicPr>
                  <pic:blipFill>
                    <a:blip r:embed="rId11"/>
                    <a:stretch>
                      <a:fillRect/>
                    </a:stretch>
                  </pic:blipFill>
                  <pic:spPr>
                    <a:xfrm>
                      <a:off x="0" y="0"/>
                      <a:ext cx="1774825" cy="1037590"/>
                    </a:xfrm>
                    <a:prstGeom prst="rect">
                      <a:avLst/>
                    </a:prstGeom>
                    <a:ln w="12700" cap="flat">
                      <a:noFill/>
                      <a:miter lim="400000"/>
                    </a:ln>
                    <a:effectLst/>
                  </pic:spPr>
                </pic:pic>
              </a:graphicData>
            </a:graphic>
          </wp:inline>
        </w:drawing>
      </w:r>
    </w:p>
    <w:p w14:paraId="19B21E83" w14:textId="77777777" w:rsidR="00BE43D3" w:rsidRPr="00C31760" w:rsidRDefault="00EE32B5" w:rsidP="00C31760">
      <w:pPr>
        <w:pStyle w:val="Corpo"/>
        <w:spacing w:line="360" w:lineRule="auto"/>
        <w:jc w:val="center"/>
        <w:outlineLvl w:val="0"/>
        <w:rPr>
          <w:rStyle w:val="Nenhum"/>
          <w:rFonts w:ascii="Arial" w:hAnsi="Arial" w:cs="Arial"/>
          <w:b/>
          <w:bCs/>
          <w14:textOutline w14:w="12700" w14:cap="flat" w14:cmpd="sng" w14:algn="ctr">
            <w14:noFill/>
            <w14:prstDash w14:val="solid"/>
            <w14:miter w14:lim="400000"/>
          </w14:textOutline>
        </w:rPr>
      </w:pPr>
      <w:r w:rsidRPr="00C31760">
        <w:rPr>
          <w:rStyle w:val="Nenhum"/>
          <w:rFonts w:ascii="Arial" w:hAnsi="Arial" w:cs="Arial"/>
          <w:b/>
          <w:bCs/>
          <w:lang w:val="de-DE"/>
          <w14:textOutline w14:w="12700" w14:cap="flat" w14:cmpd="sng" w14:algn="ctr">
            <w14:noFill/>
            <w14:prstDash w14:val="solid"/>
            <w14:miter w14:lim="400000"/>
          </w14:textOutline>
        </w:rPr>
        <w:t>PONTIF</w:t>
      </w:r>
      <w:r w:rsidRPr="00C31760">
        <w:rPr>
          <w:rStyle w:val="Nenhum"/>
          <w:rFonts w:ascii="Arial" w:hAnsi="Arial" w:cs="Arial"/>
          <w:b/>
          <w:bCs/>
          <w14:textOutline w14:w="12700" w14:cap="flat" w14:cmpd="sng" w14:algn="ctr">
            <w14:noFill/>
            <w14:prstDash w14:val="solid"/>
            <w14:miter w14:lim="400000"/>
          </w14:textOutline>
        </w:rPr>
        <w:t>ÍCIA UNIVERSIDADE CATÓ</w:t>
      </w:r>
      <w:r w:rsidRPr="00C31760">
        <w:rPr>
          <w:rStyle w:val="Nenhum"/>
          <w:rFonts w:ascii="Arial" w:hAnsi="Arial" w:cs="Arial"/>
          <w:b/>
          <w:bCs/>
          <w:lang w:val="es-ES_tradnl"/>
          <w14:textOutline w14:w="12700" w14:cap="flat" w14:cmpd="sng" w14:algn="ctr">
            <w14:noFill/>
            <w14:prstDash w14:val="solid"/>
            <w14:miter w14:lim="400000"/>
          </w14:textOutline>
        </w:rPr>
        <w:t>LICA DE GOI</w:t>
      </w:r>
      <w:r w:rsidRPr="00C31760">
        <w:rPr>
          <w:rStyle w:val="Nenhum"/>
          <w:rFonts w:ascii="Arial" w:hAnsi="Arial" w:cs="Arial"/>
          <w:b/>
          <w:bCs/>
          <w14:textOutline w14:w="12700" w14:cap="flat" w14:cmpd="sng" w14:algn="ctr">
            <w14:noFill/>
            <w14:prstDash w14:val="solid"/>
            <w14:miter w14:lim="400000"/>
          </w14:textOutline>
        </w:rPr>
        <w:t>ÁS</w:t>
      </w:r>
    </w:p>
    <w:p w14:paraId="4B359552" w14:textId="77777777" w:rsidR="00BE43D3" w:rsidRPr="00C31760" w:rsidRDefault="00EE32B5" w:rsidP="00C31760">
      <w:pPr>
        <w:pStyle w:val="Corpo"/>
        <w:spacing w:line="360" w:lineRule="auto"/>
        <w:jc w:val="center"/>
        <w:rPr>
          <w:rStyle w:val="Nenhum"/>
          <w:rFonts w:ascii="Arial" w:hAnsi="Arial" w:cs="Arial"/>
          <w:b/>
          <w:bCs/>
          <w14:textOutline w14:w="12700" w14:cap="flat" w14:cmpd="sng" w14:algn="ctr">
            <w14:noFill/>
            <w14:prstDash w14:val="solid"/>
            <w14:miter w14:lim="400000"/>
          </w14:textOutline>
        </w:rPr>
      </w:pPr>
      <w:r w:rsidRPr="00C31760">
        <w:rPr>
          <w:rStyle w:val="Nenhum"/>
          <w:rFonts w:ascii="Arial" w:hAnsi="Arial" w:cs="Arial"/>
          <w:b/>
          <w:bCs/>
          <w:lang w:val="es-ES_tradnl"/>
          <w14:textOutline w14:w="12700" w14:cap="flat" w14:cmpd="sng" w14:algn="ctr">
            <w14:noFill/>
            <w14:prstDash w14:val="solid"/>
            <w14:miter w14:lim="400000"/>
          </w14:textOutline>
        </w:rPr>
        <w:t>ESCOLA DE DIREITO</w:t>
      </w:r>
      <w:r w:rsidRPr="00C31760">
        <w:rPr>
          <w:rStyle w:val="Nenhum"/>
          <w:rFonts w:ascii="Arial" w:hAnsi="Arial" w:cs="Arial"/>
          <w:b/>
          <w:bCs/>
          <w:lang w:val="pt-PT"/>
          <w14:textOutline w14:w="12700" w14:cap="flat" w14:cmpd="sng" w14:algn="ctr">
            <w14:noFill/>
            <w14:prstDash w14:val="solid"/>
            <w14:miter w14:lim="400000"/>
          </w14:textOutline>
        </w:rPr>
        <w:t>, NEGÓCIOS E COMUNICAÇÃO</w:t>
      </w:r>
    </w:p>
    <w:p w14:paraId="0018DA2C" w14:textId="77777777" w:rsidR="00BE43D3" w:rsidRPr="00C31760" w:rsidRDefault="00EE32B5" w:rsidP="00C31760">
      <w:pPr>
        <w:pStyle w:val="Corpo"/>
        <w:spacing w:line="360" w:lineRule="auto"/>
        <w:jc w:val="center"/>
        <w:rPr>
          <w:rStyle w:val="Nenhum"/>
          <w:rFonts w:ascii="Arial" w:hAnsi="Arial" w:cs="Arial"/>
          <w:b/>
          <w:bCs/>
          <w14:textOutline w14:w="12700" w14:cap="flat" w14:cmpd="sng" w14:algn="ctr">
            <w14:noFill/>
            <w14:prstDash w14:val="solid"/>
            <w14:miter w14:lim="400000"/>
          </w14:textOutline>
        </w:rPr>
      </w:pPr>
      <w:r w:rsidRPr="00C31760">
        <w:rPr>
          <w:rStyle w:val="Nenhum"/>
          <w:rFonts w:ascii="Arial" w:hAnsi="Arial" w:cs="Arial"/>
          <w:b/>
          <w:bCs/>
          <w14:textOutline w14:w="12700" w14:cap="flat" w14:cmpd="sng" w14:algn="ctr">
            <w14:noFill/>
            <w14:prstDash w14:val="solid"/>
            <w14:miter w14:lim="400000"/>
          </w14:textOutline>
        </w:rPr>
        <w:t>NÚ</w:t>
      </w:r>
      <w:r w:rsidRPr="00C31760">
        <w:rPr>
          <w:rStyle w:val="Nenhum"/>
          <w:rFonts w:ascii="Arial" w:hAnsi="Arial" w:cs="Arial"/>
          <w:b/>
          <w:bCs/>
          <w:lang w:val="es-ES_tradnl"/>
          <w14:textOutline w14:w="12700" w14:cap="flat" w14:cmpd="sng" w14:algn="ctr">
            <w14:noFill/>
            <w14:prstDash w14:val="solid"/>
            <w14:miter w14:lim="400000"/>
          </w14:textOutline>
        </w:rPr>
        <w:t>CLEO DE PR</w:t>
      </w:r>
      <w:r w:rsidRPr="00C31760">
        <w:rPr>
          <w:rStyle w:val="Nenhum"/>
          <w:rFonts w:ascii="Arial" w:hAnsi="Arial" w:cs="Arial"/>
          <w:b/>
          <w:bCs/>
          <w14:textOutline w14:w="12700" w14:cap="flat" w14:cmpd="sng" w14:algn="ctr">
            <w14:noFill/>
            <w14:prstDash w14:val="solid"/>
            <w14:miter w14:lim="400000"/>
          </w14:textOutline>
        </w:rPr>
        <w:t>Á</w:t>
      </w:r>
      <w:r w:rsidRPr="00C31760">
        <w:rPr>
          <w:rStyle w:val="Nenhum"/>
          <w:rFonts w:ascii="Arial" w:hAnsi="Arial" w:cs="Arial"/>
          <w:b/>
          <w:bCs/>
          <w:lang w:val="pt-PT"/>
          <w14:textOutline w14:w="12700" w14:cap="flat" w14:cmpd="sng" w14:algn="ctr">
            <w14:noFill/>
            <w14:prstDash w14:val="solid"/>
            <w14:miter w14:lim="400000"/>
          </w14:textOutline>
        </w:rPr>
        <w:t>TICA JUR</w:t>
      </w:r>
      <w:r w:rsidRPr="00C31760">
        <w:rPr>
          <w:rStyle w:val="Nenhum"/>
          <w:rFonts w:ascii="Arial" w:hAnsi="Arial" w:cs="Arial"/>
          <w:b/>
          <w:bCs/>
          <w14:textOutline w14:w="12700" w14:cap="flat" w14:cmpd="sng" w14:algn="ctr">
            <w14:noFill/>
            <w14:prstDash w14:val="solid"/>
            <w14:miter w14:lim="400000"/>
          </w14:textOutline>
        </w:rPr>
        <w:t>ÍDICA</w:t>
      </w:r>
    </w:p>
    <w:p w14:paraId="61F2AC96" w14:textId="11773EDC" w:rsidR="00BE43D3" w:rsidRDefault="00EE32B5" w:rsidP="00C31760">
      <w:pPr>
        <w:pStyle w:val="Corpo"/>
        <w:spacing w:line="360" w:lineRule="auto"/>
        <w:jc w:val="center"/>
        <w:rPr>
          <w:rStyle w:val="Nenhum"/>
          <w:rFonts w:ascii="Arial" w:hAnsi="Arial" w:cs="Arial"/>
          <w:b/>
          <w:bCs/>
          <w14:textOutline w14:w="12700" w14:cap="flat" w14:cmpd="sng" w14:algn="ctr">
            <w14:noFill/>
            <w14:prstDash w14:val="solid"/>
            <w14:miter w14:lim="400000"/>
          </w14:textOutline>
        </w:rPr>
      </w:pPr>
      <w:r w:rsidRPr="00C31760">
        <w:rPr>
          <w:rStyle w:val="Nenhum"/>
          <w:rFonts w:ascii="Arial" w:hAnsi="Arial" w:cs="Arial"/>
          <w:b/>
          <w:bCs/>
          <w:lang w:val="es-ES_tradnl"/>
          <w14:textOutline w14:w="12700" w14:cap="flat" w14:cmpd="sng" w14:algn="ctr">
            <w14:noFill/>
            <w14:prstDash w14:val="solid"/>
            <w14:miter w14:lim="400000"/>
          </w14:textOutline>
        </w:rPr>
        <w:t>COORDENA</w:t>
      </w:r>
      <w:r w:rsidRPr="00C31760">
        <w:rPr>
          <w:rStyle w:val="Nenhum"/>
          <w:rFonts w:ascii="Arial" w:hAnsi="Arial" w:cs="Arial"/>
          <w:b/>
          <w:bCs/>
          <w14:textOutline w14:w="12700" w14:cap="flat" w14:cmpd="sng" w14:algn="ctr">
            <w14:noFill/>
            <w14:prstDash w14:val="solid"/>
            <w14:miter w14:lim="400000"/>
          </w14:textOutline>
        </w:rPr>
        <w:t>ÇÃ</w:t>
      </w:r>
      <w:r w:rsidRPr="00C31760">
        <w:rPr>
          <w:rStyle w:val="Nenhum"/>
          <w:rFonts w:ascii="Arial" w:hAnsi="Arial" w:cs="Arial"/>
          <w:b/>
          <w:bCs/>
          <w:lang w:val="es-ES_tradnl"/>
          <w14:textOutline w14:w="12700" w14:cap="flat" w14:cmpd="sng" w14:algn="ctr">
            <w14:noFill/>
            <w14:prstDash w14:val="solid"/>
            <w14:miter w14:lim="400000"/>
          </w14:textOutline>
        </w:rPr>
        <w:t>O ADJUNTA DE TRABALHO DE CURSO</w:t>
      </w:r>
    </w:p>
    <w:p w14:paraId="4372481D" w14:textId="464AE91B" w:rsidR="00C31760" w:rsidRPr="00C31760" w:rsidRDefault="00BD0D08" w:rsidP="00C31760">
      <w:pPr>
        <w:pStyle w:val="Corpo"/>
        <w:spacing w:line="360" w:lineRule="auto"/>
        <w:jc w:val="center"/>
        <w:rPr>
          <w:rStyle w:val="Nenhum"/>
          <w:rFonts w:ascii="Arial" w:hAnsi="Arial" w:cs="Arial"/>
          <w:b/>
          <w:bCs/>
          <w14:textOutline w14:w="12700" w14:cap="flat" w14:cmpd="sng" w14:algn="ctr">
            <w14:noFill/>
            <w14:prstDash w14:val="solid"/>
            <w14:miter w14:lim="400000"/>
          </w14:textOutline>
        </w:rPr>
      </w:pPr>
      <w:r>
        <w:rPr>
          <w:rStyle w:val="Nenhum"/>
          <w:rFonts w:ascii="Arial" w:hAnsi="Arial" w:cs="Arial"/>
          <w:b/>
          <w:bCs/>
          <w14:textOutline w14:w="12700" w14:cap="flat" w14:cmpd="sng" w14:algn="ctr">
            <w14:noFill/>
            <w14:prstDash w14:val="solid"/>
            <w14:miter w14:lim="400000"/>
          </w14:textOutline>
        </w:rPr>
        <w:t xml:space="preserve">ARTIGO CIENTÍFICO </w:t>
      </w:r>
    </w:p>
    <w:p w14:paraId="0A37501D" w14:textId="77777777" w:rsidR="00BE43D3" w:rsidRPr="00C31760" w:rsidRDefault="00BE43D3" w:rsidP="00C31760">
      <w:pPr>
        <w:pStyle w:val="Corpo"/>
        <w:spacing w:line="360" w:lineRule="auto"/>
        <w:jc w:val="both"/>
        <w:rPr>
          <w:rStyle w:val="Nenhum"/>
          <w:rFonts w:ascii="Arial" w:hAnsi="Arial" w:cs="Arial"/>
          <w14:textOutline w14:w="12700" w14:cap="flat" w14:cmpd="sng" w14:algn="ctr">
            <w14:noFill/>
            <w14:prstDash w14:val="solid"/>
            <w14:miter w14:lim="400000"/>
          </w14:textOutline>
        </w:rPr>
      </w:pPr>
    </w:p>
    <w:p w14:paraId="5DAB6C7B" w14:textId="77777777" w:rsidR="00BE43D3" w:rsidRPr="00C31760" w:rsidRDefault="00BE43D3" w:rsidP="00C31760">
      <w:pPr>
        <w:pStyle w:val="Corpo"/>
        <w:spacing w:line="360" w:lineRule="auto"/>
        <w:jc w:val="both"/>
        <w:rPr>
          <w:rStyle w:val="Nenhum"/>
          <w:rFonts w:ascii="Arial" w:hAnsi="Arial" w:cs="Arial"/>
          <w14:textOutline w14:w="12700" w14:cap="flat" w14:cmpd="sng" w14:algn="ctr">
            <w14:noFill/>
            <w14:prstDash w14:val="solid"/>
            <w14:miter w14:lim="400000"/>
          </w14:textOutline>
        </w:rPr>
      </w:pPr>
    </w:p>
    <w:p w14:paraId="02EB378F" w14:textId="0BC77C90" w:rsidR="00BE43D3" w:rsidRPr="00C31760" w:rsidRDefault="00BE43D3" w:rsidP="00C31760">
      <w:pPr>
        <w:pStyle w:val="Corpo"/>
        <w:spacing w:line="360" w:lineRule="auto"/>
        <w:jc w:val="both"/>
        <w:rPr>
          <w:rStyle w:val="Nenhum"/>
          <w:rFonts w:ascii="Arial" w:hAnsi="Arial" w:cs="Arial"/>
          <w14:textOutline w14:w="12700" w14:cap="flat" w14:cmpd="sng" w14:algn="ctr">
            <w14:noFill/>
            <w14:prstDash w14:val="solid"/>
            <w14:miter w14:lim="400000"/>
          </w14:textOutline>
        </w:rPr>
      </w:pPr>
    </w:p>
    <w:p w14:paraId="7F02488C" w14:textId="15A61175" w:rsidR="000840C8" w:rsidRPr="00C31760" w:rsidRDefault="000840C8" w:rsidP="00C31760">
      <w:pPr>
        <w:pStyle w:val="Corpo"/>
        <w:spacing w:line="360" w:lineRule="auto"/>
        <w:jc w:val="both"/>
        <w:rPr>
          <w:rStyle w:val="Nenhum"/>
          <w:rFonts w:ascii="Arial" w:hAnsi="Arial" w:cs="Arial"/>
          <w14:textOutline w14:w="12700" w14:cap="flat" w14:cmpd="sng" w14:algn="ctr">
            <w14:noFill/>
            <w14:prstDash w14:val="solid"/>
            <w14:miter w14:lim="400000"/>
          </w14:textOutline>
        </w:rPr>
      </w:pPr>
    </w:p>
    <w:p w14:paraId="1EF86CE1" w14:textId="3B75B022" w:rsidR="000840C8" w:rsidRPr="00C31760" w:rsidRDefault="000840C8" w:rsidP="00C31760">
      <w:pPr>
        <w:pStyle w:val="Corpo"/>
        <w:spacing w:line="360" w:lineRule="auto"/>
        <w:jc w:val="both"/>
        <w:rPr>
          <w:rStyle w:val="Nenhum"/>
          <w:rFonts w:ascii="Arial" w:hAnsi="Arial" w:cs="Arial"/>
          <w14:textOutline w14:w="12700" w14:cap="flat" w14:cmpd="sng" w14:algn="ctr">
            <w14:noFill/>
            <w14:prstDash w14:val="solid"/>
            <w14:miter w14:lim="400000"/>
          </w14:textOutline>
        </w:rPr>
      </w:pPr>
    </w:p>
    <w:p w14:paraId="2CF2CB44" w14:textId="77777777" w:rsidR="000840C8" w:rsidRPr="00C31760" w:rsidRDefault="000840C8" w:rsidP="00C31760">
      <w:pPr>
        <w:pStyle w:val="Corpo"/>
        <w:spacing w:line="360" w:lineRule="auto"/>
        <w:jc w:val="both"/>
        <w:rPr>
          <w:rStyle w:val="Nenhum"/>
          <w:rFonts w:ascii="Arial" w:hAnsi="Arial" w:cs="Arial"/>
          <w14:textOutline w14:w="12700" w14:cap="flat" w14:cmpd="sng" w14:algn="ctr">
            <w14:noFill/>
            <w14:prstDash w14:val="solid"/>
            <w14:miter w14:lim="400000"/>
          </w14:textOutline>
        </w:rPr>
      </w:pPr>
    </w:p>
    <w:p w14:paraId="6A05A809" w14:textId="77777777" w:rsidR="00BE43D3" w:rsidRPr="00C31760" w:rsidRDefault="00BE43D3" w:rsidP="00C31760">
      <w:pPr>
        <w:pStyle w:val="Corpo"/>
        <w:spacing w:line="360" w:lineRule="auto"/>
        <w:jc w:val="both"/>
        <w:rPr>
          <w:rStyle w:val="Nenhum"/>
          <w:rFonts w:ascii="Arial" w:hAnsi="Arial" w:cs="Arial"/>
          <w14:textOutline w14:w="12700" w14:cap="flat" w14:cmpd="sng" w14:algn="ctr">
            <w14:noFill/>
            <w14:prstDash w14:val="solid"/>
            <w14:miter w14:lim="400000"/>
          </w14:textOutline>
        </w:rPr>
      </w:pPr>
    </w:p>
    <w:p w14:paraId="5A39BBE3" w14:textId="77777777" w:rsidR="00BE43D3" w:rsidRPr="00C31760" w:rsidRDefault="00BE43D3" w:rsidP="00C31760">
      <w:pPr>
        <w:pStyle w:val="Corpo"/>
        <w:spacing w:line="360" w:lineRule="auto"/>
        <w:jc w:val="both"/>
        <w:rPr>
          <w:rStyle w:val="Nenhum"/>
          <w:rFonts w:ascii="Arial" w:hAnsi="Arial" w:cs="Arial"/>
          <w14:textOutline w14:w="12700" w14:cap="flat" w14:cmpd="sng" w14:algn="ctr">
            <w14:noFill/>
            <w14:prstDash w14:val="solid"/>
            <w14:miter w14:lim="400000"/>
          </w14:textOutline>
        </w:rPr>
      </w:pPr>
    </w:p>
    <w:p w14:paraId="4F806106" w14:textId="51C883EE" w:rsidR="000840C8" w:rsidRPr="00C31760" w:rsidRDefault="000840C8" w:rsidP="00C31760">
      <w:pPr>
        <w:spacing w:line="360" w:lineRule="auto"/>
        <w:jc w:val="center"/>
        <w:rPr>
          <w:rFonts w:ascii="Arial" w:hAnsi="Arial" w:cs="Arial"/>
          <w:b/>
          <w:lang w:val="pt-BR"/>
        </w:rPr>
      </w:pPr>
      <w:r w:rsidRPr="00C31760">
        <w:rPr>
          <w:rFonts w:ascii="Arial" w:hAnsi="Arial" w:cs="Arial"/>
          <w:b/>
          <w:lang w:val="pt-BR"/>
        </w:rPr>
        <w:t>O CUMPRIMENTO FORMAL DA LEI DE COTAS:</w:t>
      </w:r>
    </w:p>
    <w:p w14:paraId="0B16FBD3" w14:textId="77777777" w:rsidR="000840C8" w:rsidRPr="00C31760" w:rsidRDefault="000840C8" w:rsidP="00C31760">
      <w:pPr>
        <w:spacing w:line="360" w:lineRule="auto"/>
        <w:jc w:val="center"/>
        <w:rPr>
          <w:rFonts w:ascii="Arial" w:hAnsi="Arial" w:cs="Arial"/>
          <w:lang w:val="pt-BR"/>
        </w:rPr>
      </w:pPr>
      <w:r w:rsidRPr="00C31760">
        <w:rPr>
          <w:rFonts w:ascii="Arial" w:hAnsi="Arial" w:cs="Arial"/>
          <w:lang w:val="pt-BR"/>
        </w:rPr>
        <w:t>OS DESAFIOS PARA Á INCLUSÃO DE PESSOAS COM DEFICIÊNCIA NO MERCADO DE TRABALHO.</w:t>
      </w:r>
    </w:p>
    <w:p w14:paraId="0D0B940D" w14:textId="77777777" w:rsidR="00BE43D3" w:rsidRPr="00C31760" w:rsidRDefault="00BE43D3" w:rsidP="00C31760">
      <w:pPr>
        <w:pStyle w:val="Corpo"/>
        <w:spacing w:line="360" w:lineRule="auto"/>
        <w:jc w:val="center"/>
        <w:rPr>
          <w:rStyle w:val="Nenhum"/>
          <w:rFonts w:ascii="Arial" w:hAnsi="Arial" w:cs="Arial"/>
          <w14:textOutline w14:w="12700" w14:cap="flat" w14:cmpd="sng" w14:algn="ctr">
            <w14:noFill/>
            <w14:prstDash w14:val="solid"/>
            <w14:miter w14:lim="400000"/>
          </w14:textOutline>
        </w:rPr>
      </w:pPr>
    </w:p>
    <w:p w14:paraId="0E27B00A" w14:textId="77777777" w:rsidR="00BE43D3" w:rsidRPr="00C31760" w:rsidRDefault="00BE43D3" w:rsidP="00C31760">
      <w:pPr>
        <w:pStyle w:val="Corpo"/>
        <w:spacing w:line="360" w:lineRule="auto"/>
        <w:jc w:val="both"/>
        <w:rPr>
          <w:rStyle w:val="Nenhum"/>
          <w:rFonts w:ascii="Arial" w:hAnsi="Arial" w:cs="Arial"/>
          <w14:textOutline w14:w="12700" w14:cap="flat" w14:cmpd="sng" w14:algn="ctr">
            <w14:noFill/>
            <w14:prstDash w14:val="solid"/>
            <w14:miter w14:lim="400000"/>
          </w14:textOutline>
        </w:rPr>
      </w:pPr>
    </w:p>
    <w:p w14:paraId="60061E4C" w14:textId="331C7AA9" w:rsidR="00E26D99" w:rsidRPr="00C31760" w:rsidRDefault="00E26D99" w:rsidP="00C31760">
      <w:pPr>
        <w:pStyle w:val="Corpo"/>
        <w:spacing w:line="360" w:lineRule="auto"/>
        <w:jc w:val="both"/>
        <w:rPr>
          <w:rStyle w:val="Nenhum"/>
          <w:rFonts w:ascii="Arial" w:hAnsi="Arial" w:cs="Arial"/>
          <w14:textOutline w14:w="12700" w14:cap="flat" w14:cmpd="sng" w14:algn="ctr">
            <w14:noFill/>
            <w14:prstDash w14:val="solid"/>
            <w14:miter w14:lim="400000"/>
          </w14:textOutline>
        </w:rPr>
      </w:pPr>
    </w:p>
    <w:p w14:paraId="3DEEC669" w14:textId="1481071B" w:rsidR="00E26D99" w:rsidRDefault="00E26D99" w:rsidP="00C31760">
      <w:pPr>
        <w:pStyle w:val="Corpo"/>
        <w:spacing w:line="360" w:lineRule="auto"/>
        <w:jc w:val="both"/>
        <w:rPr>
          <w:rStyle w:val="Nenhum"/>
          <w:rFonts w:ascii="Arial" w:hAnsi="Arial" w:cs="Arial"/>
          <w14:textOutline w14:w="12700" w14:cap="flat" w14:cmpd="sng" w14:algn="ctr">
            <w14:noFill/>
            <w14:prstDash w14:val="solid"/>
            <w14:miter w14:lim="400000"/>
          </w14:textOutline>
        </w:rPr>
      </w:pPr>
    </w:p>
    <w:p w14:paraId="41070466" w14:textId="77777777" w:rsidR="00C31760" w:rsidRPr="00C31760" w:rsidRDefault="00C31760" w:rsidP="00C31760">
      <w:pPr>
        <w:pStyle w:val="Corpo"/>
        <w:spacing w:line="360" w:lineRule="auto"/>
        <w:jc w:val="both"/>
        <w:rPr>
          <w:rStyle w:val="Nenhum"/>
          <w:rFonts w:ascii="Arial" w:hAnsi="Arial" w:cs="Arial"/>
          <w14:textOutline w14:w="12700" w14:cap="flat" w14:cmpd="sng" w14:algn="ctr">
            <w14:noFill/>
            <w14:prstDash w14:val="solid"/>
            <w14:miter w14:lim="400000"/>
          </w14:textOutline>
        </w:rPr>
      </w:pPr>
    </w:p>
    <w:p w14:paraId="3656B9AB" w14:textId="77777777" w:rsidR="00BE43D3" w:rsidRPr="00C31760" w:rsidRDefault="00BE43D3" w:rsidP="00C31760">
      <w:pPr>
        <w:pStyle w:val="Corpo"/>
        <w:spacing w:line="360" w:lineRule="auto"/>
        <w:jc w:val="both"/>
        <w:rPr>
          <w:rStyle w:val="Nenhum"/>
          <w:rFonts w:ascii="Arial" w:hAnsi="Arial" w:cs="Arial"/>
          <w14:textOutline w14:w="12700" w14:cap="flat" w14:cmpd="sng" w14:algn="ctr">
            <w14:noFill/>
            <w14:prstDash w14:val="solid"/>
            <w14:miter w14:lim="400000"/>
          </w14:textOutline>
        </w:rPr>
      </w:pPr>
    </w:p>
    <w:p w14:paraId="45FB0818" w14:textId="77777777" w:rsidR="00BE43D3" w:rsidRPr="00C31760" w:rsidRDefault="00BE43D3" w:rsidP="00C31760">
      <w:pPr>
        <w:pStyle w:val="Corpo"/>
        <w:spacing w:line="360" w:lineRule="auto"/>
        <w:jc w:val="both"/>
        <w:rPr>
          <w:rStyle w:val="Nenhum"/>
          <w:rFonts w:ascii="Arial" w:hAnsi="Arial" w:cs="Arial"/>
          <w14:textOutline w14:w="12700" w14:cap="flat" w14:cmpd="sng" w14:algn="ctr">
            <w14:noFill/>
            <w14:prstDash w14:val="solid"/>
            <w14:miter w14:lim="400000"/>
          </w14:textOutline>
        </w:rPr>
      </w:pPr>
    </w:p>
    <w:p w14:paraId="0D659869" w14:textId="58EABFCD" w:rsidR="00BE43D3" w:rsidRPr="00C17645" w:rsidRDefault="0481E43E" w:rsidP="00C31760">
      <w:pPr>
        <w:pStyle w:val="Corpo"/>
        <w:spacing w:line="360" w:lineRule="auto"/>
        <w:jc w:val="center"/>
        <w:outlineLvl w:val="0"/>
        <w:rPr>
          <w:rStyle w:val="Nenhum"/>
          <w:rFonts w:ascii="Arial" w:hAnsi="Arial" w:cs="Arial"/>
          <w:b/>
          <w:bCs/>
          <w14:textOutline w14:w="12700" w14:cap="flat" w14:cmpd="sng" w14:algn="ctr">
            <w14:noFill/>
            <w14:prstDash w14:val="solid"/>
            <w14:miter w14:lim="400000"/>
          </w14:textOutline>
        </w:rPr>
      </w:pPr>
      <w:r w:rsidRPr="00C17645">
        <w:rPr>
          <w:rStyle w:val="Nenhum"/>
          <w:rFonts w:ascii="Arial" w:hAnsi="Arial" w:cs="Arial"/>
          <w:b/>
          <w:bCs/>
          <w14:textOutline w14:w="12700" w14:cap="flat" w14:cmpd="sng" w14:algn="ctr">
            <w14:noFill/>
            <w14:prstDash w14:val="solid"/>
            <w14:miter w14:lim="400000"/>
          </w14:textOutline>
        </w:rPr>
        <w:t xml:space="preserve">ORIENTANDO (A) </w:t>
      </w:r>
      <w:r w:rsidR="6DA344AC" w:rsidRPr="00C17645">
        <w:rPr>
          <w:rStyle w:val="Nenhum"/>
          <w:rFonts w:ascii="Arial" w:hAnsi="Arial" w:cs="Arial"/>
          <w:b/>
          <w:bCs/>
          <w14:textOutline w14:w="12700" w14:cap="flat" w14:cmpd="sng" w14:algn="ctr">
            <w14:noFill/>
            <w14:prstDash w14:val="solid"/>
            <w14:miter w14:lim="400000"/>
          </w14:textOutline>
        </w:rPr>
        <w:t>-</w:t>
      </w:r>
      <w:r w:rsidRPr="00C17645">
        <w:rPr>
          <w:rStyle w:val="Nenhum"/>
          <w:rFonts w:ascii="Arial" w:hAnsi="Arial" w:cs="Arial"/>
          <w:b/>
          <w:bCs/>
          <w14:textOutline w14:w="12700" w14:cap="flat" w14:cmpd="sng" w14:algn="ctr">
            <w14:noFill/>
            <w14:prstDash w14:val="solid"/>
            <w14:miter w14:lim="400000"/>
          </w14:textOutline>
        </w:rPr>
        <w:t xml:space="preserve"> </w:t>
      </w:r>
      <w:r w:rsidR="000840C8" w:rsidRPr="00C17645">
        <w:rPr>
          <w:rStyle w:val="Nenhum"/>
          <w:rFonts w:ascii="Arial" w:hAnsi="Arial" w:cs="Arial"/>
          <w:b/>
          <w:bCs/>
          <w14:textOutline w14:w="12700" w14:cap="flat" w14:cmpd="sng" w14:algn="ctr">
            <w14:noFill/>
            <w14:prstDash w14:val="solid"/>
            <w14:miter w14:lim="400000"/>
          </w14:textOutline>
        </w:rPr>
        <w:t>DARA PEREIRA RODRIGUES</w:t>
      </w:r>
    </w:p>
    <w:p w14:paraId="1BB1468E" w14:textId="24CE1A53" w:rsidR="00BE43D3" w:rsidRPr="00C17645" w:rsidRDefault="00AF72BC" w:rsidP="00C31760">
      <w:pPr>
        <w:pStyle w:val="Corpo"/>
        <w:spacing w:line="360" w:lineRule="auto"/>
        <w:jc w:val="center"/>
        <w:rPr>
          <w:rStyle w:val="Nenhum"/>
          <w:rFonts w:ascii="Arial" w:hAnsi="Arial" w:cs="Arial"/>
          <w:b/>
          <w:bCs/>
          <w14:textOutline w14:w="12700" w14:cap="flat" w14:cmpd="sng" w14:algn="ctr">
            <w14:noFill/>
            <w14:prstDash w14:val="solid"/>
            <w14:miter w14:lim="400000"/>
          </w14:textOutline>
        </w:rPr>
      </w:pPr>
      <w:r w:rsidRPr="00C17645">
        <w:rPr>
          <w:rStyle w:val="Nenhum"/>
          <w:rFonts w:ascii="Arial" w:hAnsi="Arial" w:cs="Arial"/>
          <w:b/>
          <w:bCs/>
          <w14:textOutline w14:w="12700" w14:cap="flat" w14:cmpd="sng" w14:algn="ctr">
            <w14:noFill/>
            <w14:prstDash w14:val="solid"/>
            <w14:miter w14:lim="400000"/>
          </w14:textOutline>
        </w:rPr>
        <w:t>ORIENTADORA</w:t>
      </w:r>
      <w:r w:rsidR="005C0487" w:rsidRPr="00C17645">
        <w:rPr>
          <w:rStyle w:val="Nenhum"/>
          <w:rFonts w:ascii="Arial" w:hAnsi="Arial" w:cs="Arial"/>
          <w:b/>
          <w:bCs/>
          <w14:textOutline w14:w="12700" w14:cap="flat" w14:cmpd="sng" w14:algn="ctr">
            <w14:noFill/>
            <w14:prstDash w14:val="solid"/>
            <w14:miter w14:lim="400000"/>
          </w14:textOutline>
        </w:rPr>
        <w:t xml:space="preserve"> </w:t>
      </w:r>
      <w:r w:rsidRPr="00C17645">
        <w:rPr>
          <w:rStyle w:val="Nenhum"/>
          <w:rFonts w:ascii="Arial" w:hAnsi="Arial" w:cs="Arial"/>
          <w:b/>
          <w:bCs/>
          <w14:textOutline w14:w="12700" w14:cap="flat" w14:cmpd="sng" w14:algn="ctr">
            <w14:noFill/>
            <w14:prstDash w14:val="solid"/>
            <w14:miter w14:lim="400000"/>
          </w14:textOutline>
        </w:rPr>
        <w:t>- PROFA. DRA.</w:t>
      </w:r>
      <w:r w:rsidR="00EE32B5" w:rsidRPr="00C17645">
        <w:rPr>
          <w:rStyle w:val="Nenhum"/>
          <w:rFonts w:ascii="Arial" w:hAnsi="Arial" w:cs="Arial"/>
          <w:b/>
          <w:bCs/>
          <w14:textOutline w14:w="12700" w14:cap="flat" w14:cmpd="sng" w14:algn="ctr">
            <w14:noFill/>
            <w14:prstDash w14:val="solid"/>
            <w14:miter w14:lim="400000"/>
          </w14:textOutline>
        </w:rPr>
        <w:t xml:space="preserve"> </w:t>
      </w:r>
      <w:r w:rsidRPr="00C17645">
        <w:rPr>
          <w:rStyle w:val="Nenhum"/>
          <w:rFonts w:ascii="Arial" w:hAnsi="Arial" w:cs="Arial"/>
          <w:b/>
          <w:bCs/>
          <w14:textOutline w14:w="12700" w14:cap="flat" w14:cmpd="sng" w14:algn="ctr">
            <w14:noFill/>
            <w14:prstDash w14:val="solid"/>
            <w14:miter w14:lim="400000"/>
          </w14:textOutline>
        </w:rPr>
        <w:t>FÁTIMA DE PAULA FERREIRA</w:t>
      </w:r>
    </w:p>
    <w:p w14:paraId="53128261" w14:textId="2465EFEE" w:rsidR="00BE43D3" w:rsidRPr="00C17645" w:rsidRDefault="00BE43D3" w:rsidP="00C31760">
      <w:pPr>
        <w:pStyle w:val="Corpo"/>
        <w:spacing w:line="360" w:lineRule="auto"/>
        <w:jc w:val="center"/>
        <w:rPr>
          <w:rStyle w:val="Nenhum"/>
          <w:rFonts w:ascii="Arial" w:hAnsi="Arial" w:cs="Arial"/>
          <w:b/>
          <w:bCs/>
          <w14:textOutline w14:w="12700" w14:cap="flat" w14:cmpd="sng" w14:algn="ctr">
            <w14:noFill/>
            <w14:prstDash w14:val="solid"/>
            <w14:miter w14:lim="400000"/>
          </w14:textOutline>
        </w:rPr>
      </w:pPr>
    </w:p>
    <w:p w14:paraId="43939ED2" w14:textId="77777777" w:rsidR="005C0487" w:rsidRPr="00C17645" w:rsidRDefault="005C0487" w:rsidP="00C31760">
      <w:pPr>
        <w:pStyle w:val="Corpo"/>
        <w:spacing w:line="360" w:lineRule="auto"/>
        <w:jc w:val="both"/>
        <w:rPr>
          <w:rStyle w:val="Nenhum"/>
          <w:rFonts w:ascii="Arial" w:hAnsi="Arial" w:cs="Arial"/>
          <w:b/>
          <w:bCs/>
          <w14:textOutline w14:w="12700" w14:cap="flat" w14:cmpd="sng" w14:algn="ctr">
            <w14:noFill/>
            <w14:prstDash w14:val="solid"/>
            <w14:miter w14:lim="400000"/>
          </w14:textOutline>
        </w:rPr>
      </w:pPr>
    </w:p>
    <w:p w14:paraId="066A599C" w14:textId="77777777" w:rsidR="005C0487" w:rsidRPr="00C17645" w:rsidRDefault="005C0487" w:rsidP="00C31760">
      <w:pPr>
        <w:pStyle w:val="Corpo"/>
        <w:spacing w:line="360" w:lineRule="auto"/>
        <w:jc w:val="center"/>
        <w:rPr>
          <w:rStyle w:val="Nenhum"/>
          <w:rFonts w:ascii="Arial" w:hAnsi="Arial" w:cs="Arial"/>
          <w:b/>
          <w:bCs/>
          <w14:textOutline w14:w="12700" w14:cap="flat" w14:cmpd="sng" w14:algn="ctr">
            <w14:noFill/>
            <w14:prstDash w14:val="solid"/>
            <w14:miter w14:lim="400000"/>
          </w14:textOutline>
        </w:rPr>
      </w:pPr>
    </w:p>
    <w:p w14:paraId="7471109D" w14:textId="77777777" w:rsidR="00BE43D3" w:rsidRPr="00C17645" w:rsidRDefault="00EE32B5" w:rsidP="00C31760">
      <w:pPr>
        <w:pStyle w:val="Corpo"/>
        <w:spacing w:line="360" w:lineRule="auto"/>
        <w:jc w:val="center"/>
        <w:outlineLvl w:val="0"/>
        <w:rPr>
          <w:rStyle w:val="Nenhum"/>
          <w:rFonts w:ascii="Arial" w:hAnsi="Arial" w:cs="Arial"/>
          <w:b/>
          <w:bCs/>
          <w14:textOutline w14:w="12700" w14:cap="flat" w14:cmpd="sng" w14:algn="ctr">
            <w14:noFill/>
            <w14:prstDash w14:val="solid"/>
            <w14:miter w14:lim="400000"/>
          </w14:textOutline>
        </w:rPr>
      </w:pPr>
      <w:r w:rsidRPr="00C17645">
        <w:rPr>
          <w:rStyle w:val="Nenhum"/>
          <w:rFonts w:ascii="Arial" w:hAnsi="Arial" w:cs="Arial"/>
          <w:b/>
          <w:bCs/>
          <w:lang w:val="fr-FR"/>
          <w14:textOutline w14:w="12700" w14:cap="flat" w14:cmpd="sng" w14:algn="ctr">
            <w14:noFill/>
            <w14:prstDash w14:val="solid"/>
            <w14:miter w14:lim="400000"/>
          </w14:textOutline>
        </w:rPr>
        <w:t>GOI</w:t>
      </w:r>
      <w:r w:rsidRPr="00C17645">
        <w:rPr>
          <w:rStyle w:val="Nenhum"/>
          <w:rFonts w:ascii="Arial" w:hAnsi="Arial" w:cs="Arial"/>
          <w:b/>
          <w:bCs/>
          <w14:textOutline w14:w="12700" w14:cap="flat" w14:cmpd="sng" w14:algn="ctr">
            <w14:noFill/>
            <w14:prstDash w14:val="solid"/>
            <w14:miter w14:lim="400000"/>
          </w14:textOutline>
        </w:rPr>
        <w:t>Â</w:t>
      </w:r>
      <w:r w:rsidRPr="00C17645">
        <w:rPr>
          <w:rStyle w:val="Nenhum"/>
          <w:rFonts w:ascii="Arial" w:hAnsi="Arial" w:cs="Arial"/>
          <w:b/>
          <w:bCs/>
          <w:lang w:val="de-DE"/>
          <w14:textOutline w14:w="12700" w14:cap="flat" w14:cmpd="sng" w14:algn="ctr">
            <w14:noFill/>
            <w14:prstDash w14:val="solid"/>
            <w14:miter w14:lim="400000"/>
          </w14:textOutline>
        </w:rPr>
        <w:t>NIA-GO</w:t>
      </w:r>
    </w:p>
    <w:p w14:paraId="7F333F20" w14:textId="08D9CB89" w:rsidR="00BE43D3" w:rsidRPr="00C31760" w:rsidRDefault="00E26D99" w:rsidP="00C31760">
      <w:pPr>
        <w:pStyle w:val="Corpo"/>
        <w:spacing w:line="360" w:lineRule="auto"/>
        <w:jc w:val="center"/>
        <w:rPr>
          <w:rFonts w:ascii="Arial" w:hAnsi="Arial" w:cs="Arial"/>
        </w:rPr>
      </w:pPr>
      <w:r w:rsidRPr="00C17645">
        <w:rPr>
          <w:rStyle w:val="Nenhum"/>
          <w:rFonts w:ascii="Arial" w:hAnsi="Arial" w:cs="Arial"/>
          <w:b/>
          <w:bCs/>
          <w14:textOutline w14:w="12700" w14:cap="flat" w14:cmpd="sng" w14:algn="ctr">
            <w14:noFill/>
            <w14:prstDash w14:val="solid"/>
            <w14:miter w14:lim="400000"/>
          </w14:textOutline>
        </w:rPr>
        <w:t>202</w:t>
      </w:r>
      <w:r w:rsidR="00C31760" w:rsidRPr="00C17645">
        <w:rPr>
          <w:rStyle w:val="Nenhum"/>
          <w:rFonts w:ascii="Arial" w:hAnsi="Arial" w:cs="Arial"/>
          <w:b/>
          <w:bCs/>
          <w14:textOutline w14:w="12700" w14:cap="flat" w14:cmpd="sng" w14:algn="ctr">
            <w14:noFill/>
            <w14:prstDash w14:val="solid"/>
            <w14:miter w14:lim="400000"/>
          </w14:textOutline>
        </w:rPr>
        <w:t>6</w:t>
      </w:r>
      <w:r w:rsidR="00C31760">
        <w:rPr>
          <w:rStyle w:val="Nenhum"/>
          <w:rFonts w:ascii="Arial" w:hAnsi="Arial" w:cs="Arial"/>
          <w14:textOutline w14:w="12700" w14:cap="flat" w14:cmpd="sng" w14:algn="ctr">
            <w14:noFill/>
            <w14:prstDash w14:val="solid"/>
            <w14:miter w14:lim="400000"/>
          </w14:textOutline>
        </w:rPr>
        <w:t xml:space="preserve"> </w:t>
      </w:r>
      <w:r w:rsidR="00EE32B5" w:rsidRPr="00C31760">
        <w:rPr>
          <w:rStyle w:val="Nenhum"/>
          <w:rFonts w:ascii="Arial" w:hAnsi="Arial" w:cs="Arial"/>
          <w14:textOutline w14:w="12700" w14:cap="flat" w14:cmpd="sng" w14:algn="ctr">
            <w14:noFill/>
            <w14:prstDash w14:val="solid"/>
            <w14:miter w14:lim="400000"/>
          </w14:textOutline>
        </w:rPr>
        <w:br w:type="page"/>
      </w:r>
    </w:p>
    <w:p w14:paraId="19BB5E30" w14:textId="77777777" w:rsidR="00C31760" w:rsidRDefault="00C31760" w:rsidP="00C31760">
      <w:pPr>
        <w:pStyle w:val="Corpo"/>
        <w:spacing w:after="200" w:line="360" w:lineRule="auto"/>
        <w:jc w:val="center"/>
        <w:rPr>
          <w:rStyle w:val="Nenhum"/>
          <w:rFonts w:ascii="Arial" w:hAnsi="Arial" w:cs="Arial"/>
          <w14:textOutline w14:w="12700" w14:cap="flat" w14:cmpd="sng" w14:algn="ctr">
            <w14:noFill/>
            <w14:prstDash w14:val="solid"/>
            <w14:miter w14:lim="400000"/>
          </w14:textOutline>
        </w:rPr>
      </w:pPr>
    </w:p>
    <w:p w14:paraId="234043BE" w14:textId="26620736" w:rsidR="00BE43D3" w:rsidRPr="000F723F" w:rsidRDefault="00815727" w:rsidP="00C31760">
      <w:pPr>
        <w:pStyle w:val="Corpo"/>
        <w:spacing w:after="200" w:line="360" w:lineRule="auto"/>
        <w:jc w:val="center"/>
        <w:rPr>
          <w:rStyle w:val="Nenhum"/>
          <w:rFonts w:ascii="Arial" w:hAnsi="Arial" w:cs="Arial"/>
          <w:b/>
          <w:bCs/>
          <w14:textOutline w14:w="12700" w14:cap="flat" w14:cmpd="sng" w14:algn="ctr">
            <w14:noFill/>
            <w14:prstDash w14:val="solid"/>
            <w14:miter w14:lim="400000"/>
          </w14:textOutline>
        </w:rPr>
      </w:pPr>
      <w:r w:rsidRPr="000F723F">
        <w:rPr>
          <w:rStyle w:val="Nenhum"/>
          <w:rFonts w:ascii="Arial" w:hAnsi="Arial" w:cs="Arial"/>
          <w:b/>
          <w:bCs/>
          <w14:textOutline w14:w="12700" w14:cap="flat" w14:cmpd="sng" w14:algn="ctr">
            <w14:noFill/>
            <w14:prstDash w14:val="solid"/>
            <w14:miter w14:lim="400000"/>
          </w14:textOutline>
        </w:rPr>
        <w:t>DARA PEREIRA RODRIGUES</w:t>
      </w:r>
    </w:p>
    <w:p w14:paraId="1299C43A" w14:textId="77777777" w:rsidR="00BE43D3" w:rsidRPr="00C31760" w:rsidRDefault="00BE43D3" w:rsidP="00C31760">
      <w:pPr>
        <w:pStyle w:val="Corpo"/>
        <w:spacing w:line="360" w:lineRule="auto"/>
        <w:jc w:val="both"/>
        <w:rPr>
          <w:rStyle w:val="Nenhum"/>
          <w:rFonts w:ascii="Arial" w:hAnsi="Arial" w:cs="Arial"/>
          <w14:textOutline w14:w="12700" w14:cap="flat" w14:cmpd="sng" w14:algn="ctr">
            <w14:noFill/>
            <w14:prstDash w14:val="solid"/>
            <w14:miter w14:lim="400000"/>
          </w14:textOutline>
        </w:rPr>
      </w:pPr>
    </w:p>
    <w:p w14:paraId="4DDBEF00" w14:textId="77777777" w:rsidR="00BE43D3" w:rsidRPr="00C31760" w:rsidRDefault="00BE43D3" w:rsidP="00C31760">
      <w:pPr>
        <w:pStyle w:val="Corpo"/>
        <w:spacing w:line="360" w:lineRule="auto"/>
        <w:jc w:val="both"/>
        <w:rPr>
          <w:rStyle w:val="Nenhum"/>
          <w:rFonts w:ascii="Arial" w:hAnsi="Arial" w:cs="Arial"/>
          <w14:textOutline w14:w="12700" w14:cap="flat" w14:cmpd="sng" w14:algn="ctr">
            <w14:noFill/>
            <w14:prstDash w14:val="solid"/>
            <w14:miter w14:lim="400000"/>
          </w14:textOutline>
        </w:rPr>
      </w:pPr>
    </w:p>
    <w:p w14:paraId="3461D779" w14:textId="77777777" w:rsidR="00BE43D3" w:rsidRPr="00C31760" w:rsidRDefault="00BE43D3" w:rsidP="00C31760">
      <w:pPr>
        <w:pStyle w:val="Corpo"/>
        <w:spacing w:line="360" w:lineRule="auto"/>
        <w:jc w:val="both"/>
        <w:rPr>
          <w:rStyle w:val="Nenhum"/>
          <w:rFonts w:ascii="Arial" w:hAnsi="Arial" w:cs="Arial"/>
          <w14:textOutline w14:w="12700" w14:cap="flat" w14:cmpd="sng" w14:algn="ctr">
            <w14:noFill/>
            <w14:prstDash w14:val="solid"/>
            <w14:miter w14:lim="400000"/>
          </w14:textOutline>
        </w:rPr>
      </w:pPr>
    </w:p>
    <w:p w14:paraId="3CF2D8B6" w14:textId="77777777" w:rsidR="00BE43D3" w:rsidRPr="00C31760" w:rsidRDefault="00BE43D3" w:rsidP="00C31760">
      <w:pPr>
        <w:pStyle w:val="Corpo"/>
        <w:spacing w:line="360" w:lineRule="auto"/>
        <w:jc w:val="both"/>
        <w:rPr>
          <w:rStyle w:val="Nenhum"/>
          <w:rFonts w:ascii="Arial" w:hAnsi="Arial" w:cs="Arial"/>
          <w14:textOutline w14:w="12700" w14:cap="flat" w14:cmpd="sng" w14:algn="ctr">
            <w14:noFill/>
            <w14:prstDash w14:val="solid"/>
            <w14:miter w14:lim="400000"/>
          </w14:textOutline>
        </w:rPr>
      </w:pPr>
    </w:p>
    <w:p w14:paraId="0FB78278" w14:textId="77777777" w:rsidR="00BE43D3" w:rsidRPr="00C31760" w:rsidRDefault="00BE43D3" w:rsidP="00C31760">
      <w:pPr>
        <w:pStyle w:val="Corpo"/>
        <w:spacing w:line="360" w:lineRule="auto"/>
        <w:jc w:val="both"/>
        <w:rPr>
          <w:rStyle w:val="Nenhum"/>
          <w:rFonts w:ascii="Arial" w:hAnsi="Arial" w:cs="Arial"/>
          <w14:textOutline w14:w="12700" w14:cap="flat" w14:cmpd="sng" w14:algn="ctr">
            <w14:noFill/>
            <w14:prstDash w14:val="solid"/>
            <w14:miter w14:lim="400000"/>
          </w14:textOutline>
        </w:rPr>
      </w:pPr>
    </w:p>
    <w:p w14:paraId="1FC39945" w14:textId="77777777" w:rsidR="00BE43D3" w:rsidRPr="00C31760" w:rsidRDefault="00BE43D3" w:rsidP="00C31760">
      <w:pPr>
        <w:pStyle w:val="Corpo"/>
        <w:spacing w:line="360" w:lineRule="auto"/>
        <w:jc w:val="both"/>
        <w:rPr>
          <w:rStyle w:val="Nenhum"/>
          <w:rFonts w:ascii="Arial" w:hAnsi="Arial" w:cs="Arial"/>
          <w14:textOutline w14:w="12700" w14:cap="flat" w14:cmpd="sng" w14:algn="ctr">
            <w14:noFill/>
            <w14:prstDash w14:val="solid"/>
            <w14:miter w14:lim="400000"/>
          </w14:textOutline>
        </w:rPr>
      </w:pPr>
    </w:p>
    <w:p w14:paraId="0562CB0E" w14:textId="77777777" w:rsidR="00BE43D3" w:rsidRPr="00C31760" w:rsidRDefault="00BE43D3" w:rsidP="00C31760">
      <w:pPr>
        <w:pStyle w:val="Corpo"/>
        <w:spacing w:line="360" w:lineRule="auto"/>
        <w:jc w:val="both"/>
        <w:rPr>
          <w:rStyle w:val="Nenhum"/>
          <w:rFonts w:ascii="Arial" w:hAnsi="Arial" w:cs="Arial"/>
          <w14:textOutline w14:w="12700" w14:cap="flat" w14:cmpd="sng" w14:algn="ctr">
            <w14:noFill/>
            <w14:prstDash w14:val="solid"/>
            <w14:miter w14:lim="400000"/>
          </w14:textOutline>
        </w:rPr>
      </w:pPr>
    </w:p>
    <w:p w14:paraId="34CE0A41" w14:textId="77777777" w:rsidR="00BE43D3" w:rsidRPr="00C31760" w:rsidRDefault="00BE43D3" w:rsidP="00C31760">
      <w:pPr>
        <w:pStyle w:val="Corpo"/>
        <w:spacing w:line="360" w:lineRule="auto"/>
        <w:jc w:val="both"/>
        <w:rPr>
          <w:rStyle w:val="Nenhum"/>
          <w:rFonts w:ascii="Arial" w:hAnsi="Arial" w:cs="Arial"/>
          <w14:textOutline w14:w="12700" w14:cap="flat" w14:cmpd="sng" w14:algn="ctr">
            <w14:noFill/>
            <w14:prstDash w14:val="solid"/>
            <w14:miter w14:lim="400000"/>
          </w14:textOutline>
        </w:rPr>
      </w:pPr>
    </w:p>
    <w:p w14:paraId="62EBF3C5" w14:textId="77777777" w:rsidR="00BE43D3" w:rsidRPr="00C31760" w:rsidRDefault="00BE43D3" w:rsidP="00C31760">
      <w:pPr>
        <w:pStyle w:val="Corpo"/>
        <w:spacing w:line="360" w:lineRule="auto"/>
        <w:jc w:val="both"/>
        <w:rPr>
          <w:rStyle w:val="Nenhum"/>
          <w:rFonts w:ascii="Arial" w:hAnsi="Arial" w:cs="Arial"/>
          <w14:textOutline w14:w="12700" w14:cap="flat" w14:cmpd="sng" w14:algn="ctr">
            <w14:noFill/>
            <w14:prstDash w14:val="solid"/>
            <w14:miter w14:lim="400000"/>
          </w14:textOutline>
        </w:rPr>
      </w:pPr>
    </w:p>
    <w:p w14:paraId="6D98A12B" w14:textId="77777777" w:rsidR="00BE43D3" w:rsidRPr="00C31760" w:rsidRDefault="00BE43D3" w:rsidP="00C31760">
      <w:pPr>
        <w:pStyle w:val="Corpo"/>
        <w:spacing w:line="360" w:lineRule="auto"/>
        <w:jc w:val="both"/>
        <w:rPr>
          <w:rStyle w:val="Nenhum"/>
          <w:rFonts w:ascii="Arial" w:hAnsi="Arial" w:cs="Arial"/>
          <w14:textOutline w14:w="12700" w14:cap="flat" w14:cmpd="sng" w14:algn="ctr">
            <w14:noFill/>
            <w14:prstDash w14:val="solid"/>
            <w14:miter w14:lim="400000"/>
          </w14:textOutline>
        </w:rPr>
      </w:pPr>
    </w:p>
    <w:p w14:paraId="6BB9E253" w14:textId="77777777" w:rsidR="00BE43D3" w:rsidRPr="00C31760" w:rsidRDefault="00BE43D3" w:rsidP="00C31760">
      <w:pPr>
        <w:pStyle w:val="Corpo"/>
        <w:spacing w:line="360" w:lineRule="auto"/>
        <w:jc w:val="both"/>
        <w:rPr>
          <w:rStyle w:val="Nenhum"/>
          <w:rFonts w:ascii="Arial" w:hAnsi="Arial" w:cs="Arial"/>
          <w14:textOutline w14:w="12700" w14:cap="flat" w14:cmpd="sng" w14:algn="ctr">
            <w14:noFill/>
            <w14:prstDash w14:val="solid"/>
            <w14:miter w14:lim="400000"/>
          </w14:textOutline>
        </w:rPr>
      </w:pPr>
    </w:p>
    <w:p w14:paraId="23DE523C" w14:textId="77777777" w:rsidR="00BE43D3" w:rsidRPr="00C31760" w:rsidRDefault="00BE43D3" w:rsidP="00C31760">
      <w:pPr>
        <w:pStyle w:val="Corpo"/>
        <w:spacing w:line="360" w:lineRule="auto"/>
        <w:jc w:val="center"/>
        <w:rPr>
          <w:rStyle w:val="Nenhum"/>
          <w:rFonts w:ascii="Arial" w:hAnsi="Arial" w:cs="Arial"/>
          <w14:textOutline w14:w="12700" w14:cap="flat" w14:cmpd="sng" w14:algn="ctr">
            <w14:noFill/>
            <w14:prstDash w14:val="solid"/>
            <w14:miter w14:lim="400000"/>
          </w14:textOutline>
        </w:rPr>
      </w:pPr>
    </w:p>
    <w:p w14:paraId="7E48EE2B" w14:textId="547C9912" w:rsidR="006D10EB" w:rsidRPr="00C31760" w:rsidRDefault="006D10EB" w:rsidP="00C31760">
      <w:pPr>
        <w:spacing w:line="360" w:lineRule="auto"/>
        <w:jc w:val="center"/>
        <w:rPr>
          <w:rFonts w:ascii="Arial" w:hAnsi="Arial" w:cs="Arial"/>
          <w:b/>
          <w:lang w:val="pt-BR"/>
        </w:rPr>
      </w:pPr>
      <w:r w:rsidRPr="00C31760">
        <w:rPr>
          <w:rFonts w:ascii="Arial" w:hAnsi="Arial" w:cs="Arial"/>
          <w:b/>
          <w:lang w:val="pt-BR"/>
        </w:rPr>
        <w:t>O CUMPRIMENTO FORMAL DA LEI DE COTAS:</w:t>
      </w:r>
    </w:p>
    <w:p w14:paraId="08CEA664" w14:textId="669668FA" w:rsidR="006D10EB" w:rsidRPr="00C31760" w:rsidRDefault="006D10EB" w:rsidP="00C31760">
      <w:pPr>
        <w:spacing w:line="360" w:lineRule="auto"/>
        <w:jc w:val="center"/>
        <w:rPr>
          <w:rFonts w:ascii="Arial" w:hAnsi="Arial" w:cs="Arial"/>
          <w:lang w:val="pt-BR"/>
        </w:rPr>
      </w:pPr>
      <w:r w:rsidRPr="00C31760">
        <w:rPr>
          <w:rFonts w:ascii="Arial" w:hAnsi="Arial" w:cs="Arial"/>
          <w:lang w:val="pt-BR"/>
        </w:rPr>
        <w:t>OS DESAFIOS PARA Á INCLUSÃO DE PESSOAS COM DEFICIÊNCIA NO MERCADO DE TRABALHO.</w:t>
      </w:r>
    </w:p>
    <w:p w14:paraId="6DFB9E20" w14:textId="77777777" w:rsidR="007D2B59" w:rsidRPr="00C31760" w:rsidRDefault="007D2B59" w:rsidP="00C31760">
      <w:pPr>
        <w:pStyle w:val="Corpo"/>
        <w:spacing w:line="360" w:lineRule="auto"/>
        <w:jc w:val="both"/>
        <w:rPr>
          <w:rStyle w:val="Nenhum"/>
          <w:rFonts w:ascii="Arial" w:hAnsi="Arial" w:cs="Arial"/>
          <w14:textOutline w14:w="12700" w14:cap="flat" w14:cmpd="sng" w14:algn="ctr">
            <w14:noFill/>
            <w14:prstDash w14:val="solid"/>
            <w14:miter w14:lim="400000"/>
          </w14:textOutline>
        </w:rPr>
      </w:pPr>
    </w:p>
    <w:p w14:paraId="70DF9E56" w14:textId="77777777" w:rsidR="007D2B59" w:rsidRPr="00C31760" w:rsidRDefault="007D2B59" w:rsidP="00C31760">
      <w:pPr>
        <w:pStyle w:val="Corpo"/>
        <w:spacing w:line="360" w:lineRule="auto"/>
        <w:jc w:val="both"/>
        <w:rPr>
          <w:rStyle w:val="Nenhum"/>
          <w:rFonts w:ascii="Arial" w:hAnsi="Arial" w:cs="Arial"/>
          <w14:textOutline w14:w="12700" w14:cap="flat" w14:cmpd="sng" w14:algn="ctr">
            <w14:noFill/>
            <w14:prstDash w14:val="solid"/>
            <w14:miter w14:lim="400000"/>
          </w14:textOutline>
        </w:rPr>
      </w:pPr>
    </w:p>
    <w:p w14:paraId="44E871BC" w14:textId="77777777" w:rsidR="007D2B59" w:rsidRPr="00C31760" w:rsidRDefault="007D2B59" w:rsidP="00C31760">
      <w:pPr>
        <w:pStyle w:val="Corpo"/>
        <w:spacing w:line="360" w:lineRule="auto"/>
        <w:jc w:val="both"/>
        <w:rPr>
          <w:rStyle w:val="Nenhum"/>
          <w:rFonts w:ascii="Arial" w:hAnsi="Arial" w:cs="Arial"/>
          <w14:textOutline w14:w="12700" w14:cap="flat" w14:cmpd="sng" w14:algn="ctr">
            <w14:noFill/>
            <w14:prstDash w14:val="solid"/>
            <w14:miter w14:lim="400000"/>
          </w14:textOutline>
        </w:rPr>
      </w:pPr>
    </w:p>
    <w:p w14:paraId="144A5D23" w14:textId="77777777" w:rsidR="00BE43D3" w:rsidRPr="00C31760" w:rsidRDefault="00BE43D3" w:rsidP="000F723F">
      <w:pPr>
        <w:pStyle w:val="Corpo"/>
        <w:jc w:val="both"/>
        <w:rPr>
          <w:rStyle w:val="Nenhum"/>
          <w:rFonts w:ascii="Arial" w:hAnsi="Arial" w:cs="Arial"/>
          <w14:textOutline w14:w="12700" w14:cap="flat" w14:cmpd="sng" w14:algn="ctr">
            <w14:noFill/>
            <w14:prstDash w14:val="solid"/>
            <w14:miter w14:lim="400000"/>
          </w14:textOutline>
        </w:rPr>
      </w:pPr>
    </w:p>
    <w:p w14:paraId="40967296" w14:textId="769B3463" w:rsidR="00BE43D3" w:rsidRPr="00C31760" w:rsidRDefault="000F723F" w:rsidP="000F723F">
      <w:pPr>
        <w:pStyle w:val="Corpo"/>
        <w:ind w:left="3828"/>
        <w:jc w:val="both"/>
        <w:rPr>
          <w:rStyle w:val="Nenhum"/>
          <w:rFonts w:ascii="Arial" w:hAnsi="Arial" w:cs="Arial"/>
          <w14:textOutline w14:w="12700" w14:cap="flat" w14:cmpd="sng" w14:algn="ctr">
            <w14:noFill/>
            <w14:prstDash w14:val="solid"/>
            <w14:miter w14:lim="400000"/>
          </w14:textOutline>
        </w:rPr>
      </w:pPr>
      <w:r>
        <w:rPr>
          <w:rStyle w:val="Nenhum"/>
          <w:rFonts w:ascii="Arial" w:hAnsi="Arial" w:cs="Arial"/>
          <w:lang w:val="pt-PT"/>
          <w14:textOutline w14:w="12700" w14:cap="flat" w14:cmpd="sng" w14:algn="ctr">
            <w14:noFill/>
            <w14:prstDash w14:val="solid"/>
            <w14:miter w14:lim="400000"/>
          </w14:textOutline>
        </w:rPr>
        <w:t xml:space="preserve">Artigo Científico, </w:t>
      </w:r>
      <w:r w:rsidR="00EE32B5" w:rsidRPr="00C31760">
        <w:rPr>
          <w:rStyle w:val="Nenhum"/>
          <w:rFonts w:ascii="Arial" w:hAnsi="Arial" w:cs="Arial"/>
          <w:lang w:val="pt-PT"/>
          <w14:textOutline w14:w="12700" w14:cap="flat" w14:cmpd="sng" w14:algn="ctr">
            <w14:noFill/>
            <w14:prstDash w14:val="solid"/>
            <w14:miter w14:lim="400000"/>
          </w14:textOutline>
        </w:rPr>
        <w:t xml:space="preserve">apresentado </w:t>
      </w:r>
      <w:r w:rsidR="00EE32B5" w:rsidRPr="00C31760">
        <w:rPr>
          <w:rStyle w:val="Nenhum"/>
          <w:rFonts w:ascii="Arial" w:hAnsi="Arial" w:cs="Arial"/>
          <w14:textOutline w14:w="12700" w14:cap="flat" w14:cmpd="sng" w14:algn="ctr">
            <w14:noFill/>
            <w14:prstDash w14:val="solid"/>
            <w14:miter w14:lim="400000"/>
          </w14:textOutline>
        </w:rPr>
        <w:t xml:space="preserve">à </w:t>
      </w:r>
      <w:r w:rsidR="00EE32B5" w:rsidRPr="00C31760">
        <w:rPr>
          <w:rStyle w:val="Nenhum"/>
          <w:rFonts w:ascii="Arial" w:hAnsi="Arial" w:cs="Arial"/>
          <w:lang w:val="pt-PT"/>
          <w14:textOutline w14:w="12700" w14:cap="flat" w14:cmpd="sng" w14:algn="ctr">
            <w14:noFill/>
            <w14:prstDash w14:val="solid"/>
            <w14:miter w14:lim="400000"/>
          </w14:textOutline>
        </w:rPr>
        <w:t>disciplina Trabalho de Curso I, da Escola de Direito , Neg</w:t>
      </w:r>
      <w:r w:rsidR="00F14F59" w:rsidRPr="00C31760">
        <w:rPr>
          <w:rStyle w:val="Nenhum"/>
          <w:rFonts w:ascii="Arial" w:hAnsi="Arial" w:cs="Arial"/>
          <w:lang w:val="es-ES_tradnl"/>
          <w14:textOutline w14:w="12700" w14:cap="flat" w14:cmpd="sng" w14:algn="ctr">
            <w14:noFill/>
            <w14:prstDash w14:val="solid"/>
            <w14:miter w14:lim="400000"/>
          </w14:textOutline>
        </w:rPr>
        <w:t>o</w:t>
      </w:r>
      <w:r w:rsidR="00EE32B5" w:rsidRPr="00C31760">
        <w:rPr>
          <w:rStyle w:val="Nenhum"/>
          <w:rFonts w:ascii="Arial" w:hAnsi="Arial" w:cs="Arial"/>
          <w:lang w:val="pt-PT"/>
          <w14:textOutline w14:w="12700" w14:cap="flat" w14:cmpd="sng" w14:algn="ctr">
            <w14:noFill/>
            <w14:prstDash w14:val="solid"/>
            <w14:miter w14:lim="400000"/>
          </w14:textOutline>
        </w:rPr>
        <w:t>cios e Comunicação da Pontif</w:t>
      </w:r>
      <w:r w:rsidR="00EE32B5" w:rsidRPr="00C31760">
        <w:rPr>
          <w:rStyle w:val="Nenhum"/>
          <w:rFonts w:ascii="Arial" w:hAnsi="Arial" w:cs="Arial"/>
          <w14:textOutline w14:w="12700" w14:cap="flat" w14:cmpd="sng" w14:algn="ctr">
            <w14:noFill/>
            <w14:prstDash w14:val="solid"/>
            <w14:miter w14:lim="400000"/>
          </w14:textOutline>
        </w:rPr>
        <w:t>í</w:t>
      </w:r>
      <w:r w:rsidR="00EE32B5" w:rsidRPr="00C31760">
        <w:rPr>
          <w:rStyle w:val="Nenhum"/>
          <w:rFonts w:ascii="Arial" w:hAnsi="Arial" w:cs="Arial"/>
          <w:lang w:val="pt-PT"/>
          <w14:textOutline w14:w="12700" w14:cap="flat" w14:cmpd="sng" w14:algn="ctr">
            <w14:noFill/>
            <w14:prstDash w14:val="solid"/>
            <w14:miter w14:lim="400000"/>
          </w14:textOutline>
        </w:rPr>
        <w:t>cia Universidade Cat</w:t>
      </w:r>
      <w:r w:rsidR="00F14F59" w:rsidRPr="00C31760">
        <w:rPr>
          <w:rStyle w:val="Nenhum"/>
          <w:rFonts w:ascii="Arial" w:hAnsi="Arial" w:cs="Arial"/>
          <w:lang w:val="es-ES_tradnl"/>
          <w14:textOutline w14:w="12700" w14:cap="flat" w14:cmpd="sng" w14:algn="ctr">
            <w14:noFill/>
            <w14:prstDash w14:val="solid"/>
            <w14:miter w14:lim="400000"/>
          </w14:textOutline>
        </w:rPr>
        <w:t>o</w:t>
      </w:r>
      <w:r w:rsidR="00EE32B5" w:rsidRPr="00C31760">
        <w:rPr>
          <w:rStyle w:val="Nenhum"/>
          <w:rFonts w:ascii="Arial" w:hAnsi="Arial" w:cs="Arial"/>
          <w:lang w:val="pt-PT"/>
          <w14:textOutline w14:w="12700" w14:cap="flat" w14:cmpd="sng" w14:algn="ctr">
            <w14:noFill/>
            <w14:prstDash w14:val="solid"/>
            <w14:miter w14:lim="400000"/>
          </w14:textOutline>
        </w:rPr>
        <w:t>lica de Goi</w:t>
      </w:r>
      <w:r w:rsidR="00EE32B5" w:rsidRPr="00C31760">
        <w:rPr>
          <w:rStyle w:val="Nenhum"/>
          <w:rFonts w:ascii="Arial" w:hAnsi="Arial" w:cs="Arial"/>
          <w14:textOutline w14:w="12700" w14:cap="flat" w14:cmpd="sng" w14:algn="ctr">
            <w14:noFill/>
            <w14:prstDash w14:val="solid"/>
            <w14:miter w14:lim="400000"/>
          </w14:textOutline>
        </w:rPr>
        <w:t>á</w:t>
      </w:r>
      <w:r w:rsidR="00EE32B5" w:rsidRPr="00C31760">
        <w:rPr>
          <w:rStyle w:val="Nenhum"/>
          <w:rFonts w:ascii="Arial" w:hAnsi="Arial" w:cs="Arial"/>
          <w:lang w:val="fr-FR"/>
          <w14:textOutline w14:w="12700" w14:cap="flat" w14:cmpd="sng" w14:algn="ctr">
            <w14:noFill/>
            <w14:prstDash w14:val="solid"/>
            <w14:miter w14:lim="400000"/>
          </w14:textOutline>
        </w:rPr>
        <w:t>s(PUCGOI</w:t>
      </w:r>
      <w:r w:rsidR="00EE32B5" w:rsidRPr="00C31760">
        <w:rPr>
          <w:rStyle w:val="Nenhum"/>
          <w:rFonts w:ascii="Arial" w:hAnsi="Arial" w:cs="Arial"/>
          <w14:textOutline w14:w="12700" w14:cap="flat" w14:cmpd="sng" w14:algn="ctr">
            <w14:noFill/>
            <w14:prstDash w14:val="solid"/>
            <w14:miter w14:lim="400000"/>
          </w14:textOutline>
        </w:rPr>
        <w:t>ÁS).</w:t>
      </w:r>
    </w:p>
    <w:p w14:paraId="0E313311" w14:textId="77777777" w:rsidR="00BE43D3" w:rsidRPr="00C31760" w:rsidRDefault="00A62247" w:rsidP="000F723F">
      <w:pPr>
        <w:pStyle w:val="Corpo"/>
        <w:ind w:left="3828"/>
        <w:jc w:val="both"/>
        <w:rPr>
          <w:rStyle w:val="Nenhum"/>
          <w:rFonts w:ascii="Arial" w:hAnsi="Arial" w:cs="Arial"/>
          <w14:textOutline w14:w="12700" w14:cap="flat" w14:cmpd="sng" w14:algn="ctr">
            <w14:noFill/>
            <w14:prstDash w14:val="solid"/>
            <w14:miter w14:lim="400000"/>
          </w14:textOutline>
        </w:rPr>
      </w:pPr>
      <w:r w:rsidRPr="00C31760">
        <w:rPr>
          <w:rStyle w:val="Nenhum"/>
          <w:rFonts w:ascii="Arial" w:hAnsi="Arial" w:cs="Arial"/>
          <w:lang w:val="pt-PT"/>
          <w14:textOutline w14:w="12700" w14:cap="flat" w14:cmpd="sng" w14:algn="ctr">
            <w14:noFill/>
            <w14:prstDash w14:val="solid"/>
            <w14:miter w14:lim="400000"/>
          </w14:textOutline>
        </w:rPr>
        <w:t>Prof.a. Orientadora</w:t>
      </w:r>
      <w:r w:rsidR="00EE32B5" w:rsidRPr="00C31760">
        <w:rPr>
          <w:rStyle w:val="Nenhum"/>
          <w:rFonts w:ascii="Arial" w:hAnsi="Arial" w:cs="Arial"/>
          <w:lang w:val="pt-PT"/>
          <w14:textOutline w14:w="12700" w14:cap="flat" w14:cmpd="sng" w14:algn="ctr">
            <w14:noFill/>
            <w14:prstDash w14:val="solid"/>
            <w14:miter w14:lim="400000"/>
          </w14:textOutline>
        </w:rPr>
        <w:t xml:space="preserve"> </w:t>
      </w:r>
      <w:r w:rsidRPr="00C31760">
        <w:rPr>
          <w:rStyle w:val="Nenhum"/>
          <w:rFonts w:ascii="Arial" w:hAnsi="Arial" w:cs="Arial"/>
          <w:lang w:val="pt-PT"/>
          <w14:textOutline w14:w="12700" w14:cap="flat" w14:cmpd="sng" w14:algn="ctr">
            <w14:noFill/>
            <w14:prstDash w14:val="solid"/>
            <w14:miter w14:lim="400000"/>
          </w14:textOutline>
        </w:rPr>
        <w:t>–</w:t>
      </w:r>
      <w:r w:rsidR="00EE32B5" w:rsidRPr="00C31760">
        <w:rPr>
          <w:rStyle w:val="Nenhum"/>
          <w:rFonts w:ascii="Arial" w:hAnsi="Arial" w:cs="Arial"/>
          <w:lang w:val="pt-PT"/>
          <w14:textOutline w14:w="12700" w14:cap="flat" w14:cmpd="sng" w14:algn="ctr">
            <w14:noFill/>
            <w14:prstDash w14:val="solid"/>
            <w14:miter w14:lim="400000"/>
          </w14:textOutline>
        </w:rPr>
        <w:t xml:space="preserve"> </w:t>
      </w:r>
      <w:r w:rsidRPr="00C31760">
        <w:rPr>
          <w:rStyle w:val="Nenhum"/>
          <w:rFonts w:ascii="Arial" w:hAnsi="Arial" w:cs="Arial"/>
          <w:lang w:val="pt-PT"/>
          <w14:textOutline w14:w="12700" w14:cap="flat" w14:cmpd="sng" w14:algn="ctr">
            <w14:noFill/>
            <w14:prstDash w14:val="solid"/>
            <w14:miter w14:lim="400000"/>
          </w14:textOutline>
        </w:rPr>
        <w:t>Dra. Fátima de Paula Ferreira</w:t>
      </w:r>
    </w:p>
    <w:p w14:paraId="738610EB" w14:textId="77777777" w:rsidR="00BE43D3" w:rsidRPr="00C31760" w:rsidRDefault="00BE43D3" w:rsidP="00C31760">
      <w:pPr>
        <w:pStyle w:val="Corpo"/>
        <w:spacing w:line="360" w:lineRule="auto"/>
        <w:jc w:val="both"/>
        <w:rPr>
          <w:rStyle w:val="Nenhum"/>
          <w:rFonts w:ascii="Arial" w:hAnsi="Arial" w:cs="Arial"/>
          <w14:textOutline w14:w="12700" w14:cap="flat" w14:cmpd="sng" w14:algn="ctr">
            <w14:noFill/>
            <w14:prstDash w14:val="solid"/>
            <w14:miter w14:lim="400000"/>
          </w14:textOutline>
        </w:rPr>
      </w:pPr>
    </w:p>
    <w:p w14:paraId="637805D2" w14:textId="77777777" w:rsidR="00BE43D3" w:rsidRPr="00C31760" w:rsidRDefault="00BE43D3" w:rsidP="00C31760">
      <w:pPr>
        <w:pStyle w:val="Corpo"/>
        <w:spacing w:line="360" w:lineRule="auto"/>
        <w:jc w:val="both"/>
        <w:rPr>
          <w:rStyle w:val="Nenhum"/>
          <w:rFonts w:ascii="Arial" w:hAnsi="Arial" w:cs="Arial"/>
          <w14:textOutline w14:w="12700" w14:cap="flat" w14:cmpd="sng" w14:algn="ctr">
            <w14:noFill/>
            <w14:prstDash w14:val="solid"/>
            <w14:miter w14:lim="400000"/>
          </w14:textOutline>
        </w:rPr>
      </w:pPr>
    </w:p>
    <w:p w14:paraId="463F29E8" w14:textId="77777777" w:rsidR="00BE43D3" w:rsidRPr="00C31760" w:rsidRDefault="00BE43D3" w:rsidP="00C31760">
      <w:pPr>
        <w:pStyle w:val="Corpo"/>
        <w:spacing w:line="360" w:lineRule="auto"/>
        <w:jc w:val="both"/>
        <w:rPr>
          <w:rStyle w:val="Nenhum"/>
          <w:rFonts w:ascii="Arial" w:hAnsi="Arial" w:cs="Arial"/>
          <w14:textOutline w14:w="12700" w14:cap="flat" w14:cmpd="sng" w14:algn="ctr">
            <w14:noFill/>
            <w14:prstDash w14:val="solid"/>
            <w14:miter w14:lim="400000"/>
          </w14:textOutline>
        </w:rPr>
      </w:pPr>
    </w:p>
    <w:p w14:paraId="3B7B4B86" w14:textId="77777777" w:rsidR="00BE43D3" w:rsidRPr="00C31760" w:rsidRDefault="00BE43D3" w:rsidP="00C31760">
      <w:pPr>
        <w:pStyle w:val="Corpo"/>
        <w:spacing w:line="360" w:lineRule="auto"/>
        <w:jc w:val="both"/>
        <w:rPr>
          <w:rStyle w:val="Nenhum"/>
          <w:rFonts w:ascii="Arial" w:hAnsi="Arial" w:cs="Arial"/>
          <w14:textOutline w14:w="12700" w14:cap="flat" w14:cmpd="sng" w14:algn="ctr">
            <w14:noFill/>
            <w14:prstDash w14:val="solid"/>
            <w14:miter w14:lim="400000"/>
          </w14:textOutline>
        </w:rPr>
      </w:pPr>
    </w:p>
    <w:p w14:paraId="7DCC571F" w14:textId="77777777" w:rsidR="00DE05DC" w:rsidRPr="00C31760" w:rsidRDefault="00DE05DC" w:rsidP="00C31760">
      <w:pPr>
        <w:pStyle w:val="Corpo"/>
        <w:spacing w:line="360" w:lineRule="auto"/>
        <w:jc w:val="both"/>
        <w:rPr>
          <w:rStyle w:val="Nenhum"/>
          <w:rFonts w:ascii="Arial" w:hAnsi="Arial" w:cs="Arial"/>
          <w14:textOutline w14:w="12700" w14:cap="flat" w14:cmpd="sng" w14:algn="ctr">
            <w14:noFill/>
            <w14:prstDash w14:val="solid"/>
            <w14:miter w14:lim="400000"/>
          </w14:textOutline>
        </w:rPr>
      </w:pPr>
    </w:p>
    <w:p w14:paraId="16F0A697" w14:textId="77777777" w:rsidR="00DE05DC" w:rsidRPr="00C31760" w:rsidRDefault="00DE05DC" w:rsidP="00C31760">
      <w:pPr>
        <w:pStyle w:val="Corpo"/>
        <w:spacing w:line="360" w:lineRule="auto"/>
        <w:jc w:val="both"/>
        <w:rPr>
          <w:rStyle w:val="Nenhum"/>
          <w:rFonts w:ascii="Arial" w:hAnsi="Arial" w:cs="Arial"/>
          <w14:textOutline w14:w="12700" w14:cap="flat" w14:cmpd="sng" w14:algn="ctr">
            <w14:noFill/>
            <w14:prstDash w14:val="solid"/>
            <w14:miter w14:lim="400000"/>
          </w14:textOutline>
        </w:rPr>
      </w:pPr>
    </w:p>
    <w:p w14:paraId="48DDFF18" w14:textId="77777777" w:rsidR="00DE05DC" w:rsidRPr="00C31760" w:rsidRDefault="00DE05DC" w:rsidP="00C31760">
      <w:pPr>
        <w:pStyle w:val="Corpo"/>
        <w:spacing w:line="360" w:lineRule="auto"/>
        <w:jc w:val="both"/>
        <w:rPr>
          <w:rStyle w:val="Nenhum"/>
          <w:rFonts w:ascii="Arial" w:hAnsi="Arial" w:cs="Arial"/>
          <w14:textOutline w14:w="12700" w14:cap="flat" w14:cmpd="sng" w14:algn="ctr">
            <w14:noFill/>
            <w14:prstDash w14:val="solid"/>
            <w14:miter w14:lim="400000"/>
          </w14:textOutline>
        </w:rPr>
      </w:pPr>
    </w:p>
    <w:p w14:paraId="3EDCB202" w14:textId="77777777" w:rsidR="00DE05DC" w:rsidRPr="000F723F" w:rsidRDefault="00DE05DC" w:rsidP="000F723F">
      <w:pPr>
        <w:pStyle w:val="Corpo"/>
        <w:spacing w:line="360" w:lineRule="auto"/>
        <w:jc w:val="center"/>
        <w:rPr>
          <w:rStyle w:val="Nenhum"/>
          <w:rFonts w:ascii="Arial" w:hAnsi="Arial" w:cs="Arial"/>
          <w:b/>
          <w:bCs/>
          <w14:textOutline w14:w="12700" w14:cap="flat" w14:cmpd="sng" w14:algn="ctr">
            <w14:noFill/>
            <w14:prstDash w14:val="solid"/>
            <w14:miter w14:lim="400000"/>
          </w14:textOutline>
        </w:rPr>
      </w:pPr>
    </w:p>
    <w:p w14:paraId="0DE4B5B7" w14:textId="4DB3A5F9" w:rsidR="00DE05DC" w:rsidRPr="000F723F" w:rsidRDefault="000F723F" w:rsidP="000F723F">
      <w:pPr>
        <w:pStyle w:val="Corpo"/>
        <w:spacing w:line="360" w:lineRule="auto"/>
        <w:jc w:val="center"/>
        <w:rPr>
          <w:rStyle w:val="Nenhum"/>
          <w:rFonts w:ascii="Arial" w:hAnsi="Arial" w:cs="Arial"/>
          <w:b/>
          <w:bCs/>
          <w14:textOutline w14:w="12700" w14:cap="flat" w14:cmpd="sng" w14:algn="ctr">
            <w14:noFill/>
            <w14:prstDash w14:val="solid"/>
            <w14:miter w14:lim="400000"/>
          </w14:textOutline>
        </w:rPr>
      </w:pPr>
      <w:r w:rsidRPr="000F723F">
        <w:rPr>
          <w:rStyle w:val="Nenhum"/>
          <w:rFonts w:ascii="Arial" w:hAnsi="Arial" w:cs="Arial"/>
          <w:b/>
          <w:bCs/>
          <w14:textOutline w14:w="12700" w14:cap="flat" w14:cmpd="sng" w14:algn="ctr">
            <w14:noFill/>
            <w14:prstDash w14:val="solid"/>
            <w14:miter w14:lim="400000"/>
          </w14:textOutline>
        </w:rPr>
        <w:t>GOIÂNIA</w:t>
      </w:r>
    </w:p>
    <w:p w14:paraId="2B03B473" w14:textId="5C7DAF43" w:rsidR="000F723F" w:rsidRPr="000F723F" w:rsidRDefault="000F723F" w:rsidP="000F723F">
      <w:pPr>
        <w:pStyle w:val="Corpo"/>
        <w:spacing w:line="360" w:lineRule="auto"/>
        <w:jc w:val="center"/>
        <w:rPr>
          <w:rStyle w:val="Nenhum"/>
          <w:rFonts w:ascii="Arial" w:hAnsi="Arial" w:cs="Arial"/>
          <w:b/>
          <w:bCs/>
          <w14:textOutline w14:w="12700" w14:cap="flat" w14:cmpd="sng" w14:algn="ctr">
            <w14:noFill/>
            <w14:prstDash w14:val="solid"/>
            <w14:miter w14:lim="400000"/>
          </w14:textOutline>
        </w:rPr>
      </w:pPr>
      <w:r w:rsidRPr="000F723F">
        <w:rPr>
          <w:rStyle w:val="Nenhum"/>
          <w:rFonts w:ascii="Arial" w:hAnsi="Arial" w:cs="Arial"/>
          <w:b/>
          <w:bCs/>
          <w14:textOutline w14:w="12700" w14:cap="flat" w14:cmpd="sng" w14:algn="ctr">
            <w14:noFill/>
            <w14:prstDash w14:val="solid"/>
            <w14:miter w14:lim="400000"/>
          </w14:textOutline>
        </w:rPr>
        <w:t>2026</w:t>
      </w:r>
    </w:p>
    <w:p w14:paraId="520CB228" w14:textId="77777777" w:rsidR="000F723F" w:rsidRDefault="000F723F" w:rsidP="00C31760">
      <w:pPr>
        <w:pStyle w:val="Corpo"/>
        <w:spacing w:line="360" w:lineRule="auto"/>
        <w:jc w:val="both"/>
        <w:rPr>
          <w:rStyle w:val="Nenhum"/>
          <w:rFonts w:ascii="Arial" w:hAnsi="Arial" w:cs="Arial"/>
          <w:lang w:val="fr-FR"/>
          <w14:textOutline w14:w="12700" w14:cap="flat" w14:cmpd="sng" w14:algn="ctr">
            <w14:noFill/>
            <w14:prstDash w14:val="solid"/>
            <w14:miter w14:lim="400000"/>
          </w14:textOutline>
        </w:rPr>
      </w:pPr>
    </w:p>
    <w:p w14:paraId="5C6217DD" w14:textId="77777777" w:rsidR="000F723F" w:rsidRPr="000F723F" w:rsidRDefault="000F723F" w:rsidP="000F723F">
      <w:pPr>
        <w:pStyle w:val="Corpo"/>
        <w:jc w:val="both"/>
        <w:rPr>
          <w:rFonts w:ascii="Arial" w:hAnsi="Arial" w:cs="Arial"/>
          <w14:textOutline w14:w="12700" w14:cap="flat" w14:cmpd="sng" w14:algn="ctr">
            <w14:noFill/>
            <w14:prstDash w14:val="solid"/>
            <w14:miter w14:lim="400000"/>
          </w14:textOutline>
        </w:rPr>
      </w:pPr>
    </w:p>
    <w:p w14:paraId="3A3A6CAD" w14:textId="77777777" w:rsidR="000F723F" w:rsidRPr="000F723F" w:rsidRDefault="000F723F" w:rsidP="000F723F">
      <w:pPr>
        <w:pStyle w:val="Corpo"/>
        <w:spacing w:line="360" w:lineRule="auto"/>
        <w:jc w:val="center"/>
        <w:rPr>
          <w:rFonts w:ascii="Arial" w:hAnsi="Arial" w:cs="Arial"/>
          <w:b/>
          <w:bCs/>
          <w14:textOutline w14:w="12700" w14:cap="flat" w14:cmpd="sng" w14:algn="ctr">
            <w14:noFill/>
            <w14:prstDash w14:val="solid"/>
            <w14:miter w14:lim="400000"/>
          </w14:textOutline>
        </w:rPr>
      </w:pPr>
      <w:r w:rsidRPr="000F723F">
        <w:rPr>
          <w:rFonts w:ascii="Arial" w:hAnsi="Arial" w:cs="Arial"/>
          <w:b/>
          <w:bCs/>
          <w14:textOutline w14:w="12700" w14:cap="flat" w14:cmpd="sng" w14:algn="ctr">
            <w14:noFill/>
            <w14:prstDash w14:val="solid"/>
            <w14:miter w14:lim="400000"/>
          </w14:textOutline>
        </w:rPr>
        <w:t>DARA PEREIRA RODRIGUES</w:t>
      </w:r>
    </w:p>
    <w:p w14:paraId="6E67F832" w14:textId="77777777" w:rsidR="000F723F" w:rsidRPr="000F723F" w:rsidRDefault="000F723F" w:rsidP="000F723F">
      <w:pPr>
        <w:pStyle w:val="Corpo"/>
        <w:spacing w:line="360" w:lineRule="auto"/>
        <w:jc w:val="center"/>
        <w:rPr>
          <w:rFonts w:ascii="Arial" w:hAnsi="Arial" w:cs="Arial"/>
          <w14:textOutline w14:w="12700" w14:cap="flat" w14:cmpd="sng" w14:algn="ctr">
            <w14:noFill/>
            <w14:prstDash w14:val="solid"/>
            <w14:miter w14:lim="400000"/>
          </w14:textOutline>
        </w:rPr>
      </w:pPr>
    </w:p>
    <w:p w14:paraId="25A97DB8" w14:textId="77777777" w:rsidR="000F723F" w:rsidRPr="000F723F" w:rsidRDefault="000F723F" w:rsidP="000F723F">
      <w:pPr>
        <w:pStyle w:val="Corpo"/>
        <w:spacing w:line="360" w:lineRule="auto"/>
        <w:jc w:val="center"/>
        <w:rPr>
          <w:rFonts w:ascii="Arial" w:hAnsi="Arial" w:cs="Arial"/>
          <w14:textOutline w14:w="12700" w14:cap="flat" w14:cmpd="sng" w14:algn="ctr">
            <w14:noFill/>
            <w14:prstDash w14:val="solid"/>
            <w14:miter w14:lim="400000"/>
          </w14:textOutline>
        </w:rPr>
      </w:pPr>
    </w:p>
    <w:p w14:paraId="7248B084" w14:textId="77777777" w:rsidR="000F723F" w:rsidRPr="000F723F" w:rsidRDefault="000F723F" w:rsidP="000F723F">
      <w:pPr>
        <w:pStyle w:val="Corpo"/>
        <w:spacing w:line="360" w:lineRule="auto"/>
        <w:jc w:val="center"/>
        <w:rPr>
          <w:rFonts w:ascii="Arial" w:hAnsi="Arial" w:cs="Arial"/>
          <w14:textOutline w14:w="12700" w14:cap="flat" w14:cmpd="sng" w14:algn="ctr">
            <w14:noFill/>
            <w14:prstDash w14:val="solid"/>
            <w14:miter w14:lim="400000"/>
          </w14:textOutline>
        </w:rPr>
      </w:pPr>
    </w:p>
    <w:p w14:paraId="0F867877" w14:textId="77777777" w:rsidR="000F723F" w:rsidRPr="000F723F" w:rsidRDefault="000F723F" w:rsidP="000F723F">
      <w:pPr>
        <w:pStyle w:val="Corpo"/>
        <w:spacing w:line="360" w:lineRule="auto"/>
        <w:rPr>
          <w:rFonts w:ascii="Arial" w:hAnsi="Arial" w:cs="Arial"/>
          <w14:textOutline w14:w="12700" w14:cap="flat" w14:cmpd="sng" w14:algn="ctr">
            <w14:noFill/>
            <w14:prstDash w14:val="solid"/>
            <w14:miter w14:lim="400000"/>
          </w14:textOutline>
        </w:rPr>
      </w:pPr>
    </w:p>
    <w:p w14:paraId="34C831B7" w14:textId="77777777" w:rsidR="000F723F" w:rsidRPr="000F723F" w:rsidRDefault="000F723F" w:rsidP="000F723F">
      <w:pPr>
        <w:pStyle w:val="Corpo"/>
        <w:spacing w:line="360" w:lineRule="auto"/>
        <w:jc w:val="center"/>
        <w:rPr>
          <w:rFonts w:ascii="Arial" w:hAnsi="Arial" w:cs="Arial"/>
          <w14:textOutline w14:w="12700" w14:cap="flat" w14:cmpd="sng" w14:algn="ctr">
            <w14:noFill/>
            <w14:prstDash w14:val="solid"/>
            <w14:miter w14:lim="400000"/>
          </w14:textOutline>
        </w:rPr>
      </w:pPr>
    </w:p>
    <w:p w14:paraId="7F281411" w14:textId="77777777" w:rsidR="000F723F" w:rsidRPr="000F723F" w:rsidRDefault="000F723F" w:rsidP="000F723F">
      <w:pPr>
        <w:pStyle w:val="Corpo"/>
        <w:spacing w:line="360" w:lineRule="auto"/>
        <w:jc w:val="center"/>
        <w:rPr>
          <w:rFonts w:ascii="Arial" w:hAnsi="Arial" w:cs="Arial"/>
          <w14:textOutline w14:w="12700" w14:cap="flat" w14:cmpd="sng" w14:algn="ctr">
            <w14:noFill/>
            <w14:prstDash w14:val="solid"/>
            <w14:miter w14:lim="400000"/>
          </w14:textOutline>
        </w:rPr>
      </w:pPr>
    </w:p>
    <w:p w14:paraId="3F96C12B" w14:textId="77777777" w:rsidR="000F723F" w:rsidRPr="000F723F" w:rsidRDefault="000F723F" w:rsidP="000F723F">
      <w:pPr>
        <w:pStyle w:val="Corpo"/>
        <w:spacing w:line="360" w:lineRule="auto"/>
        <w:jc w:val="center"/>
        <w:rPr>
          <w:rFonts w:ascii="Arial" w:hAnsi="Arial" w:cs="Arial"/>
          <w14:textOutline w14:w="12700" w14:cap="flat" w14:cmpd="sng" w14:algn="ctr">
            <w14:noFill/>
            <w14:prstDash w14:val="solid"/>
            <w14:miter w14:lim="400000"/>
          </w14:textOutline>
        </w:rPr>
      </w:pPr>
    </w:p>
    <w:p w14:paraId="157D652B" w14:textId="77777777" w:rsidR="000F723F" w:rsidRPr="000F723F" w:rsidRDefault="000F723F" w:rsidP="000F723F">
      <w:pPr>
        <w:pStyle w:val="Corpo"/>
        <w:spacing w:line="360" w:lineRule="auto"/>
        <w:jc w:val="center"/>
        <w:rPr>
          <w:rFonts w:ascii="Arial" w:hAnsi="Arial" w:cs="Arial"/>
          <w:b/>
          <w14:textOutline w14:w="12700" w14:cap="flat" w14:cmpd="sng" w14:algn="ctr">
            <w14:noFill/>
            <w14:prstDash w14:val="solid"/>
            <w14:miter w14:lim="400000"/>
          </w14:textOutline>
        </w:rPr>
      </w:pPr>
      <w:r w:rsidRPr="000F723F">
        <w:rPr>
          <w:rFonts w:ascii="Arial" w:hAnsi="Arial" w:cs="Arial"/>
          <w:b/>
          <w14:textOutline w14:w="12700" w14:cap="flat" w14:cmpd="sng" w14:algn="ctr">
            <w14:noFill/>
            <w14:prstDash w14:val="solid"/>
            <w14:miter w14:lim="400000"/>
          </w14:textOutline>
        </w:rPr>
        <w:t>O CUMPRIMENTO FORMAL DA LEI DE COTAS:</w:t>
      </w:r>
    </w:p>
    <w:p w14:paraId="069ECE3C" w14:textId="77777777" w:rsidR="000F723F" w:rsidRPr="000F723F" w:rsidRDefault="000F723F" w:rsidP="000F723F">
      <w:pPr>
        <w:pStyle w:val="Corpo"/>
        <w:spacing w:line="360" w:lineRule="auto"/>
        <w:jc w:val="center"/>
        <w:rPr>
          <w:rFonts w:ascii="Arial" w:hAnsi="Arial" w:cs="Arial"/>
          <w14:textOutline w14:w="12700" w14:cap="flat" w14:cmpd="sng" w14:algn="ctr">
            <w14:noFill/>
            <w14:prstDash w14:val="solid"/>
            <w14:miter w14:lim="400000"/>
          </w14:textOutline>
        </w:rPr>
      </w:pPr>
      <w:r w:rsidRPr="000F723F">
        <w:rPr>
          <w:rFonts w:ascii="Arial" w:hAnsi="Arial" w:cs="Arial"/>
          <w14:textOutline w14:w="12700" w14:cap="flat" w14:cmpd="sng" w14:algn="ctr">
            <w14:noFill/>
            <w14:prstDash w14:val="solid"/>
            <w14:miter w14:lim="400000"/>
          </w14:textOutline>
        </w:rPr>
        <w:t>OS DESAFIOS PARA Á INCLUSÃO DE PESSOAS COM DEFICIÊNCIA NO MERCADO DE TRABALHO.</w:t>
      </w:r>
    </w:p>
    <w:p w14:paraId="5A089E48" w14:textId="77777777" w:rsidR="000F723F" w:rsidRPr="000F723F" w:rsidRDefault="000F723F" w:rsidP="000F723F">
      <w:pPr>
        <w:pStyle w:val="Corpo"/>
        <w:spacing w:line="360" w:lineRule="auto"/>
        <w:jc w:val="center"/>
        <w:rPr>
          <w:rStyle w:val="Nenhum"/>
          <w:rFonts w:ascii="Arial" w:hAnsi="Arial" w:cs="Arial"/>
          <w14:textOutline w14:w="12700" w14:cap="flat" w14:cmpd="sng" w14:algn="ctr">
            <w14:noFill/>
            <w14:prstDash w14:val="solid"/>
            <w14:miter w14:lim="400000"/>
          </w14:textOutline>
        </w:rPr>
      </w:pPr>
    </w:p>
    <w:p w14:paraId="65738126" w14:textId="77777777" w:rsidR="000F723F" w:rsidRDefault="000F723F" w:rsidP="00C31760">
      <w:pPr>
        <w:pStyle w:val="Corpo"/>
        <w:spacing w:line="360" w:lineRule="auto"/>
        <w:jc w:val="both"/>
        <w:rPr>
          <w:rStyle w:val="Nenhum"/>
          <w:rFonts w:ascii="Arial" w:hAnsi="Arial" w:cs="Arial"/>
          <w:lang w:val="fr-FR"/>
          <w14:textOutline w14:w="12700" w14:cap="flat" w14:cmpd="sng" w14:algn="ctr">
            <w14:noFill/>
            <w14:prstDash w14:val="solid"/>
            <w14:miter w14:lim="400000"/>
          </w14:textOutline>
        </w:rPr>
      </w:pPr>
    </w:p>
    <w:p w14:paraId="639018A4" w14:textId="77777777" w:rsidR="000F723F" w:rsidRDefault="000F723F" w:rsidP="00C31760">
      <w:pPr>
        <w:pStyle w:val="Corpo"/>
        <w:spacing w:line="360" w:lineRule="auto"/>
        <w:jc w:val="both"/>
        <w:rPr>
          <w:rStyle w:val="Nenhum"/>
          <w:rFonts w:ascii="Arial" w:hAnsi="Arial" w:cs="Arial"/>
          <w:lang w:val="fr-FR"/>
          <w14:textOutline w14:w="12700" w14:cap="flat" w14:cmpd="sng" w14:algn="ctr">
            <w14:noFill/>
            <w14:prstDash w14:val="solid"/>
            <w14:miter w14:lim="400000"/>
          </w14:textOutline>
        </w:rPr>
      </w:pPr>
    </w:p>
    <w:p w14:paraId="7BC40B48" w14:textId="77777777" w:rsidR="000F723F" w:rsidRDefault="000F723F" w:rsidP="00C31760">
      <w:pPr>
        <w:pStyle w:val="Corpo"/>
        <w:spacing w:line="360" w:lineRule="auto"/>
        <w:jc w:val="both"/>
        <w:rPr>
          <w:rStyle w:val="Nenhum"/>
          <w:rFonts w:ascii="Arial" w:hAnsi="Arial" w:cs="Arial"/>
          <w:lang w:val="fr-FR"/>
          <w14:textOutline w14:w="12700" w14:cap="flat" w14:cmpd="sng" w14:algn="ctr">
            <w14:noFill/>
            <w14:prstDash w14:val="solid"/>
            <w14:miter w14:lim="400000"/>
          </w14:textOutline>
        </w:rPr>
      </w:pPr>
    </w:p>
    <w:p w14:paraId="17792F2C" w14:textId="77777777" w:rsidR="000F723F" w:rsidRDefault="000F723F" w:rsidP="00C31760">
      <w:pPr>
        <w:pStyle w:val="Corpo"/>
        <w:spacing w:line="360" w:lineRule="auto"/>
        <w:jc w:val="both"/>
        <w:rPr>
          <w:rStyle w:val="Nenhum"/>
          <w:rFonts w:ascii="Arial" w:hAnsi="Arial" w:cs="Arial"/>
          <w:lang w:val="fr-FR"/>
          <w14:textOutline w14:w="12700" w14:cap="flat" w14:cmpd="sng" w14:algn="ctr">
            <w14:noFill/>
            <w14:prstDash w14:val="solid"/>
            <w14:miter w14:lim="400000"/>
          </w14:textOutline>
        </w:rPr>
      </w:pPr>
    </w:p>
    <w:p w14:paraId="3C870DBF" w14:textId="77777777" w:rsidR="000F723F" w:rsidRPr="000F723F" w:rsidRDefault="000F723F" w:rsidP="000F723F">
      <w:pPr>
        <w:ind w:right="-568"/>
        <w:jc w:val="center"/>
        <w:rPr>
          <w:rFonts w:ascii="Arial" w:hAnsi="Arial" w:cs="Arial"/>
          <w:b/>
          <w:bCs/>
          <w:lang w:val="pt-BR"/>
        </w:rPr>
      </w:pPr>
      <w:r w:rsidRPr="000F723F">
        <w:rPr>
          <w:rFonts w:ascii="Arial" w:hAnsi="Arial" w:cs="Arial"/>
          <w:b/>
          <w:bCs/>
          <w:lang w:val="pt-BR"/>
        </w:rPr>
        <w:t xml:space="preserve">Data da Defesa: ____ de __________ </w:t>
      </w:r>
      <w:proofErr w:type="spellStart"/>
      <w:r w:rsidRPr="000F723F">
        <w:rPr>
          <w:rFonts w:ascii="Arial" w:hAnsi="Arial" w:cs="Arial"/>
          <w:b/>
          <w:bCs/>
          <w:lang w:val="pt-BR"/>
        </w:rPr>
        <w:t>de</w:t>
      </w:r>
      <w:proofErr w:type="spellEnd"/>
      <w:r w:rsidRPr="000F723F">
        <w:rPr>
          <w:rFonts w:ascii="Arial" w:hAnsi="Arial" w:cs="Arial"/>
          <w:b/>
          <w:bCs/>
          <w:lang w:val="pt-BR"/>
        </w:rPr>
        <w:t xml:space="preserve"> _______</w:t>
      </w:r>
    </w:p>
    <w:p w14:paraId="242728A3" w14:textId="77777777" w:rsidR="000F723F" w:rsidRPr="000F723F" w:rsidRDefault="000F723F" w:rsidP="000F723F">
      <w:pPr>
        <w:ind w:right="-568"/>
        <w:jc w:val="center"/>
        <w:rPr>
          <w:rFonts w:ascii="Arial" w:hAnsi="Arial" w:cs="Arial"/>
          <w:b/>
          <w:bCs/>
          <w:lang w:val="pt-BR"/>
        </w:rPr>
      </w:pPr>
    </w:p>
    <w:p w14:paraId="0D4EBD4D" w14:textId="77777777" w:rsidR="000F723F" w:rsidRPr="000F723F" w:rsidRDefault="000F723F" w:rsidP="000F723F">
      <w:pPr>
        <w:ind w:right="-568"/>
        <w:jc w:val="center"/>
        <w:rPr>
          <w:rFonts w:ascii="Arial" w:hAnsi="Arial" w:cs="Arial"/>
          <w:b/>
          <w:bCs/>
          <w:lang w:val="pt-BR"/>
        </w:rPr>
      </w:pPr>
    </w:p>
    <w:p w14:paraId="20C0DC69" w14:textId="77777777" w:rsidR="000F723F" w:rsidRPr="000F723F" w:rsidRDefault="000F723F" w:rsidP="000F723F">
      <w:pPr>
        <w:ind w:right="-568"/>
        <w:jc w:val="center"/>
        <w:rPr>
          <w:rFonts w:ascii="Arial" w:hAnsi="Arial" w:cs="Arial"/>
          <w:b/>
          <w:bCs/>
          <w:lang w:val="pt-BR"/>
        </w:rPr>
      </w:pPr>
    </w:p>
    <w:p w14:paraId="21D46CC8" w14:textId="77777777" w:rsidR="000F723F" w:rsidRPr="000F723F" w:rsidRDefault="000F723F" w:rsidP="000F723F">
      <w:pPr>
        <w:ind w:right="-568"/>
        <w:jc w:val="center"/>
        <w:rPr>
          <w:rFonts w:ascii="Arial" w:hAnsi="Arial" w:cs="Arial"/>
          <w:b/>
          <w:bCs/>
          <w:lang w:val="pt-BR"/>
        </w:rPr>
      </w:pPr>
    </w:p>
    <w:p w14:paraId="6D5DF6D1" w14:textId="77777777" w:rsidR="000F723F" w:rsidRPr="000F723F" w:rsidRDefault="000F723F" w:rsidP="000F723F">
      <w:pPr>
        <w:ind w:right="-568"/>
        <w:jc w:val="center"/>
        <w:rPr>
          <w:rFonts w:ascii="Arial" w:hAnsi="Arial" w:cs="Arial"/>
          <w:b/>
          <w:bCs/>
          <w:lang w:val="pt-BR"/>
        </w:rPr>
      </w:pPr>
      <w:r w:rsidRPr="000F723F">
        <w:rPr>
          <w:rFonts w:ascii="Arial" w:hAnsi="Arial" w:cs="Arial"/>
          <w:b/>
          <w:bCs/>
          <w:lang w:val="pt-BR"/>
        </w:rPr>
        <w:t>BANCA EXAMINADORA</w:t>
      </w:r>
    </w:p>
    <w:p w14:paraId="48D298AD" w14:textId="77777777" w:rsidR="000F723F" w:rsidRDefault="000F723F" w:rsidP="000F723F">
      <w:pPr>
        <w:ind w:right="-568"/>
        <w:jc w:val="center"/>
        <w:rPr>
          <w:rFonts w:ascii="Arial" w:hAnsi="Arial" w:cs="Arial"/>
          <w:b/>
          <w:bCs/>
          <w:lang w:val="pt-BR"/>
        </w:rPr>
      </w:pPr>
    </w:p>
    <w:p w14:paraId="24BC5A31" w14:textId="77777777" w:rsidR="000F723F" w:rsidRDefault="000F723F" w:rsidP="000F723F">
      <w:pPr>
        <w:ind w:right="-568"/>
        <w:jc w:val="center"/>
        <w:rPr>
          <w:rFonts w:ascii="Arial" w:hAnsi="Arial" w:cs="Arial"/>
          <w:b/>
          <w:bCs/>
          <w:lang w:val="pt-BR"/>
        </w:rPr>
      </w:pPr>
    </w:p>
    <w:p w14:paraId="7A24BE21" w14:textId="77777777" w:rsidR="000F723F" w:rsidRPr="000F723F" w:rsidRDefault="000F723F" w:rsidP="000F723F">
      <w:pPr>
        <w:ind w:right="-568"/>
        <w:jc w:val="center"/>
        <w:rPr>
          <w:rFonts w:ascii="Arial" w:hAnsi="Arial" w:cs="Arial"/>
          <w:b/>
          <w:bCs/>
          <w:lang w:val="pt-BR"/>
        </w:rPr>
      </w:pPr>
    </w:p>
    <w:p w14:paraId="5237FC4A" w14:textId="77777777" w:rsidR="000F723F" w:rsidRPr="000F723F" w:rsidRDefault="000F723F" w:rsidP="000F723F">
      <w:pPr>
        <w:ind w:right="-568"/>
        <w:jc w:val="center"/>
        <w:rPr>
          <w:rFonts w:ascii="Arial" w:hAnsi="Arial" w:cs="Arial"/>
          <w:b/>
          <w:bCs/>
          <w:lang w:val="pt-BR"/>
        </w:rPr>
      </w:pPr>
    </w:p>
    <w:p w14:paraId="48D67BBF" w14:textId="77777777" w:rsidR="000F723F" w:rsidRPr="000F723F" w:rsidRDefault="000F723F" w:rsidP="000F723F">
      <w:pPr>
        <w:ind w:right="-568"/>
        <w:jc w:val="center"/>
        <w:rPr>
          <w:rFonts w:ascii="Arial" w:hAnsi="Arial" w:cs="Arial"/>
          <w:b/>
          <w:bCs/>
          <w:lang w:val="pt-BR"/>
        </w:rPr>
      </w:pPr>
      <w:r w:rsidRPr="000F723F">
        <w:rPr>
          <w:rFonts w:ascii="Arial" w:hAnsi="Arial" w:cs="Arial"/>
          <w:b/>
          <w:bCs/>
          <w:lang w:val="pt-BR"/>
        </w:rPr>
        <w:t>_____________________________________________________</w:t>
      </w:r>
    </w:p>
    <w:p w14:paraId="6756388F" w14:textId="77777777" w:rsidR="000F723F" w:rsidRPr="000F723F" w:rsidRDefault="000F723F" w:rsidP="000F723F">
      <w:pPr>
        <w:ind w:right="-568"/>
        <w:jc w:val="center"/>
        <w:rPr>
          <w:rFonts w:ascii="Arial" w:hAnsi="Arial" w:cs="Arial"/>
          <w:b/>
          <w:bCs/>
          <w:lang w:val="pt-BR"/>
        </w:rPr>
      </w:pPr>
      <w:r w:rsidRPr="000F723F">
        <w:rPr>
          <w:rFonts w:ascii="Arial" w:hAnsi="Arial" w:cs="Arial"/>
          <w:b/>
          <w:bCs/>
          <w:lang w:val="pt-BR"/>
        </w:rPr>
        <w:t xml:space="preserve">Orientador (a): Prof. (a): Doutor                                            Nota:  </w:t>
      </w:r>
    </w:p>
    <w:p w14:paraId="71C4AE8C" w14:textId="77777777" w:rsidR="000F723F" w:rsidRPr="000F723F" w:rsidRDefault="000F723F" w:rsidP="000F723F">
      <w:pPr>
        <w:ind w:right="-568"/>
        <w:jc w:val="center"/>
        <w:rPr>
          <w:rFonts w:ascii="Arial" w:hAnsi="Arial" w:cs="Arial"/>
          <w:b/>
          <w:bCs/>
          <w:lang w:val="pt-BR"/>
        </w:rPr>
      </w:pPr>
    </w:p>
    <w:p w14:paraId="21692094" w14:textId="77777777" w:rsidR="000F723F" w:rsidRPr="000F723F" w:rsidRDefault="000F723F" w:rsidP="000F723F">
      <w:pPr>
        <w:ind w:right="-568"/>
        <w:jc w:val="center"/>
        <w:rPr>
          <w:rFonts w:ascii="Arial" w:hAnsi="Arial" w:cs="Arial"/>
          <w:b/>
          <w:bCs/>
          <w:lang w:val="pt-BR"/>
        </w:rPr>
      </w:pPr>
    </w:p>
    <w:p w14:paraId="5913A102" w14:textId="77777777" w:rsidR="000F723F" w:rsidRPr="000F723F" w:rsidRDefault="000F723F" w:rsidP="000F723F">
      <w:pPr>
        <w:ind w:right="-568"/>
        <w:jc w:val="center"/>
        <w:rPr>
          <w:rFonts w:ascii="Arial" w:hAnsi="Arial" w:cs="Arial"/>
          <w:b/>
          <w:bCs/>
          <w:lang w:val="pt-BR"/>
        </w:rPr>
      </w:pPr>
    </w:p>
    <w:p w14:paraId="6114C25C" w14:textId="77777777" w:rsidR="000F723F" w:rsidRPr="000F723F" w:rsidRDefault="000F723F" w:rsidP="000F723F">
      <w:pPr>
        <w:ind w:right="-568"/>
        <w:jc w:val="center"/>
        <w:rPr>
          <w:rFonts w:ascii="Arial" w:hAnsi="Arial" w:cs="Arial"/>
          <w:b/>
          <w:bCs/>
          <w:lang w:val="pt-BR"/>
        </w:rPr>
      </w:pPr>
      <w:r w:rsidRPr="000F723F">
        <w:rPr>
          <w:rFonts w:ascii="Arial" w:hAnsi="Arial" w:cs="Arial"/>
          <w:b/>
          <w:bCs/>
          <w:lang w:val="pt-BR"/>
        </w:rPr>
        <w:t>______________________________________________________</w:t>
      </w:r>
    </w:p>
    <w:p w14:paraId="74712E31" w14:textId="77777777" w:rsidR="000F723F" w:rsidRPr="000F723F" w:rsidRDefault="000F723F" w:rsidP="000F723F">
      <w:pPr>
        <w:ind w:right="-568"/>
        <w:jc w:val="center"/>
        <w:rPr>
          <w:rFonts w:ascii="Arial" w:hAnsi="Arial" w:cs="Arial"/>
          <w:b/>
          <w:bCs/>
          <w:lang w:val="pt-BR"/>
        </w:rPr>
      </w:pPr>
      <w:r w:rsidRPr="000F723F">
        <w:rPr>
          <w:rFonts w:ascii="Arial" w:hAnsi="Arial" w:cs="Arial"/>
          <w:b/>
          <w:bCs/>
          <w:lang w:val="pt-BR"/>
        </w:rPr>
        <w:t>Examinador (a) Convidado (a): Prof. (a): Titulação e Nome Completo Nota:</w:t>
      </w:r>
    </w:p>
    <w:p w14:paraId="350607C9" w14:textId="77777777" w:rsidR="000F723F" w:rsidRPr="000F723F" w:rsidRDefault="000F723F" w:rsidP="000F723F">
      <w:pPr>
        <w:spacing w:line="360" w:lineRule="auto"/>
        <w:ind w:right="-568"/>
        <w:rPr>
          <w:rFonts w:ascii="Arial" w:hAnsi="Arial" w:cs="Arial"/>
          <w:b/>
          <w:bCs/>
          <w:lang w:val="pt-BR"/>
        </w:rPr>
      </w:pPr>
    </w:p>
    <w:p w14:paraId="436578C5" w14:textId="77777777" w:rsidR="000F723F" w:rsidRPr="000F723F" w:rsidRDefault="000F723F" w:rsidP="000F723F">
      <w:pPr>
        <w:spacing w:line="360" w:lineRule="auto"/>
        <w:ind w:right="-568"/>
        <w:rPr>
          <w:rFonts w:ascii="Arial" w:hAnsi="Arial" w:cs="Arial"/>
          <w:b/>
          <w:lang w:val="pt-BR"/>
        </w:rPr>
      </w:pPr>
    </w:p>
    <w:p w14:paraId="48BC1CC4" w14:textId="77777777" w:rsidR="000F723F" w:rsidRPr="000F723F" w:rsidRDefault="000F723F" w:rsidP="00C31760">
      <w:pPr>
        <w:pStyle w:val="Corpo"/>
        <w:spacing w:line="360" w:lineRule="auto"/>
        <w:jc w:val="both"/>
        <w:rPr>
          <w:rStyle w:val="Nenhum"/>
          <w:rFonts w:ascii="Arial" w:hAnsi="Arial" w:cs="Arial"/>
          <w14:textOutline w14:w="12700" w14:cap="flat" w14:cmpd="sng" w14:algn="ctr">
            <w14:noFill/>
            <w14:prstDash w14:val="solid"/>
            <w14:miter w14:lim="400000"/>
          </w14:textOutline>
        </w:rPr>
      </w:pPr>
    </w:p>
    <w:p w14:paraId="1FE57567" w14:textId="77777777" w:rsidR="000F723F" w:rsidRDefault="000F723F" w:rsidP="00C31760">
      <w:pPr>
        <w:pStyle w:val="Corpo"/>
        <w:spacing w:line="360" w:lineRule="auto"/>
        <w:jc w:val="both"/>
        <w:rPr>
          <w:rStyle w:val="Nenhum"/>
          <w:rFonts w:ascii="Arial" w:hAnsi="Arial" w:cs="Arial"/>
          <w:lang w:val="fr-FR"/>
          <w14:textOutline w14:w="12700" w14:cap="flat" w14:cmpd="sng" w14:algn="ctr">
            <w14:noFill/>
            <w14:prstDash w14:val="solid"/>
            <w14:miter w14:lim="400000"/>
          </w14:textOutline>
        </w:rPr>
      </w:pPr>
    </w:p>
    <w:p w14:paraId="5EE65AE5" w14:textId="77777777" w:rsidR="000F723F" w:rsidRDefault="000F723F" w:rsidP="00C31760">
      <w:pPr>
        <w:pStyle w:val="Corpo"/>
        <w:spacing w:line="360" w:lineRule="auto"/>
        <w:jc w:val="both"/>
        <w:rPr>
          <w:rStyle w:val="Nenhum"/>
          <w:rFonts w:ascii="Arial" w:hAnsi="Arial" w:cs="Arial"/>
          <w:lang w:val="fr-FR"/>
          <w14:textOutline w14:w="12700" w14:cap="flat" w14:cmpd="sng" w14:algn="ctr">
            <w14:noFill/>
            <w14:prstDash w14:val="solid"/>
            <w14:miter w14:lim="400000"/>
          </w14:textOutline>
        </w:rPr>
      </w:pPr>
    </w:p>
    <w:p w14:paraId="221EA12F" w14:textId="77777777" w:rsidR="00BC2CC1" w:rsidRDefault="00BC2CC1" w:rsidP="00C31760">
      <w:pPr>
        <w:pStyle w:val="Corpo"/>
        <w:spacing w:line="360" w:lineRule="auto"/>
        <w:jc w:val="both"/>
        <w:rPr>
          <w:rStyle w:val="Nenhum"/>
          <w:rFonts w:ascii="Arial" w:hAnsi="Arial" w:cs="Arial"/>
          <w:lang w:val="fr-FR"/>
          <w14:textOutline w14:w="12700" w14:cap="flat" w14:cmpd="sng" w14:algn="ctr">
            <w14:noFill/>
            <w14:prstDash w14:val="solid"/>
            <w14:miter w14:lim="400000"/>
          </w14:textOutline>
        </w:rPr>
      </w:pPr>
    </w:p>
    <w:p w14:paraId="66EC9090" w14:textId="77777777" w:rsidR="00BC2CC1" w:rsidRDefault="00BC2CC1" w:rsidP="00C31760">
      <w:pPr>
        <w:pStyle w:val="Corpo"/>
        <w:spacing w:line="360" w:lineRule="auto"/>
        <w:jc w:val="both"/>
        <w:rPr>
          <w:rStyle w:val="Nenhum"/>
          <w:rFonts w:ascii="Arial" w:hAnsi="Arial" w:cs="Arial"/>
          <w:lang w:val="fr-FR"/>
          <w14:textOutline w14:w="12700" w14:cap="flat" w14:cmpd="sng" w14:algn="ctr">
            <w14:noFill/>
            <w14:prstDash w14:val="solid"/>
            <w14:miter w14:lim="400000"/>
          </w14:textOutline>
        </w:rPr>
      </w:pPr>
    </w:p>
    <w:p w14:paraId="0EF4C4C3" w14:textId="35DA4F3A" w:rsidR="000F723F" w:rsidRDefault="000F723F" w:rsidP="00C31760">
      <w:pPr>
        <w:pStyle w:val="Corpo"/>
        <w:spacing w:line="360" w:lineRule="auto"/>
        <w:jc w:val="both"/>
        <w:rPr>
          <w:rStyle w:val="Nenhum"/>
          <w:rFonts w:ascii="Arial" w:hAnsi="Arial" w:cs="Arial"/>
          <w:lang w:val="fr-FR"/>
          <w14:textOutline w14:w="12700" w14:cap="flat" w14:cmpd="sng" w14:algn="ctr">
            <w14:noFill/>
            <w14:prstDash w14:val="solid"/>
            <w14:miter w14:lim="400000"/>
          </w14:textOutline>
        </w:rPr>
      </w:pPr>
    </w:p>
    <w:p w14:paraId="076585E9" w14:textId="39DB16E8" w:rsidR="000F723F" w:rsidRDefault="000F723F" w:rsidP="000F723F">
      <w:pPr>
        <w:pStyle w:val="Corpo"/>
        <w:spacing w:line="360" w:lineRule="auto"/>
        <w:jc w:val="center"/>
        <w:rPr>
          <w:rStyle w:val="Nenhum"/>
          <w:rFonts w:ascii="Arial" w:hAnsi="Arial" w:cs="Arial"/>
          <w:b/>
          <w:bCs/>
          <w:lang w:val="fr-FR"/>
          <w14:textOutline w14:w="12700" w14:cap="flat" w14:cmpd="sng" w14:algn="ctr">
            <w14:noFill/>
            <w14:prstDash w14:val="solid"/>
            <w14:miter w14:lim="400000"/>
          </w14:textOutline>
        </w:rPr>
      </w:pPr>
      <w:r w:rsidRPr="000F723F">
        <w:rPr>
          <w:rStyle w:val="Nenhum"/>
          <w:rFonts w:ascii="Arial" w:hAnsi="Arial" w:cs="Arial"/>
          <w:b/>
          <w:bCs/>
          <w:lang w:val="fr-FR"/>
          <w14:textOutline w14:w="12700" w14:cap="flat" w14:cmpd="sng" w14:algn="ctr">
            <w14:noFill/>
            <w14:prstDash w14:val="solid"/>
            <w14:miter w14:lim="400000"/>
          </w14:textOutline>
        </w:rPr>
        <w:lastRenderedPageBreak/>
        <w:t>SUMÁRIO</w:t>
      </w:r>
    </w:p>
    <w:p w14:paraId="009C8573" w14:textId="77777777" w:rsidR="000F723F" w:rsidRDefault="000F723F" w:rsidP="000F723F">
      <w:pPr>
        <w:pStyle w:val="Corpo"/>
        <w:spacing w:line="360" w:lineRule="auto"/>
        <w:jc w:val="center"/>
        <w:rPr>
          <w:rStyle w:val="Nenhum"/>
          <w:rFonts w:ascii="Arial" w:hAnsi="Arial" w:cs="Arial"/>
          <w:b/>
          <w:bCs/>
          <w:lang w:val="fr-FR"/>
          <w14:textOutline w14:w="12700" w14:cap="flat" w14:cmpd="sng" w14:algn="ctr">
            <w14:noFill/>
            <w14:prstDash w14:val="solid"/>
            <w14:miter w14:lim="400000"/>
          </w14:textOutline>
        </w:rPr>
      </w:pPr>
    </w:p>
    <w:p w14:paraId="239B3CDB" w14:textId="06AFBC53" w:rsidR="000F723F" w:rsidRDefault="000F723F" w:rsidP="000F723F">
      <w:pPr>
        <w:pStyle w:val="Corpo"/>
        <w:spacing w:line="360" w:lineRule="auto"/>
        <w:rPr>
          <w:rStyle w:val="Nenhum"/>
          <w:rFonts w:ascii="Arial" w:hAnsi="Arial" w:cs="Arial"/>
          <w:b/>
          <w:bCs/>
          <w:lang w:val="fr-FR"/>
          <w14:textOutline w14:w="12700" w14:cap="flat" w14:cmpd="sng" w14:algn="ctr">
            <w14:noFill/>
            <w14:prstDash w14:val="solid"/>
            <w14:miter w14:lim="400000"/>
          </w14:textOutline>
        </w:rPr>
      </w:pPr>
      <w:r>
        <w:rPr>
          <w:rStyle w:val="Nenhum"/>
          <w:rFonts w:ascii="Arial" w:hAnsi="Arial" w:cs="Arial"/>
          <w:b/>
          <w:bCs/>
          <w:lang w:val="fr-FR"/>
          <w14:textOutline w14:w="12700" w14:cap="flat" w14:cmpd="sng" w14:algn="ctr">
            <w14:noFill/>
            <w14:prstDash w14:val="solid"/>
            <w14:miter w14:lim="400000"/>
          </w14:textOutline>
        </w:rPr>
        <w:t>RESUMO..........................................................................................................................</w:t>
      </w:r>
      <w:r w:rsidR="00CF2884">
        <w:rPr>
          <w:rStyle w:val="Nenhum"/>
          <w:rFonts w:ascii="Arial" w:hAnsi="Arial" w:cs="Arial"/>
          <w:b/>
          <w:bCs/>
          <w:lang w:val="fr-FR"/>
          <w14:textOutline w14:w="12700" w14:cap="flat" w14:cmpd="sng" w14:algn="ctr">
            <w14:noFill/>
            <w14:prstDash w14:val="solid"/>
            <w14:miter w14:lim="400000"/>
          </w14:textOutline>
        </w:rPr>
        <w:t>....</w:t>
      </w:r>
      <w:r w:rsidR="007B15FB">
        <w:rPr>
          <w:rStyle w:val="Nenhum"/>
          <w:rFonts w:ascii="Arial" w:hAnsi="Arial" w:cs="Arial"/>
          <w:b/>
          <w:bCs/>
          <w:lang w:val="fr-FR"/>
          <w14:textOutline w14:w="12700" w14:cap="flat" w14:cmpd="sng" w14:algn="ctr">
            <w14:noFill/>
            <w14:prstDash w14:val="solid"/>
            <w14:miter w14:lim="400000"/>
          </w14:textOutline>
        </w:rPr>
        <w:t>5</w:t>
      </w:r>
    </w:p>
    <w:p w14:paraId="7C5112C7" w14:textId="284EA28B" w:rsidR="000F723F" w:rsidRPr="000F723F" w:rsidRDefault="000F723F" w:rsidP="000F723F">
      <w:pPr>
        <w:pStyle w:val="Corpo"/>
        <w:spacing w:line="360" w:lineRule="auto"/>
        <w:rPr>
          <w:rFonts w:ascii="Arial" w:hAnsi="Arial" w:cs="Arial"/>
          <w:b/>
          <w:bCs/>
          <w:lang w:val="fr-FR"/>
          <w14:textOutline w14:w="12700" w14:cap="flat" w14:cmpd="sng" w14:algn="ctr">
            <w14:noFill/>
            <w14:prstDash w14:val="solid"/>
            <w14:miter w14:lim="400000"/>
          </w14:textOutline>
        </w:rPr>
      </w:pPr>
      <w:r>
        <w:rPr>
          <w:rStyle w:val="Nenhum"/>
          <w:rFonts w:ascii="Arial" w:hAnsi="Arial" w:cs="Arial"/>
          <w:b/>
          <w:bCs/>
          <w:lang w:val="fr-FR"/>
          <w14:textOutline w14:w="12700" w14:cap="flat" w14:cmpd="sng" w14:algn="ctr">
            <w14:noFill/>
            <w14:prstDash w14:val="solid"/>
            <w14:miter w14:lim="400000"/>
          </w14:textOutline>
        </w:rPr>
        <w:t>INTRODUÇÃO...................................................................................................................</w:t>
      </w:r>
      <w:r w:rsidR="00CF2884">
        <w:rPr>
          <w:rStyle w:val="Nenhum"/>
          <w:rFonts w:ascii="Arial" w:hAnsi="Arial" w:cs="Arial"/>
          <w:b/>
          <w:bCs/>
          <w:lang w:val="fr-FR"/>
          <w14:textOutline w14:w="12700" w14:cap="flat" w14:cmpd="sng" w14:algn="ctr">
            <w14:noFill/>
            <w14:prstDash w14:val="solid"/>
            <w14:miter w14:lim="400000"/>
          </w14:textOutline>
        </w:rPr>
        <w:t>..</w:t>
      </w:r>
      <w:r w:rsidR="007B15FB">
        <w:rPr>
          <w:rStyle w:val="Nenhum"/>
          <w:rFonts w:ascii="Arial" w:hAnsi="Arial" w:cs="Arial"/>
          <w:b/>
          <w:bCs/>
          <w:lang w:val="fr-FR"/>
          <w14:textOutline w14:w="12700" w14:cap="flat" w14:cmpd="sng" w14:algn="ctr">
            <w14:noFill/>
            <w14:prstDash w14:val="solid"/>
            <w14:miter w14:lim="400000"/>
          </w14:textOutline>
        </w:rPr>
        <w:t>6</w:t>
      </w:r>
    </w:p>
    <w:p w14:paraId="408D5708" w14:textId="42F33851" w:rsidR="000F723F" w:rsidRPr="000F723F" w:rsidRDefault="000F723F" w:rsidP="000F723F">
      <w:pPr>
        <w:pStyle w:val="PargrafodaLista"/>
        <w:numPr>
          <w:ilvl w:val="0"/>
          <w:numId w:val="9"/>
        </w:numPr>
        <w:spacing w:line="360" w:lineRule="auto"/>
        <w:ind w:left="0" w:firstLine="0"/>
        <w:jc w:val="both"/>
        <w:rPr>
          <w:rFonts w:ascii="Arial" w:hAnsi="Arial" w:cs="Arial"/>
        </w:rPr>
      </w:pPr>
      <w:r w:rsidRPr="000F723F">
        <w:rPr>
          <w:rFonts w:ascii="Arial" w:hAnsi="Arial" w:cs="Arial"/>
          <w:b/>
          <w:bCs/>
        </w:rPr>
        <w:t xml:space="preserve">O HISTÓRICO DA INCLUSÃO DA PESSOA COM DEFICIÊNCIA NO BRASIL </w:t>
      </w:r>
      <w:r>
        <w:rPr>
          <w:rFonts w:ascii="Arial" w:hAnsi="Arial" w:cs="Arial"/>
          <w:b/>
          <w:bCs/>
        </w:rPr>
        <w:t>...</w:t>
      </w:r>
      <w:r w:rsidR="00CF2884">
        <w:rPr>
          <w:rFonts w:ascii="Arial" w:hAnsi="Arial" w:cs="Arial"/>
          <w:b/>
          <w:bCs/>
        </w:rPr>
        <w:t>.7</w:t>
      </w:r>
    </w:p>
    <w:p w14:paraId="37A61313" w14:textId="6578CA8D" w:rsidR="000F723F" w:rsidRPr="000F723F" w:rsidRDefault="000F723F" w:rsidP="00005135">
      <w:pPr>
        <w:pStyle w:val="PargrafodaLista"/>
        <w:spacing w:line="360" w:lineRule="auto"/>
        <w:ind w:left="0"/>
        <w:jc w:val="both"/>
        <w:rPr>
          <w:rFonts w:ascii="Arial" w:hAnsi="Arial" w:cs="Arial"/>
        </w:rPr>
      </w:pPr>
      <w:r w:rsidRPr="000F723F">
        <w:rPr>
          <w:rFonts w:ascii="Arial" w:hAnsi="Arial" w:cs="Arial"/>
        </w:rPr>
        <w:t xml:space="preserve">1.2   </w:t>
      </w:r>
      <w:r w:rsidR="00005135" w:rsidRPr="00005135">
        <w:rPr>
          <w:rFonts w:ascii="Arial" w:hAnsi="Arial" w:cs="Arial"/>
        </w:rPr>
        <w:t>O REGIME JURÍDICO DA LEI DE COTAS E AS O</w:t>
      </w:r>
      <w:r w:rsidR="004C4830">
        <w:rPr>
          <w:rFonts w:ascii="Arial" w:hAnsi="Arial" w:cs="Arial"/>
        </w:rPr>
        <w:t>BRI</w:t>
      </w:r>
      <w:r w:rsidR="00005135" w:rsidRPr="00005135">
        <w:rPr>
          <w:rFonts w:ascii="Arial" w:hAnsi="Arial" w:cs="Arial"/>
        </w:rPr>
        <w:t>GAÇÕES DAS EMPRESAS</w:t>
      </w:r>
      <w:r w:rsidRPr="000F723F">
        <w:rPr>
          <w:rFonts w:ascii="Arial" w:hAnsi="Arial" w:cs="Arial"/>
        </w:rPr>
        <w:t>...</w:t>
      </w:r>
      <w:r w:rsidR="00CF2884">
        <w:rPr>
          <w:rFonts w:ascii="Arial" w:hAnsi="Arial" w:cs="Arial"/>
        </w:rPr>
        <w:t>9</w:t>
      </w:r>
    </w:p>
    <w:p w14:paraId="79369E9C" w14:textId="1FB2953B" w:rsidR="000F723F" w:rsidRDefault="000F723F" w:rsidP="000F723F">
      <w:pPr>
        <w:pStyle w:val="PargrafodaLista"/>
        <w:spacing w:line="360" w:lineRule="auto"/>
        <w:ind w:left="0"/>
        <w:jc w:val="both"/>
        <w:rPr>
          <w:rFonts w:ascii="Arial" w:hAnsi="Arial" w:cs="Arial"/>
        </w:rPr>
      </w:pPr>
      <w:r w:rsidRPr="00425A4B">
        <w:rPr>
          <w:rFonts w:ascii="Arial" w:hAnsi="Arial" w:cs="Arial"/>
        </w:rPr>
        <w:t>1.3 O Regime Jurídico da Lei de Cotas e as Obrigações das Empresas</w:t>
      </w:r>
      <w:r>
        <w:rPr>
          <w:rFonts w:ascii="Arial" w:hAnsi="Arial" w:cs="Arial"/>
        </w:rPr>
        <w:t>............................</w:t>
      </w:r>
      <w:r w:rsidR="00CF2884">
        <w:rPr>
          <w:rFonts w:ascii="Arial" w:hAnsi="Arial" w:cs="Arial"/>
        </w:rPr>
        <w:t>11</w:t>
      </w:r>
    </w:p>
    <w:p w14:paraId="0E01156D" w14:textId="1FA0AE93" w:rsidR="00CF2884" w:rsidRPr="00E9190E" w:rsidRDefault="004C4830" w:rsidP="000F723F">
      <w:pPr>
        <w:pStyle w:val="PargrafodaLista"/>
        <w:spacing w:line="360" w:lineRule="auto"/>
        <w:ind w:left="0"/>
        <w:jc w:val="both"/>
        <w:rPr>
          <w:rFonts w:ascii="Arial" w:hAnsi="Arial" w:cs="Arial"/>
          <w:b/>
          <w:bCs/>
        </w:rPr>
      </w:pPr>
      <w:r w:rsidRPr="00E9190E">
        <w:rPr>
          <w:rFonts w:ascii="Arial" w:hAnsi="Arial" w:cs="Arial"/>
          <w:b/>
          <w:bCs/>
        </w:rPr>
        <w:t xml:space="preserve">2. </w:t>
      </w:r>
      <w:r w:rsidR="00F044F5" w:rsidRPr="00E9190E">
        <w:rPr>
          <w:rFonts w:ascii="Arial" w:hAnsi="Arial" w:cs="Arial"/>
          <w:b/>
          <w:bCs/>
        </w:rPr>
        <w:t>A PRÁTICA EMPRESARIAL NO CUMPRIMENTO NUMÉRICO VERSUS INCLUSÃO EFETIVA</w:t>
      </w:r>
      <w:r w:rsidR="004461E0" w:rsidRPr="00E9190E">
        <w:rPr>
          <w:rFonts w:ascii="Arial" w:hAnsi="Arial" w:cs="Arial"/>
          <w:b/>
          <w:bCs/>
        </w:rPr>
        <w:t>.............................................................................................................................</w:t>
      </w:r>
      <w:r w:rsidR="00CF2884">
        <w:rPr>
          <w:rFonts w:ascii="Arial" w:hAnsi="Arial" w:cs="Arial"/>
          <w:b/>
          <w:bCs/>
        </w:rPr>
        <w:t>13</w:t>
      </w:r>
    </w:p>
    <w:p w14:paraId="44EC9F2B" w14:textId="3052A5AC" w:rsidR="004461E0" w:rsidRDefault="00E95F6B" w:rsidP="000F723F">
      <w:pPr>
        <w:pStyle w:val="PargrafodaLista"/>
        <w:spacing w:line="360" w:lineRule="auto"/>
        <w:ind w:left="0"/>
        <w:jc w:val="both"/>
        <w:rPr>
          <w:rFonts w:ascii="Arial" w:hAnsi="Arial" w:cs="Arial"/>
        </w:rPr>
      </w:pPr>
      <w:r>
        <w:rPr>
          <w:rFonts w:ascii="Arial" w:hAnsi="Arial" w:cs="Arial"/>
        </w:rPr>
        <w:t>2.2 A</w:t>
      </w:r>
      <w:r w:rsidR="00EE634B">
        <w:rPr>
          <w:rFonts w:ascii="Arial" w:hAnsi="Arial" w:cs="Arial"/>
        </w:rPr>
        <w:t xml:space="preserve"> ATUAÇÃO DO MINISTÉRIO PÚBLI</w:t>
      </w:r>
      <w:r w:rsidR="00813379">
        <w:rPr>
          <w:rFonts w:ascii="Arial" w:hAnsi="Arial" w:cs="Arial"/>
        </w:rPr>
        <w:t>CO NA LEI DE COTAS......................................</w:t>
      </w:r>
      <w:r w:rsidR="00CF2884">
        <w:rPr>
          <w:rFonts w:ascii="Arial" w:hAnsi="Arial" w:cs="Arial"/>
        </w:rPr>
        <w:t>14</w:t>
      </w:r>
    </w:p>
    <w:p w14:paraId="4AB8F745" w14:textId="1B8617C7" w:rsidR="00813379" w:rsidRDefault="00813379" w:rsidP="000F723F">
      <w:pPr>
        <w:pStyle w:val="PargrafodaLista"/>
        <w:spacing w:line="360" w:lineRule="auto"/>
        <w:ind w:left="0"/>
        <w:jc w:val="both"/>
        <w:rPr>
          <w:rFonts w:ascii="Arial" w:hAnsi="Arial" w:cs="Arial"/>
        </w:rPr>
      </w:pPr>
      <w:r>
        <w:rPr>
          <w:rFonts w:ascii="Arial" w:hAnsi="Arial" w:cs="Arial"/>
        </w:rPr>
        <w:t>2.3</w:t>
      </w:r>
      <w:r w:rsidR="0073381A">
        <w:rPr>
          <w:rFonts w:ascii="Arial" w:hAnsi="Arial" w:cs="Arial"/>
        </w:rPr>
        <w:t xml:space="preserve"> As Barreiras Estruturais </w:t>
      </w:r>
      <w:r w:rsidR="00E9190E">
        <w:rPr>
          <w:rFonts w:ascii="Arial" w:hAnsi="Arial" w:cs="Arial"/>
        </w:rPr>
        <w:t>no Ambiente Corporativo........................................................</w:t>
      </w:r>
      <w:r w:rsidR="00CA6634">
        <w:rPr>
          <w:rFonts w:ascii="Arial" w:hAnsi="Arial" w:cs="Arial"/>
        </w:rPr>
        <w:t>16</w:t>
      </w:r>
    </w:p>
    <w:p w14:paraId="67620C1E" w14:textId="0F38C4BF" w:rsidR="00E9190E" w:rsidRPr="000E1C5D" w:rsidRDefault="00E9190E" w:rsidP="000F723F">
      <w:pPr>
        <w:pStyle w:val="PargrafodaLista"/>
        <w:spacing w:line="360" w:lineRule="auto"/>
        <w:ind w:left="0"/>
        <w:jc w:val="both"/>
        <w:rPr>
          <w:rFonts w:ascii="Arial" w:hAnsi="Arial" w:cs="Arial"/>
          <w:b/>
          <w:bCs/>
        </w:rPr>
      </w:pPr>
      <w:r w:rsidRPr="000E1C5D">
        <w:rPr>
          <w:rFonts w:ascii="Arial" w:hAnsi="Arial" w:cs="Arial"/>
          <w:b/>
          <w:bCs/>
        </w:rPr>
        <w:t xml:space="preserve">3. </w:t>
      </w:r>
      <w:r w:rsidR="000E45C3" w:rsidRPr="000E1C5D">
        <w:rPr>
          <w:rFonts w:ascii="Arial" w:hAnsi="Arial" w:cs="Arial"/>
          <w:b/>
          <w:bCs/>
        </w:rPr>
        <w:t>A INCLUSÃO DAS PESSOAS COM DEFICIÊNCIA NO MERCADO DE TRABAL</w:t>
      </w:r>
      <w:r w:rsidR="00B649FA">
        <w:rPr>
          <w:rFonts w:ascii="Arial" w:hAnsi="Arial" w:cs="Arial"/>
          <w:b/>
          <w:bCs/>
        </w:rPr>
        <w:t>HO</w:t>
      </w:r>
      <w:r w:rsidR="000E45C3" w:rsidRPr="000E1C5D">
        <w:rPr>
          <w:rFonts w:ascii="Arial" w:hAnsi="Arial" w:cs="Arial"/>
          <w:b/>
          <w:bCs/>
        </w:rPr>
        <w:t>...</w:t>
      </w:r>
      <w:r w:rsidR="00CA6634">
        <w:rPr>
          <w:rFonts w:ascii="Arial" w:hAnsi="Arial" w:cs="Arial"/>
          <w:b/>
          <w:bCs/>
        </w:rPr>
        <w:t>18</w:t>
      </w:r>
    </w:p>
    <w:p w14:paraId="4A0BAFB1" w14:textId="7435136F" w:rsidR="000E45C3" w:rsidRDefault="000E45C3" w:rsidP="000F723F">
      <w:pPr>
        <w:pStyle w:val="PargrafodaLista"/>
        <w:spacing w:line="360" w:lineRule="auto"/>
        <w:ind w:left="0"/>
        <w:jc w:val="both"/>
        <w:rPr>
          <w:rFonts w:ascii="Arial" w:hAnsi="Arial" w:cs="Arial"/>
        </w:rPr>
      </w:pPr>
      <w:r>
        <w:rPr>
          <w:rFonts w:ascii="Arial" w:hAnsi="Arial" w:cs="Arial"/>
        </w:rPr>
        <w:t xml:space="preserve">3.2 </w:t>
      </w:r>
      <w:r w:rsidR="001F132A">
        <w:rPr>
          <w:rFonts w:ascii="Arial" w:hAnsi="Arial" w:cs="Arial"/>
        </w:rPr>
        <w:t>DA CAPACITAÇÃO PROFI</w:t>
      </w:r>
      <w:r w:rsidR="00F547B4">
        <w:rPr>
          <w:rFonts w:ascii="Arial" w:hAnsi="Arial" w:cs="Arial"/>
        </w:rPr>
        <w:t>SSIONAL E POLÍTICAS PÚBLICAS DE INCENTIVO Á EMPREGABILIDADE...............................................................................................................</w:t>
      </w:r>
      <w:r w:rsidR="00CA6634">
        <w:rPr>
          <w:rFonts w:ascii="Arial" w:hAnsi="Arial" w:cs="Arial"/>
        </w:rPr>
        <w:t>20</w:t>
      </w:r>
    </w:p>
    <w:p w14:paraId="7773E583" w14:textId="759546EC" w:rsidR="00F547B4" w:rsidRDefault="00F547B4" w:rsidP="000F723F">
      <w:pPr>
        <w:pStyle w:val="PargrafodaLista"/>
        <w:spacing w:line="360" w:lineRule="auto"/>
        <w:ind w:left="0"/>
        <w:jc w:val="both"/>
        <w:rPr>
          <w:rFonts w:ascii="Arial" w:hAnsi="Arial" w:cs="Arial"/>
        </w:rPr>
      </w:pPr>
      <w:r>
        <w:rPr>
          <w:rFonts w:ascii="Arial" w:hAnsi="Arial" w:cs="Arial"/>
        </w:rPr>
        <w:t xml:space="preserve">3.3 </w:t>
      </w:r>
      <w:r w:rsidR="00CF210C">
        <w:rPr>
          <w:rFonts w:ascii="Arial" w:hAnsi="Arial" w:cs="Arial"/>
        </w:rPr>
        <w:t>A</w:t>
      </w:r>
      <w:r w:rsidR="00E524D0">
        <w:rPr>
          <w:rFonts w:ascii="Arial" w:hAnsi="Arial" w:cs="Arial"/>
        </w:rPr>
        <w:t xml:space="preserve">s Propostas de aprimoramento </w:t>
      </w:r>
      <w:r w:rsidR="000E1C5D">
        <w:rPr>
          <w:rFonts w:ascii="Arial" w:hAnsi="Arial" w:cs="Arial"/>
        </w:rPr>
        <w:t>Legislativo e</w:t>
      </w:r>
      <w:r w:rsidR="002B1544">
        <w:rPr>
          <w:rFonts w:ascii="Arial" w:hAnsi="Arial" w:cs="Arial"/>
        </w:rPr>
        <w:t xml:space="preserve"> Políticas Integradas de Inclusão...........</w:t>
      </w:r>
      <w:r w:rsidR="00CA6634">
        <w:rPr>
          <w:rFonts w:ascii="Arial" w:hAnsi="Arial" w:cs="Arial"/>
        </w:rPr>
        <w:t>22</w:t>
      </w:r>
    </w:p>
    <w:p w14:paraId="23AD5CC0" w14:textId="73376079" w:rsidR="000E1C5D" w:rsidRPr="000E1C5D" w:rsidRDefault="000E1C5D" w:rsidP="000F723F">
      <w:pPr>
        <w:pStyle w:val="PargrafodaLista"/>
        <w:spacing w:line="360" w:lineRule="auto"/>
        <w:ind w:left="0"/>
        <w:jc w:val="both"/>
        <w:rPr>
          <w:rFonts w:ascii="Arial" w:hAnsi="Arial" w:cs="Arial"/>
          <w:b/>
          <w:bCs/>
        </w:rPr>
      </w:pPr>
      <w:r w:rsidRPr="000E1C5D">
        <w:rPr>
          <w:rFonts w:ascii="Arial" w:hAnsi="Arial" w:cs="Arial"/>
          <w:b/>
          <w:bCs/>
        </w:rPr>
        <w:t>CONCLUSÃO.....................................................................................................................</w:t>
      </w:r>
      <w:r w:rsidR="00CA6634">
        <w:rPr>
          <w:rFonts w:ascii="Arial" w:hAnsi="Arial" w:cs="Arial"/>
          <w:b/>
          <w:bCs/>
        </w:rPr>
        <w:t>24</w:t>
      </w:r>
    </w:p>
    <w:p w14:paraId="2F129AF2" w14:textId="1E4F8823" w:rsidR="000E1C5D" w:rsidRPr="000E1C5D" w:rsidRDefault="000E1C5D" w:rsidP="000F723F">
      <w:pPr>
        <w:pStyle w:val="PargrafodaLista"/>
        <w:spacing w:line="360" w:lineRule="auto"/>
        <w:ind w:left="0"/>
        <w:jc w:val="both"/>
        <w:rPr>
          <w:rFonts w:ascii="Arial" w:hAnsi="Arial" w:cs="Arial"/>
          <w:b/>
          <w:bCs/>
        </w:rPr>
      </w:pPr>
      <w:r w:rsidRPr="000E1C5D">
        <w:rPr>
          <w:rFonts w:ascii="Arial" w:hAnsi="Arial" w:cs="Arial"/>
          <w:b/>
          <w:bCs/>
        </w:rPr>
        <w:t>REFERÊNCIAS BIBLIOGRÁFICAS..................................................................................</w:t>
      </w:r>
      <w:r w:rsidR="00CA6634">
        <w:rPr>
          <w:rFonts w:ascii="Arial" w:hAnsi="Arial" w:cs="Arial"/>
          <w:b/>
          <w:bCs/>
        </w:rPr>
        <w:t>27</w:t>
      </w:r>
    </w:p>
    <w:p w14:paraId="19D044CD" w14:textId="77777777" w:rsidR="0073381A" w:rsidRPr="000E1C5D" w:rsidRDefault="0073381A" w:rsidP="000F723F">
      <w:pPr>
        <w:pStyle w:val="PargrafodaLista"/>
        <w:spacing w:line="360" w:lineRule="auto"/>
        <w:ind w:left="0"/>
        <w:jc w:val="both"/>
        <w:rPr>
          <w:rFonts w:ascii="Arial" w:hAnsi="Arial" w:cs="Arial"/>
          <w:b/>
          <w:bCs/>
        </w:rPr>
      </w:pPr>
    </w:p>
    <w:p w14:paraId="613BDF39" w14:textId="77777777" w:rsidR="00531401" w:rsidRPr="000E1C5D" w:rsidRDefault="00531401" w:rsidP="000F723F">
      <w:pPr>
        <w:pStyle w:val="PargrafodaLista"/>
        <w:spacing w:line="360" w:lineRule="auto"/>
        <w:ind w:left="0"/>
        <w:jc w:val="both"/>
        <w:rPr>
          <w:rFonts w:ascii="Arial" w:hAnsi="Arial" w:cs="Arial"/>
          <w:b/>
          <w:bCs/>
        </w:rPr>
      </w:pPr>
    </w:p>
    <w:p w14:paraId="7BEA0DD6" w14:textId="77777777" w:rsidR="000F723F" w:rsidRDefault="000F723F" w:rsidP="000F723F">
      <w:pPr>
        <w:pStyle w:val="PargrafodaLista"/>
        <w:spacing w:line="360" w:lineRule="auto"/>
        <w:ind w:left="0"/>
        <w:jc w:val="both"/>
        <w:rPr>
          <w:rFonts w:ascii="Arial" w:hAnsi="Arial" w:cs="Arial"/>
        </w:rPr>
      </w:pPr>
    </w:p>
    <w:p w14:paraId="736823C3" w14:textId="77777777" w:rsidR="000F723F" w:rsidRDefault="000F723F" w:rsidP="000F723F">
      <w:pPr>
        <w:pStyle w:val="PargrafodaLista"/>
        <w:spacing w:line="360" w:lineRule="auto"/>
        <w:ind w:left="0"/>
        <w:jc w:val="both"/>
        <w:rPr>
          <w:rFonts w:ascii="Arial" w:hAnsi="Arial" w:cs="Arial"/>
        </w:rPr>
      </w:pPr>
    </w:p>
    <w:p w14:paraId="55ACF366" w14:textId="77777777" w:rsidR="000F723F" w:rsidRDefault="000F723F" w:rsidP="000F723F">
      <w:pPr>
        <w:pStyle w:val="PargrafodaLista"/>
        <w:spacing w:line="360" w:lineRule="auto"/>
        <w:ind w:left="0"/>
        <w:jc w:val="both"/>
        <w:rPr>
          <w:rFonts w:ascii="Arial" w:hAnsi="Arial" w:cs="Arial"/>
        </w:rPr>
      </w:pPr>
    </w:p>
    <w:p w14:paraId="65D5A322" w14:textId="77777777" w:rsidR="000F723F" w:rsidRDefault="000F723F" w:rsidP="000F723F">
      <w:pPr>
        <w:pStyle w:val="PargrafodaLista"/>
        <w:spacing w:line="360" w:lineRule="auto"/>
        <w:ind w:left="0"/>
        <w:jc w:val="both"/>
        <w:rPr>
          <w:rFonts w:ascii="Arial" w:hAnsi="Arial" w:cs="Arial"/>
        </w:rPr>
      </w:pPr>
    </w:p>
    <w:p w14:paraId="66A7BE96" w14:textId="77777777" w:rsidR="000F723F" w:rsidRDefault="000F723F" w:rsidP="000F723F">
      <w:pPr>
        <w:pStyle w:val="PargrafodaLista"/>
        <w:spacing w:line="360" w:lineRule="auto"/>
        <w:ind w:left="0"/>
        <w:jc w:val="both"/>
        <w:rPr>
          <w:rFonts w:ascii="Arial" w:hAnsi="Arial" w:cs="Arial"/>
        </w:rPr>
      </w:pPr>
    </w:p>
    <w:p w14:paraId="4488ECBC" w14:textId="77777777" w:rsidR="00C17645" w:rsidRDefault="00C17645" w:rsidP="000F723F">
      <w:pPr>
        <w:pStyle w:val="PargrafodaLista"/>
        <w:spacing w:line="360" w:lineRule="auto"/>
        <w:ind w:left="0"/>
        <w:jc w:val="both"/>
        <w:rPr>
          <w:rFonts w:ascii="Arial" w:hAnsi="Arial" w:cs="Arial"/>
        </w:rPr>
      </w:pPr>
    </w:p>
    <w:p w14:paraId="69F3AE71" w14:textId="77777777" w:rsidR="000F723F" w:rsidRDefault="000F723F" w:rsidP="000F723F">
      <w:pPr>
        <w:pStyle w:val="PargrafodaLista"/>
        <w:spacing w:line="360" w:lineRule="auto"/>
        <w:ind w:left="0"/>
        <w:jc w:val="both"/>
        <w:rPr>
          <w:rFonts w:ascii="Arial" w:hAnsi="Arial" w:cs="Arial"/>
        </w:rPr>
      </w:pPr>
    </w:p>
    <w:p w14:paraId="4FEF43A6" w14:textId="77777777" w:rsidR="000F723F" w:rsidRDefault="000F723F" w:rsidP="000F723F">
      <w:pPr>
        <w:pStyle w:val="PargrafodaLista"/>
        <w:spacing w:line="360" w:lineRule="auto"/>
        <w:ind w:left="0"/>
        <w:jc w:val="both"/>
        <w:rPr>
          <w:rFonts w:ascii="Arial" w:hAnsi="Arial" w:cs="Arial"/>
        </w:rPr>
      </w:pPr>
    </w:p>
    <w:p w14:paraId="74739898" w14:textId="77777777" w:rsidR="000F723F" w:rsidRDefault="000F723F" w:rsidP="000F723F">
      <w:pPr>
        <w:pStyle w:val="PargrafodaLista"/>
        <w:spacing w:line="360" w:lineRule="auto"/>
        <w:ind w:left="0"/>
        <w:jc w:val="both"/>
        <w:rPr>
          <w:rFonts w:ascii="Arial" w:hAnsi="Arial" w:cs="Arial"/>
        </w:rPr>
      </w:pPr>
    </w:p>
    <w:p w14:paraId="74BD62AF" w14:textId="77777777" w:rsidR="000F723F" w:rsidRDefault="000F723F" w:rsidP="000F723F">
      <w:pPr>
        <w:pStyle w:val="PargrafodaLista"/>
        <w:spacing w:line="360" w:lineRule="auto"/>
        <w:ind w:left="0"/>
        <w:jc w:val="both"/>
        <w:rPr>
          <w:rFonts w:ascii="Arial" w:hAnsi="Arial" w:cs="Arial"/>
        </w:rPr>
      </w:pPr>
    </w:p>
    <w:p w14:paraId="637924A0" w14:textId="77777777" w:rsidR="000F723F" w:rsidRDefault="000F723F" w:rsidP="000F723F">
      <w:pPr>
        <w:pStyle w:val="PargrafodaLista"/>
        <w:spacing w:line="360" w:lineRule="auto"/>
        <w:ind w:left="0"/>
        <w:jc w:val="both"/>
        <w:rPr>
          <w:rFonts w:ascii="Arial" w:hAnsi="Arial" w:cs="Arial"/>
        </w:rPr>
      </w:pPr>
    </w:p>
    <w:p w14:paraId="58C0306C" w14:textId="77777777" w:rsidR="000F723F" w:rsidRDefault="000F723F" w:rsidP="000F723F">
      <w:pPr>
        <w:pStyle w:val="PargrafodaLista"/>
        <w:spacing w:line="360" w:lineRule="auto"/>
        <w:ind w:left="0"/>
        <w:jc w:val="both"/>
        <w:rPr>
          <w:rFonts w:ascii="Arial" w:hAnsi="Arial" w:cs="Arial"/>
        </w:rPr>
      </w:pPr>
    </w:p>
    <w:p w14:paraId="270DF6A7" w14:textId="77777777" w:rsidR="000F723F" w:rsidRDefault="000F723F" w:rsidP="000F723F">
      <w:pPr>
        <w:pStyle w:val="PargrafodaLista"/>
        <w:spacing w:line="360" w:lineRule="auto"/>
        <w:ind w:left="0"/>
        <w:jc w:val="both"/>
        <w:rPr>
          <w:rFonts w:ascii="Arial" w:hAnsi="Arial" w:cs="Arial"/>
        </w:rPr>
      </w:pPr>
    </w:p>
    <w:p w14:paraId="17470EF7" w14:textId="77777777" w:rsidR="000F723F" w:rsidRDefault="000F723F" w:rsidP="000F723F">
      <w:pPr>
        <w:pStyle w:val="PargrafodaLista"/>
        <w:spacing w:line="360" w:lineRule="auto"/>
        <w:ind w:left="0"/>
        <w:jc w:val="both"/>
        <w:rPr>
          <w:rFonts w:ascii="Arial" w:hAnsi="Arial" w:cs="Arial"/>
        </w:rPr>
      </w:pPr>
    </w:p>
    <w:p w14:paraId="0D260824" w14:textId="77777777" w:rsidR="000F723F" w:rsidRDefault="000F723F" w:rsidP="000F723F">
      <w:pPr>
        <w:pStyle w:val="PargrafodaLista"/>
        <w:spacing w:line="360" w:lineRule="auto"/>
        <w:ind w:left="0"/>
        <w:jc w:val="both"/>
        <w:rPr>
          <w:rFonts w:ascii="Arial" w:hAnsi="Arial" w:cs="Arial"/>
        </w:rPr>
      </w:pPr>
    </w:p>
    <w:p w14:paraId="023694AA" w14:textId="77777777" w:rsidR="000F723F" w:rsidRPr="000F723F" w:rsidRDefault="000F723F" w:rsidP="000F723F">
      <w:pPr>
        <w:pStyle w:val="PargrafodaLista"/>
        <w:spacing w:line="360" w:lineRule="auto"/>
        <w:ind w:left="0"/>
        <w:jc w:val="center"/>
        <w:rPr>
          <w:rFonts w:ascii="Arial" w:hAnsi="Arial" w:cs="Arial"/>
          <w:b/>
          <w:bCs/>
        </w:rPr>
      </w:pPr>
    </w:p>
    <w:p w14:paraId="170379D0" w14:textId="392E5ED5" w:rsidR="00C17645" w:rsidRDefault="00C17645" w:rsidP="00C17645">
      <w:pPr>
        <w:pStyle w:val="PargrafodaLista"/>
        <w:spacing w:line="360" w:lineRule="auto"/>
        <w:ind w:left="0"/>
        <w:jc w:val="center"/>
        <w:rPr>
          <w:rFonts w:ascii="Arial" w:hAnsi="Arial" w:cs="Arial"/>
          <w:b/>
          <w:bCs/>
        </w:rPr>
      </w:pPr>
      <w:r w:rsidRPr="00C17645">
        <w:rPr>
          <w:rFonts w:ascii="Arial" w:hAnsi="Arial" w:cs="Arial"/>
          <w:b/>
          <w:bCs/>
        </w:rPr>
        <w:lastRenderedPageBreak/>
        <w:t>O CUMPRIMENTO FORMAL DA LEI DE COTAS:</w:t>
      </w:r>
      <w:r>
        <w:rPr>
          <w:rFonts w:ascii="Arial" w:hAnsi="Arial" w:cs="Arial"/>
          <w:b/>
          <w:bCs/>
        </w:rPr>
        <w:t xml:space="preserve"> </w:t>
      </w:r>
      <w:r w:rsidRPr="00C17645">
        <w:rPr>
          <w:rFonts w:ascii="Arial" w:hAnsi="Arial" w:cs="Arial"/>
          <w:b/>
          <w:bCs/>
        </w:rPr>
        <w:t>OS DESAFIOS PARA Á INCLUSÃO DE PESSOAS COM DEFICIÊNCIA NO MERCADO DE TRABALHO.</w:t>
      </w:r>
    </w:p>
    <w:p w14:paraId="3BBBDC9D" w14:textId="77777777" w:rsidR="00C17645" w:rsidRDefault="00C17645" w:rsidP="00C17645">
      <w:pPr>
        <w:pStyle w:val="PargrafodaLista"/>
        <w:spacing w:line="360" w:lineRule="auto"/>
        <w:ind w:left="0"/>
        <w:jc w:val="center"/>
        <w:rPr>
          <w:rFonts w:ascii="Arial" w:hAnsi="Arial" w:cs="Arial"/>
          <w:b/>
          <w:bCs/>
        </w:rPr>
      </w:pPr>
    </w:p>
    <w:p w14:paraId="74000B9F" w14:textId="77777777" w:rsidR="00FA3D40" w:rsidRDefault="00FA3D40" w:rsidP="00C65085">
      <w:pPr>
        <w:pStyle w:val="PargrafodaLista"/>
        <w:spacing w:line="240" w:lineRule="auto"/>
        <w:ind w:left="0"/>
        <w:jc w:val="both"/>
        <w:rPr>
          <w:rFonts w:ascii="Arial" w:hAnsi="Arial" w:cs="Arial"/>
        </w:rPr>
      </w:pPr>
      <w:r w:rsidRPr="00FA3D40">
        <w:rPr>
          <w:rFonts w:ascii="Arial" w:hAnsi="Arial" w:cs="Arial"/>
        </w:rPr>
        <w:t>O presente estudo analisou o cumprimento formal da Lei de Cotas e os desafios enfrentados para a efetiva inclusão das pessoas com deficiência no mercado de trabalho brasileiro. A pesquisa teve como objetivo examinar se o atendimento meramente quantitativo das exigências legais previstas na Lei nº 8.213/1991 tem sido suficiente para promover a inclusão social e laboral desse grupo. Para tanto, utilizou-se o método dedutivo, com abordagem qualitativa, mediante pesquisa bibliográfica e análise de legislação e doutrina especializada no campo do Direito do Trabalho e dos Direitos Humanos. A investigação demonstrou que, embora a Lei de Cotas represente um importante instrumento de ação afirmativa, muitas empresas ainda realizam seu cumprimento de forma apenas formal, sem garantir condições efetivas de inclusão, acessibilidade e desenvolvimento profissional no ambiente laboral. Verificou-se que a ausência de políticas internas de inclusão, capacitação profissional adequada e adaptação dos ambientes de trabalho constitui fator relevante para a manutenção de barreiras estruturais que dificultam a plena participação das pessoas com deficiência. Concluiu-se que a efetivação do direito ao trabalho para esse grupo exige não apenas o cumprimento da legislação, mas também a implementação de políticas públicas integradas e práticas organizacionais inclusivas que promovam igualdade de oportunidades e valorização da diversidade.</w:t>
      </w:r>
    </w:p>
    <w:p w14:paraId="1F979FA3" w14:textId="77777777" w:rsidR="00C65085" w:rsidRPr="00FA3D40" w:rsidRDefault="00C65085" w:rsidP="00C65085">
      <w:pPr>
        <w:pStyle w:val="PargrafodaLista"/>
        <w:spacing w:line="240" w:lineRule="auto"/>
        <w:ind w:left="0"/>
        <w:jc w:val="both"/>
        <w:rPr>
          <w:rFonts w:ascii="Arial" w:hAnsi="Arial" w:cs="Arial"/>
        </w:rPr>
      </w:pPr>
    </w:p>
    <w:p w14:paraId="40CABC69" w14:textId="77777777" w:rsidR="00FA3D40" w:rsidRPr="00FA3D40" w:rsidRDefault="00FA3D40" w:rsidP="00C65085">
      <w:pPr>
        <w:pStyle w:val="PargrafodaLista"/>
        <w:spacing w:line="240" w:lineRule="auto"/>
        <w:ind w:left="0"/>
        <w:jc w:val="both"/>
        <w:rPr>
          <w:rFonts w:ascii="Arial" w:hAnsi="Arial" w:cs="Arial"/>
        </w:rPr>
      </w:pPr>
      <w:r w:rsidRPr="00FA3D40">
        <w:rPr>
          <w:rFonts w:ascii="Arial" w:hAnsi="Arial" w:cs="Arial"/>
          <w:b/>
          <w:bCs/>
        </w:rPr>
        <w:t>Palavras-chave:</w:t>
      </w:r>
      <w:r w:rsidRPr="00FA3D40">
        <w:rPr>
          <w:rFonts w:ascii="Arial" w:hAnsi="Arial" w:cs="Arial"/>
        </w:rPr>
        <w:t xml:space="preserve"> inclusão laboral; lei de cotas; pessoa com deficiência; mercado de trabalho; direitos fundamentais.</w:t>
      </w:r>
    </w:p>
    <w:p w14:paraId="7AA2DB46" w14:textId="77777777" w:rsidR="00C65085" w:rsidRDefault="00C65085" w:rsidP="00C17645">
      <w:pPr>
        <w:pStyle w:val="PargrafodaLista"/>
        <w:spacing w:line="360" w:lineRule="auto"/>
        <w:ind w:left="0"/>
        <w:jc w:val="center"/>
        <w:rPr>
          <w:rFonts w:ascii="Arial" w:hAnsi="Arial" w:cs="Arial"/>
          <w:b/>
          <w:bCs/>
        </w:rPr>
      </w:pPr>
    </w:p>
    <w:p w14:paraId="166F0322" w14:textId="4700895F" w:rsidR="00C17645" w:rsidRDefault="00C65085" w:rsidP="00C17645">
      <w:pPr>
        <w:pStyle w:val="PargrafodaLista"/>
        <w:spacing w:line="360" w:lineRule="auto"/>
        <w:ind w:left="0"/>
        <w:jc w:val="center"/>
        <w:rPr>
          <w:rFonts w:ascii="Arial" w:hAnsi="Arial" w:cs="Arial"/>
          <w:b/>
          <w:bCs/>
        </w:rPr>
      </w:pPr>
      <w:r>
        <w:rPr>
          <w:rFonts w:ascii="Arial" w:hAnsi="Arial" w:cs="Arial"/>
          <w:b/>
          <w:bCs/>
        </w:rPr>
        <w:t>ABSTRACT</w:t>
      </w:r>
    </w:p>
    <w:p w14:paraId="5783CEB9" w14:textId="77777777" w:rsidR="00C65085" w:rsidRDefault="00C65085" w:rsidP="00C17645">
      <w:pPr>
        <w:pStyle w:val="PargrafodaLista"/>
        <w:spacing w:line="360" w:lineRule="auto"/>
        <w:ind w:left="0"/>
        <w:jc w:val="center"/>
        <w:rPr>
          <w:rFonts w:ascii="Arial" w:hAnsi="Arial" w:cs="Arial"/>
          <w:b/>
          <w:bCs/>
        </w:rPr>
      </w:pPr>
    </w:p>
    <w:p w14:paraId="2D50ED78" w14:textId="77777777" w:rsidR="00E31027" w:rsidRDefault="00E31027" w:rsidP="00E31027">
      <w:pPr>
        <w:pStyle w:val="PargrafodaLista"/>
        <w:spacing w:line="240" w:lineRule="auto"/>
        <w:ind w:left="0"/>
        <w:jc w:val="both"/>
        <w:rPr>
          <w:rFonts w:ascii="Arial" w:hAnsi="Arial" w:cs="Arial"/>
          <w:lang w:val="en-US"/>
        </w:rPr>
      </w:pPr>
      <w:r w:rsidRPr="00E31027">
        <w:rPr>
          <w:rFonts w:ascii="Arial" w:hAnsi="Arial" w:cs="Arial"/>
          <w:lang w:val="en-US"/>
        </w:rPr>
        <w:t xml:space="preserve">This study analyzed the formal compliance with the Quota Law and the challenges related to the effective inclusion of persons with disabilities in the Brazilian labor market. The research aimed to examine whether the merely quantitative fulfillment of the legal requirements established by Law No. 8.213/1991 has been sufficient to promote the social and professional inclusion of this group. To achieve this objective, the deductive method was applied with a qualitative approach, based on bibliographic research and analysis of legislation and specialized doctrine in the fields of Labor Law and Human Rights. The investigation demonstrated that, although the Quota Law represents an important affirmative action instrument, many companies still comply with it only formally, without ensuring effective conditions for inclusion, accessibility, and professional development in the workplace. It was observed that the absence of internal inclusion policies, adequate professional training, and adaptation of work environments constitutes a significant factor in maintaining structural barriers that hinder the full participation of </w:t>
      </w:r>
      <w:proofErr w:type="gramStart"/>
      <w:r w:rsidRPr="00E31027">
        <w:rPr>
          <w:rFonts w:ascii="Arial" w:hAnsi="Arial" w:cs="Arial"/>
          <w:lang w:val="en-US"/>
        </w:rPr>
        <w:t>persons</w:t>
      </w:r>
      <w:proofErr w:type="gramEnd"/>
      <w:r w:rsidRPr="00E31027">
        <w:rPr>
          <w:rFonts w:ascii="Arial" w:hAnsi="Arial" w:cs="Arial"/>
          <w:lang w:val="en-US"/>
        </w:rPr>
        <w:t xml:space="preserve"> with disabilities. It was concluded that the effective realization of the right to work for this group requires not only compliance with legislation but also the implementation of integrated public policies and inclusive organizational practices that promote equal opportunities and the appreciation of diversity.</w:t>
      </w:r>
    </w:p>
    <w:p w14:paraId="06CDDC82" w14:textId="77777777" w:rsidR="00E31027" w:rsidRPr="00E31027" w:rsidRDefault="00E31027" w:rsidP="00E31027">
      <w:pPr>
        <w:pStyle w:val="PargrafodaLista"/>
        <w:spacing w:line="240" w:lineRule="auto"/>
        <w:ind w:left="0"/>
        <w:jc w:val="both"/>
        <w:rPr>
          <w:rFonts w:ascii="Arial" w:hAnsi="Arial" w:cs="Arial"/>
          <w:lang w:val="en-US"/>
        </w:rPr>
      </w:pPr>
    </w:p>
    <w:p w14:paraId="14B2D5DC" w14:textId="77777777" w:rsidR="00E31027" w:rsidRPr="00E31027" w:rsidRDefault="00E31027" w:rsidP="00E31027">
      <w:pPr>
        <w:pStyle w:val="PargrafodaLista"/>
        <w:spacing w:line="240" w:lineRule="auto"/>
        <w:ind w:left="0"/>
        <w:jc w:val="both"/>
        <w:rPr>
          <w:rFonts w:ascii="Arial" w:hAnsi="Arial" w:cs="Arial"/>
          <w:lang w:val="en-US"/>
        </w:rPr>
      </w:pPr>
      <w:r w:rsidRPr="00E31027">
        <w:rPr>
          <w:rFonts w:ascii="Arial" w:hAnsi="Arial" w:cs="Arial"/>
          <w:b/>
          <w:bCs/>
          <w:lang w:val="en-US"/>
        </w:rPr>
        <w:t>Keywords:</w:t>
      </w:r>
      <w:r w:rsidRPr="00E31027">
        <w:rPr>
          <w:rFonts w:ascii="Arial" w:hAnsi="Arial" w:cs="Arial"/>
          <w:lang w:val="en-US"/>
        </w:rPr>
        <w:t xml:space="preserve"> labor inclusion; quota law; person with disability; labor market; fundamental rights.</w:t>
      </w:r>
    </w:p>
    <w:p w14:paraId="22CD0362" w14:textId="2E8C9529" w:rsidR="007A1EE4" w:rsidRDefault="007A1EE4" w:rsidP="007A1EE4">
      <w:pPr>
        <w:pStyle w:val="PargrafodaLista"/>
        <w:tabs>
          <w:tab w:val="left" w:pos="3624"/>
          <w:tab w:val="center" w:pos="4816"/>
        </w:tabs>
        <w:spacing w:line="360" w:lineRule="auto"/>
        <w:ind w:left="0"/>
        <w:rPr>
          <w:rFonts w:ascii="Arial" w:hAnsi="Arial" w:cs="Arial"/>
          <w:b/>
          <w:bCs/>
        </w:rPr>
        <w:sectPr w:rsidR="007A1EE4" w:rsidSect="0057359A">
          <w:pgSz w:w="11900" w:h="16840"/>
          <w:pgMar w:top="851" w:right="1134" w:bottom="851" w:left="1134" w:header="709" w:footer="851" w:gutter="0"/>
          <w:cols w:space="720"/>
        </w:sectPr>
      </w:pPr>
    </w:p>
    <w:p w14:paraId="094DB3B2" w14:textId="73667AA9" w:rsidR="000F723F" w:rsidRDefault="004F03AD" w:rsidP="004F03AD">
      <w:pPr>
        <w:pStyle w:val="PargrafodaLista"/>
        <w:tabs>
          <w:tab w:val="left" w:pos="3624"/>
          <w:tab w:val="center" w:pos="4816"/>
        </w:tabs>
        <w:spacing w:line="360" w:lineRule="auto"/>
        <w:ind w:left="0"/>
        <w:jc w:val="center"/>
        <w:rPr>
          <w:rFonts w:ascii="Arial" w:hAnsi="Arial" w:cs="Arial"/>
          <w:b/>
          <w:bCs/>
        </w:rPr>
      </w:pPr>
      <w:r>
        <w:rPr>
          <w:rFonts w:ascii="Arial" w:hAnsi="Arial" w:cs="Arial"/>
          <w:b/>
          <w:bCs/>
        </w:rPr>
        <w:lastRenderedPageBreak/>
        <w:t>INTRODUÇÃO</w:t>
      </w:r>
    </w:p>
    <w:p w14:paraId="1D509756" w14:textId="77777777" w:rsidR="000F723F" w:rsidRPr="00612305" w:rsidRDefault="000F723F" w:rsidP="00612305">
      <w:pPr>
        <w:pStyle w:val="PargrafodaLista"/>
        <w:spacing w:line="360" w:lineRule="auto"/>
        <w:ind w:left="0" w:firstLine="1134"/>
        <w:jc w:val="both"/>
        <w:rPr>
          <w:rFonts w:ascii="Arial" w:hAnsi="Arial" w:cs="Arial"/>
        </w:rPr>
      </w:pPr>
    </w:p>
    <w:p w14:paraId="6FA7A12E" w14:textId="77777777" w:rsidR="00612305" w:rsidRDefault="00612305" w:rsidP="00DD6EE5">
      <w:pPr>
        <w:pStyle w:val="PargrafodaLista"/>
        <w:spacing w:line="360" w:lineRule="auto"/>
        <w:ind w:left="0" w:firstLine="1134"/>
        <w:jc w:val="both"/>
        <w:rPr>
          <w:rFonts w:ascii="Arial" w:hAnsi="Arial" w:cs="Arial"/>
        </w:rPr>
      </w:pPr>
      <w:r w:rsidRPr="00612305">
        <w:rPr>
          <w:rFonts w:ascii="Arial" w:hAnsi="Arial" w:cs="Arial"/>
        </w:rPr>
        <w:t xml:space="preserve">A inclusão das pessoas com deficiência no mercado de trabalho constitui tema de grande relevância no campo jurídico, social e econômico, especialmente diante da necessidade de concretização dos direitos fundamentais previstos na Constituição da República Federativa do Brasil de 1988. </w:t>
      </w:r>
    </w:p>
    <w:p w14:paraId="6E469C00" w14:textId="77777777" w:rsidR="00612305" w:rsidRDefault="00612305" w:rsidP="00DD6EE5">
      <w:pPr>
        <w:pStyle w:val="PargrafodaLista"/>
        <w:spacing w:line="360" w:lineRule="auto"/>
        <w:ind w:left="0" w:firstLine="1134"/>
        <w:jc w:val="both"/>
        <w:rPr>
          <w:rFonts w:ascii="Arial" w:hAnsi="Arial" w:cs="Arial"/>
        </w:rPr>
      </w:pPr>
      <w:r w:rsidRPr="00612305">
        <w:rPr>
          <w:rFonts w:ascii="Arial" w:hAnsi="Arial" w:cs="Arial"/>
        </w:rPr>
        <w:t xml:space="preserve">Nesse contexto, a Lei nº 8.213/1991, conhecida como Lei de Cotas, estabelece a obrigatoriedade de reserva de vagas para pessoas com deficiência em empresas com cem ou mais empregados, representando um importante instrumento de ação afirmativa voltado à promoção da igualdade material no âmbito das relações de trabalho. </w:t>
      </w:r>
    </w:p>
    <w:p w14:paraId="59206B18" w14:textId="14AFD572" w:rsidR="00612305" w:rsidRPr="00612305" w:rsidRDefault="00612305" w:rsidP="00DD6EE5">
      <w:pPr>
        <w:pStyle w:val="PargrafodaLista"/>
        <w:spacing w:line="360" w:lineRule="auto"/>
        <w:ind w:left="0" w:firstLine="1134"/>
        <w:jc w:val="both"/>
        <w:rPr>
          <w:rFonts w:ascii="Arial" w:hAnsi="Arial" w:cs="Arial"/>
        </w:rPr>
      </w:pPr>
      <w:r w:rsidRPr="00612305">
        <w:rPr>
          <w:rFonts w:ascii="Arial" w:hAnsi="Arial" w:cs="Arial"/>
        </w:rPr>
        <w:t xml:space="preserve">A referida legislação busca corrigir desigualdades históricas que dificultaram o acesso desse grupo social ao mercado laboral, garantindo oportunidades de inserção profissional e contribuindo para a efetivação do princípio da dignidade da pessoa humana. </w:t>
      </w:r>
    </w:p>
    <w:p w14:paraId="5CE58022" w14:textId="77777777" w:rsidR="007C727E" w:rsidRDefault="00612305" w:rsidP="00DD6EE5">
      <w:pPr>
        <w:pStyle w:val="PargrafodaLista"/>
        <w:spacing w:line="360" w:lineRule="auto"/>
        <w:ind w:left="0" w:firstLine="1134"/>
        <w:jc w:val="both"/>
        <w:rPr>
          <w:rFonts w:ascii="Arial" w:hAnsi="Arial" w:cs="Arial"/>
        </w:rPr>
      </w:pPr>
      <w:r w:rsidRPr="00612305">
        <w:rPr>
          <w:rFonts w:ascii="Arial" w:hAnsi="Arial" w:cs="Arial"/>
        </w:rPr>
        <w:t xml:space="preserve">A relevância social e jurídica da presente pesquisa justifica-se pela persistência de desafios relacionados à efetiva inclusão das pessoas com deficiência no mercado de trabalho, mesmo diante da existência de normas legais que buscam promover tal objetivo. </w:t>
      </w:r>
    </w:p>
    <w:p w14:paraId="270E5582" w14:textId="77777777" w:rsidR="0054209D" w:rsidRDefault="00612305" w:rsidP="00DD6EE5">
      <w:pPr>
        <w:pStyle w:val="PargrafodaLista"/>
        <w:spacing w:line="360" w:lineRule="auto"/>
        <w:ind w:left="0" w:firstLine="1134"/>
        <w:jc w:val="both"/>
        <w:rPr>
          <w:rFonts w:ascii="Arial" w:hAnsi="Arial" w:cs="Arial"/>
        </w:rPr>
      </w:pPr>
      <w:r w:rsidRPr="00612305">
        <w:rPr>
          <w:rFonts w:ascii="Arial" w:hAnsi="Arial" w:cs="Arial"/>
        </w:rPr>
        <w:t xml:space="preserve">Embora muitas empresas cumpram formalmente o percentual de contratação previsto na legislação, observa-se que, em diversos casos, a inclusão ocorre de forma limitada, sem a implementação de políticas institucionais de acessibilidade, capacitação profissional e valorização da diversidade no ambiente laboral. </w:t>
      </w:r>
    </w:p>
    <w:p w14:paraId="4BB96EDB" w14:textId="6BF319AA" w:rsidR="00612305" w:rsidRDefault="00612305" w:rsidP="00DD6EE5">
      <w:pPr>
        <w:pStyle w:val="PargrafodaLista"/>
        <w:spacing w:line="360" w:lineRule="auto"/>
        <w:ind w:left="0" w:firstLine="1134"/>
        <w:jc w:val="both"/>
        <w:rPr>
          <w:rFonts w:ascii="Arial" w:hAnsi="Arial" w:cs="Arial"/>
        </w:rPr>
      </w:pPr>
      <w:r w:rsidRPr="00612305">
        <w:rPr>
          <w:rFonts w:ascii="Arial" w:hAnsi="Arial" w:cs="Arial"/>
        </w:rPr>
        <w:t xml:space="preserve">Nesse sentido, a doutrina aponta que o cumprimento meramente formal da Lei de Cotas pode resultar em práticas que não garantem a efetiva integração das pessoas com deficiência nas organizações. </w:t>
      </w:r>
    </w:p>
    <w:p w14:paraId="54663451" w14:textId="0638E0DB" w:rsidR="003F4AD4" w:rsidRPr="00E24DB5" w:rsidRDefault="003F4AD4" w:rsidP="00DD6EE5">
      <w:pPr>
        <w:pStyle w:val="PargrafodaLista"/>
        <w:spacing w:line="360" w:lineRule="auto"/>
        <w:ind w:left="0" w:firstLine="1134"/>
        <w:jc w:val="both"/>
        <w:rPr>
          <w:rFonts w:ascii="Arial" w:hAnsi="Arial" w:cs="Arial"/>
        </w:rPr>
      </w:pPr>
      <w:r>
        <w:rPr>
          <w:rFonts w:ascii="Arial" w:hAnsi="Arial" w:cs="Arial"/>
        </w:rPr>
        <w:t xml:space="preserve">A principal problemática desse tema </w:t>
      </w:r>
      <w:r w:rsidR="006D0B98">
        <w:rPr>
          <w:rFonts w:ascii="Arial" w:hAnsi="Arial" w:cs="Arial"/>
        </w:rPr>
        <w:t xml:space="preserve">refere-se </w:t>
      </w:r>
      <w:r w:rsidR="00DD6EE5">
        <w:rPr>
          <w:rFonts w:ascii="Arial" w:hAnsi="Arial" w:cs="Arial"/>
        </w:rPr>
        <w:t>a Lei</w:t>
      </w:r>
      <w:r w:rsidR="00E24DB5" w:rsidRPr="00E24DB5">
        <w:rPr>
          <w:rFonts w:ascii="Arial" w:hAnsi="Arial" w:cs="Arial"/>
        </w:rPr>
        <w:t xml:space="preserve"> de Cotas promove inclusão efetiva ou ainda se limita ao cumprimento formal diante de barreiras estruturais, culturais e fiscalização insuficiente?</w:t>
      </w:r>
    </w:p>
    <w:p w14:paraId="1024C8BD" w14:textId="77777777" w:rsidR="0054209D" w:rsidRDefault="00612305" w:rsidP="00DD6EE5">
      <w:pPr>
        <w:pStyle w:val="PargrafodaLista"/>
        <w:spacing w:line="360" w:lineRule="auto"/>
        <w:ind w:left="0" w:firstLine="1134"/>
        <w:jc w:val="both"/>
        <w:rPr>
          <w:rFonts w:ascii="Arial" w:hAnsi="Arial" w:cs="Arial"/>
        </w:rPr>
      </w:pPr>
      <w:r w:rsidRPr="00612305">
        <w:rPr>
          <w:rFonts w:ascii="Arial" w:hAnsi="Arial" w:cs="Arial"/>
        </w:rPr>
        <w:t xml:space="preserve">Diante desse cenário, o presente estudo propõe analisar o cumprimento formal da Lei de Cotas e os desafios enfrentados para a efetiva inclusão das pessoas com deficiência no mercado de trabalho brasileiro. </w:t>
      </w:r>
    </w:p>
    <w:p w14:paraId="185EC7EC" w14:textId="1184772B" w:rsidR="000F723F" w:rsidRPr="00981D9F" w:rsidRDefault="00612305" w:rsidP="00DD6EE5">
      <w:pPr>
        <w:pStyle w:val="PargrafodaLista"/>
        <w:spacing w:line="360" w:lineRule="auto"/>
        <w:ind w:left="0" w:firstLine="1134"/>
        <w:jc w:val="both"/>
        <w:rPr>
          <w:rFonts w:ascii="Arial" w:hAnsi="Arial" w:cs="Arial"/>
        </w:rPr>
      </w:pPr>
      <w:r w:rsidRPr="00612305">
        <w:rPr>
          <w:rFonts w:ascii="Arial" w:hAnsi="Arial" w:cs="Arial"/>
        </w:rPr>
        <w:t>Para tanto, serão discutidos aspectos jurídicos e sociais relacionados à temática, com base na contribuição de autores renomados no campo do Direito do Trabalho, dos Direitos Humanos e das políticas de inclusão</w:t>
      </w:r>
      <w:r w:rsidR="001514F5">
        <w:rPr>
          <w:rFonts w:ascii="Arial" w:hAnsi="Arial" w:cs="Arial"/>
        </w:rPr>
        <w:t xml:space="preserve">, a </w:t>
      </w:r>
      <w:r w:rsidRPr="00612305">
        <w:rPr>
          <w:rFonts w:ascii="Arial" w:hAnsi="Arial" w:cs="Arial"/>
        </w:rPr>
        <w:t xml:space="preserve">análise fundamenta-se em estudos desenvolvidos por autores </w:t>
      </w:r>
      <w:r w:rsidR="001514F5">
        <w:rPr>
          <w:rFonts w:ascii="Arial" w:hAnsi="Arial" w:cs="Arial"/>
        </w:rPr>
        <w:t xml:space="preserve">renomados no assunto </w:t>
      </w:r>
      <w:r w:rsidRPr="00612305">
        <w:rPr>
          <w:rFonts w:ascii="Arial" w:hAnsi="Arial" w:cs="Arial"/>
        </w:rPr>
        <w:t xml:space="preserve">busca-se compreender de que forma a legislação vigente tem sido aplicada na prática e quais são os principais desafios para a promoção </w:t>
      </w:r>
      <w:r w:rsidRPr="00612305">
        <w:rPr>
          <w:rFonts w:ascii="Arial" w:hAnsi="Arial" w:cs="Arial"/>
        </w:rPr>
        <w:lastRenderedPageBreak/>
        <w:t>de uma inclusão laboral efetiva, que ultrapasse o cumprimento meramente formal das normas e contribua para a construção de ambientes de trabalho verdadeiramente inclusivos.</w:t>
      </w:r>
    </w:p>
    <w:p w14:paraId="6F0C9ACB" w14:textId="3C49442F" w:rsidR="000F723F" w:rsidRDefault="000F723F" w:rsidP="00184292">
      <w:pPr>
        <w:tabs>
          <w:tab w:val="left" w:pos="360"/>
        </w:tabs>
        <w:spacing w:line="360" w:lineRule="auto"/>
        <w:jc w:val="both"/>
        <w:rPr>
          <w:rFonts w:ascii="Arial" w:hAnsi="Arial" w:cs="Arial"/>
          <w:b/>
          <w:bCs/>
          <w:bdr w:val="none" w:sz="0" w:space="0" w:color="auto"/>
          <w:lang w:val="pt-BR"/>
        </w:rPr>
      </w:pPr>
      <w:r w:rsidRPr="000F723F">
        <w:rPr>
          <w:rFonts w:ascii="Arial" w:hAnsi="Arial" w:cs="Arial"/>
          <w:b/>
          <w:bCs/>
          <w:bdr w:val="none" w:sz="0" w:space="0" w:color="auto"/>
          <w:lang w:val="pt-BR"/>
        </w:rPr>
        <w:t xml:space="preserve">1.O HISTÓRICO DA INCLUSÃO DA PESSOA COM DEFICIÊNCIA NO BRASIL </w:t>
      </w:r>
    </w:p>
    <w:p w14:paraId="0FF0CC02" w14:textId="77777777" w:rsidR="00184292" w:rsidRPr="00184292" w:rsidRDefault="00184292" w:rsidP="00184292">
      <w:pPr>
        <w:tabs>
          <w:tab w:val="left" w:pos="360"/>
        </w:tabs>
        <w:spacing w:line="360" w:lineRule="auto"/>
        <w:ind w:firstLine="1134"/>
        <w:jc w:val="both"/>
        <w:rPr>
          <w:rFonts w:ascii="Arial" w:hAnsi="Arial" w:cs="Arial"/>
          <w:bdr w:val="none" w:sz="0" w:space="0" w:color="auto"/>
          <w:lang w:val="pt-BR"/>
        </w:rPr>
      </w:pPr>
    </w:p>
    <w:p w14:paraId="459AF293" w14:textId="77777777" w:rsidR="00184292" w:rsidRDefault="00184292" w:rsidP="00184292">
      <w:pPr>
        <w:tabs>
          <w:tab w:val="left" w:pos="360"/>
        </w:tabs>
        <w:spacing w:line="360" w:lineRule="auto"/>
        <w:ind w:firstLine="1134"/>
        <w:jc w:val="both"/>
        <w:rPr>
          <w:rFonts w:ascii="Arial" w:hAnsi="Arial" w:cs="Arial"/>
          <w:bdr w:val="none" w:sz="0" w:space="0" w:color="auto"/>
          <w:lang w:val="pt-BR"/>
        </w:rPr>
      </w:pPr>
      <w:r w:rsidRPr="00184292">
        <w:rPr>
          <w:rFonts w:ascii="Arial" w:hAnsi="Arial" w:cs="Arial"/>
          <w:bdr w:val="none" w:sz="0" w:space="0" w:color="auto"/>
          <w:lang w:val="pt-BR"/>
        </w:rPr>
        <w:t xml:space="preserve">A trajetória dos direitos da pessoa com deficiência no Brasil está profundamente vinculada à evolução do Estado Democrático de Direito, que a partir da Constituição Federal de 1988 passou a integrar a dignidade da pessoa humana como princípio basilar. </w:t>
      </w:r>
    </w:p>
    <w:p w14:paraId="26132D99" w14:textId="77777777" w:rsidR="00184292" w:rsidRDefault="00184292" w:rsidP="00184292">
      <w:pPr>
        <w:tabs>
          <w:tab w:val="left" w:pos="360"/>
        </w:tabs>
        <w:spacing w:line="360" w:lineRule="auto"/>
        <w:ind w:firstLine="1134"/>
        <w:jc w:val="both"/>
        <w:rPr>
          <w:rFonts w:ascii="Arial" w:hAnsi="Arial" w:cs="Arial"/>
          <w:bdr w:val="none" w:sz="0" w:space="0" w:color="auto"/>
          <w:lang w:val="pt-BR"/>
        </w:rPr>
      </w:pPr>
    </w:p>
    <w:p w14:paraId="0BB7323A" w14:textId="6C1CC089" w:rsidR="00184292" w:rsidRDefault="00184292" w:rsidP="00184292">
      <w:pPr>
        <w:tabs>
          <w:tab w:val="left" w:pos="360"/>
        </w:tabs>
        <w:spacing w:line="360" w:lineRule="auto"/>
        <w:ind w:firstLine="1134"/>
        <w:jc w:val="both"/>
        <w:rPr>
          <w:rFonts w:ascii="Arial" w:hAnsi="Arial" w:cs="Arial"/>
          <w:bdr w:val="none" w:sz="0" w:space="0" w:color="auto"/>
          <w:lang w:val="pt-BR"/>
        </w:rPr>
      </w:pPr>
      <w:r w:rsidRPr="00184292">
        <w:rPr>
          <w:rFonts w:ascii="Arial" w:hAnsi="Arial" w:cs="Arial"/>
          <w:bdr w:val="none" w:sz="0" w:space="0" w:color="auto"/>
          <w:lang w:val="pt-BR"/>
        </w:rPr>
        <w:t xml:space="preserve">Conforme pontua </w:t>
      </w:r>
      <w:proofErr w:type="spellStart"/>
      <w:r w:rsidRPr="00184292">
        <w:rPr>
          <w:rFonts w:ascii="Arial" w:hAnsi="Arial" w:cs="Arial"/>
          <w:bdr w:val="none" w:sz="0" w:space="0" w:color="auto"/>
          <w:lang w:val="pt-BR"/>
        </w:rPr>
        <w:t>Mazzotta</w:t>
      </w:r>
      <w:proofErr w:type="spellEnd"/>
      <w:r w:rsidRPr="00184292">
        <w:rPr>
          <w:rFonts w:ascii="Arial" w:hAnsi="Arial" w:cs="Arial"/>
          <w:bdr w:val="none" w:sz="0" w:space="0" w:color="auto"/>
          <w:lang w:val="pt-BR"/>
        </w:rPr>
        <w:t xml:space="preserve"> (2020, p. 52)</w:t>
      </w:r>
      <w:r>
        <w:rPr>
          <w:rFonts w:ascii="Arial" w:hAnsi="Arial" w:cs="Arial"/>
          <w:bdr w:val="none" w:sz="0" w:space="0" w:color="auto"/>
          <w:lang w:val="pt-BR"/>
        </w:rPr>
        <w:t>, comenta sobre o assunto</w:t>
      </w:r>
      <w:r w:rsidRPr="00184292">
        <w:rPr>
          <w:rFonts w:ascii="Arial" w:hAnsi="Arial" w:cs="Arial"/>
          <w:bdr w:val="none" w:sz="0" w:space="0" w:color="auto"/>
          <w:lang w:val="pt-BR"/>
        </w:rPr>
        <w:t>:</w:t>
      </w:r>
    </w:p>
    <w:p w14:paraId="66132ABC" w14:textId="77777777" w:rsidR="00184292" w:rsidRPr="00184292" w:rsidRDefault="00184292" w:rsidP="00184292">
      <w:pPr>
        <w:tabs>
          <w:tab w:val="left" w:pos="360"/>
        </w:tabs>
        <w:spacing w:line="360" w:lineRule="auto"/>
        <w:ind w:firstLine="1134"/>
        <w:jc w:val="both"/>
        <w:rPr>
          <w:rFonts w:ascii="Arial" w:hAnsi="Arial" w:cs="Arial"/>
          <w:bdr w:val="none" w:sz="0" w:space="0" w:color="auto"/>
          <w:lang w:val="pt-BR"/>
        </w:rPr>
      </w:pPr>
    </w:p>
    <w:p w14:paraId="0E0E8B67" w14:textId="31CB6E4D" w:rsidR="00184292" w:rsidRDefault="00184292" w:rsidP="00184292">
      <w:pPr>
        <w:tabs>
          <w:tab w:val="left" w:pos="360"/>
        </w:tabs>
        <w:ind w:left="2268"/>
        <w:jc w:val="both"/>
        <w:rPr>
          <w:rFonts w:ascii="Arial" w:hAnsi="Arial" w:cs="Arial"/>
          <w:sz w:val="20"/>
          <w:szCs w:val="20"/>
          <w:bdr w:val="none" w:sz="0" w:space="0" w:color="auto"/>
          <w:lang w:val="pt-BR"/>
        </w:rPr>
      </w:pPr>
      <w:r w:rsidRPr="00184292">
        <w:rPr>
          <w:rFonts w:ascii="Arial" w:hAnsi="Arial" w:cs="Arial"/>
          <w:sz w:val="20"/>
          <w:szCs w:val="20"/>
          <w:bdr w:val="none" w:sz="0" w:space="0" w:color="auto"/>
          <w:lang w:val="pt-BR"/>
        </w:rPr>
        <w:t>No contexto jurídico brasileiro, a Constituição Federal de 1988 representou um divisor de águas, ao consolidar a dignidade da pessoa humana e a igualdade como princípios fundamentais. A inclusão da pessoa com deficiência deixou gradualmente de ser vista sob o prisma assistencialista para integrar a matriz dos direitos fundamentais, exigindo a eliminação de barreiras jurídicas, sociais e arquitetônicas que historicamente relegaram essas pessoas à exclusão.</w:t>
      </w:r>
    </w:p>
    <w:p w14:paraId="79956634" w14:textId="77777777" w:rsidR="00184292" w:rsidRPr="00184292" w:rsidRDefault="00184292" w:rsidP="00184292">
      <w:pPr>
        <w:tabs>
          <w:tab w:val="left" w:pos="360"/>
        </w:tabs>
        <w:ind w:left="2268"/>
        <w:jc w:val="both"/>
        <w:rPr>
          <w:rFonts w:ascii="Arial" w:hAnsi="Arial" w:cs="Arial"/>
          <w:sz w:val="20"/>
          <w:szCs w:val="20"/>
          <w:bdr w:val="none" w:sz="0" w:space="0" w:color="auto"/>
          <w:lang w:val="pt-BR"/>
        </w:rPr>
      </w:pPr>
    </w:p>
    <w:p w14:paraId="6569734F" w14:textId="77777777" w:rsidR="00184292" w:rsidRDefault="00184292" w:rsidP="00184292">
      <w:pPr>
        <w:tabs>
          <w:tab w:val="left" w:pos="360"/>
        </w:tabs>
        <w:spacing w:line="360" w:lineRule="auto"/>
        <w:ind w:firstLine="1134"/>
        <w:jc w:val="both"/>
        <w:rPr>
          <w:rFonts w:ascii="Arial" w:hAnsi="Arial" w:cs="Arial"/>
          <w:bdr w:val="none" w:sz="0" w:space="0" w:color="auto"/>
          <w:lang w:val="pt-BR"/>
        </w:rPr>
      </w:pPr>
      <w:r w:rsidRPr="00184292">
        <w:rPr>
          <w:rFonts w:ascii="Arial" w:hAnsi="Arial" w:cs="Arial"/>
          <w:bdr w:val="none" w:sz="0" w:space="0" w:color="auto"/>
          <w:lang w:val="pt-BR"/>
        </w:rPr>
        <w:t xml:space="preserve">Desde então, a inclusão das pessoas com deficiência passou a ser abordada pelo legislador como um direito que ultrapassa a simples garantia formal, assumindo conteúdo substantivo e efetivo. </w:t>
      </w:r>
    </w:p>
    <w:p w14:paraId="7A06833B" w14:textId="66E56245" w:rsidR="00184292" w:rsidRPr="00184292" w:rsidRDefault="00184292" w:rsidP="00184292">
      <w:pPr>
        <w:tabs>
          <w:tab w:val="left" w:pos="360"/>
        </w:tabs>
        <w:spacing w:line="360" w:lineRule="auto"/>
        <w:ind w:firstLine="1134"/>
        <w:jc w:val="both"/>
        <w:rPr>
          <w:rFonts w:ascii="Arial" w:hAnsi="Arial" w:cs="Arial"/>
          <w:bdr w:val="none" w:sz="0" w:space="0" w:color="auto"/>
          <w:lang w:val="pt-BR"/>
        </w:rPr>
      </w:pPr>
      <w:r w:rsidRPr="00184292">
        <w:rPr>
          <w:rFonts w:ascii="Arial" w:hAnsi="Arial" w:cs="Arial"/>
          <w:bdr w:val="none" w:sz="0" w:space="0" w:color="auto"/>
          <w:lang w:val="pt-BR"/>
        </w:rPr>
        <w:t xml:space="preserve">Silva (2019, p. 78) observa </w:t>
      </w:r>
      <w:r>
        <w:rPr>
          <w:rFonts w:ascii="Arial" w:hAnsi="Arial" w:cs="Arial"/>
          <w:bdr w:val="none" w:sz="0" w:space="0" w:color="auto"/>
          <w:lang w:val="pt-BR"/>
        </w:rPr>
        <w:t>sobre a efetivação destes direitos:</w:t>
      </w:r>
    </w:p>
    <w:p w14:paraId="1D667564" w14:textId="1FF5074C" w:rsidR="00184292" w:rsidRDefault="00184292" w:rsidP="00184292">
      <w:pPr>
        <w:tabs>
          <w:tab w:val="left" w:pos="360"/>
        </w:tabs>
        <w:ind w:left="2268"/>
        <w:jc w:val="both"/>
        <w:rPr>
          <w:rFonts w:ascii="Arial" w:hAnsi="Arial" w:cs="Arial"/>
          <w:sz w:val="20"/>
          <w:szCs w:val="20"/>
          <w:bdr w:val="none" w:sz="0" w:space="0" w:color="auto"/>
          <w:lang w:val="pt-BR"/>
        </w:rPr>
      </w:pPr>
      <w:r w:rsidRPr="00184292">
        <w:rPr>
          <w:rFonts w:ascii="Arial" w:hAnsi="Arial" w:cs="Arial"/>
          <w:sz w:val="20"/>
          <w:szCs w:val="20"/>
          <w:bdr w:val="none" w:sz="0" w:space="0" w:color="auto"/>
          <w:lang w:val="pt-BR"/>
        </w:rPr>
        <w:t>A efetivação dos direitos das pessoas com deficiência demanda ações específicas por parte do Estado, não bastando o reconhecimento formal dos princípios constitucionais. É imperativo que o ordenamento jurídico brasileiro materialize tais direitos por meio de políticas públicas que assegurem igualdade substancial, acessibilidade, educação, trabalho e participação social plena.</w:t>
      </w:r>
    </w:p>
    <w:p w14:paraId="72944601" w14:textId="77777777" w:rsidR="00184292" w:rsidRPr="00184292" w:rsidRDefault="00184292" w:rsidP="00184292">
      <w:pPr>
        <w:tabs>
          <w:tab w:val="left" w:pos="360"/>
        </w:tabs>
        <w:ind w:left="2268"/>
        <w:jc w:val="both"/>
        <w:rPr>
          <w:rFonts w:ascii="Arial" w:hAnsi="Arial" w:cs="Arial"/>
          <w:sz w:val="20"/>
          <w:szCs w:val="20"/>
          <w:bdr w:val="none" w:sz="0" w:space="0" w:color="auto"/>
          <w:lang w:val="pt-BR"/>
        </w:rPr>
      </w:pPr>
    </w:p>
    <w:p w14:paraId="088FA87B" w14:textId="77777777" w:rsidR="00184292" w:rsidRDefault="00184292" w:rsidP="00184292">
      <w:pPr>
        <w:tabs>
          <w:tab w:val="left" w:pos="360"/>
        </w:tabs>
        <w:spacing w:line="360" w:lineRule="auto"/>
        <w:ind w:firstLine="1134"/>
        <w:jc w:val="both"/>
        <w:rPr>
          <w:rFonts w:ascii="Arial" w:hAnsi="Arial" w:cs="Arial"/>
          <w:bdr w:val="none" w:sz="0" w:space="0" w:color="auto"/>
          <w:lang w:val="pt-BR"/>
        </w:rPr>
      </w:pPr>
      <w:r w:rsidRPr="00184292">
        <w:rPr>
          <w:rFonts w:ascii="Arial" w:hAnsi="Arial" w:cs="Arial"/>
          <w:bdr w:val="none" w:sz="0" w:space="0" w:color="auto"/>
          <w:lang w:val="pt-BR"/>
        </w:rPr>
        <w:t xml:space="preserve">A primeira norma que sistematizou políticas públicas específicas voltadas à pessoa com deficiência foi a Lei nº 7.853, de 1989, que estabeleceu diretrizes para proteção e integração social. </w:t>
      </w:r>
    </w:p>
    <w:p w14:paraId="16ADAD80" w14:textId="51040648" w:rsidR="00184292" w:rsidRPr="00184292" w:rsidRDefault="00184292" w:rsidP="00184292">
      <w:pPr>
        <w:tabs>
          <w:tab w:val="left" w:pos="360"/>
        </w:tabs>
        <w:spacing w:line="360" w:lineRule="auto"/>
        <w:ind w:firstLine="1134"/>
        <w:jc w:val="both"/>
        <w:rPr>
          <w:rFonts w:ascii="Arial" w:hAnsi="Arial" w:cs="Arial"/>
          <w:bdr w:val="none" w:sz="0" w:space="0" w:color="auto"/>
          <w:lang w:val="pt-BR"/>
        </w:rPr>
      </w:pPr>
      <w:r w:rsidRPr="00184292">
        <w:rPr>
          <w:rFonts w:ascii="Arial" w:hAnsi="Arial" w:cs="Arial"/>
          <w:bdr w:val="none" w:sz="0" w:space="0" w:color="auto"/>
          <w:lang w:val="pt-BR"/>
        </w:rPr>
        <w:t>A Lei nº 7.853/1989, pioneira no Brasil ao tratar de forma integral das pessoas com deficiência, inaugurou um novo paradigma legal, ao instituir medidas de proteção, reabilitação, educação especial e acesso ao trabalho</w:t>
      </w:r>
      <w:r>
        <w:rPr>
          <w:rFonts w:ascii="Arial" w:hAnsi="Arial" w:cs="Arial"/>
          <w:bdr w:val="none" w:sz="0" w:space="0" w:color="auto"/>
          <w:lang w:val="pt-BR"/>
        </w:rPr>
        <w:t>, e</w:t>
      </w:r>
      <w:r w:rsidRPr="00184292">
        <w:rPr>
          <w:rFonts w:ascii="Arial" w:hAnsi="Arial" w:cs="Arial"/>
          <w:bdr w:val="none" w:sz="0" w:space="0" w:color="auto"/>
          <w:lang w:val="pt-BR"/>
        </w:rPr>
        <w:t>mbora limitada em alguns aspectos, representou um avanço ao colocar no centro das políticas públicas a necessidade de inclusão e atendimento especializado.</w:t>
      </w:r>
    </w:p>
    <w:p w14:paraId="1FE5C29F" w14:textId="7AAF80A6" w:rsidR="00184292" w:rsidRPr="00184292" w:rsidRDefault="00184292" w:rsidP="00184292">
      <w:pPr>
        <w:tabs>
          <w:tab w:val="left" w:pos="360"/>
        </w:tabs>
        <w:spacing w:line="360" w:lineRule="auto"/>
        <w:ind w:firstLine="1134"/>
        <w:jc w:val="both"/>
        <w:rPr>
          <w:rFonts w:ascii="Arial" w:hAnsi="Arial" w:cs="Arial"/>
          <w:bdr w:val="none" w:sz="0" w:space="0" w:color="auto"/>
          <w:lang w:val="pt-BR"/>
        </w:rPr>
      </w:pPr>
      <w:r w:rsidRPr="00184292">
        <w:rPr>
          <w:rFonts w:ascii="Arial" w:hAnsi="Arial" w:cs="Arial"/>
          <w:bdr w:val="none" w:sz="0" w:space="0" w:color="auto"/>
          <w:lang w:val="pt-BR"/>
        </w:rPr>
        <w:t>A efetiva regulamentação dessa lei ocorreu com o Decreto nº 3.298, de 1999, que detalhou políticas públicas e direitos específicos</w:t>
      </w:r>
      <w:r w:rsidR="009A2A97">
        <w:rPr>
          <w:rFonts w:ascii="Arial" w:hAnsi="Arial" w:cs="Arial"/>
          <w:bdr w:val="none" w:sz="0" w:space="0" w:color="auto"/>
          <w:lang w:val="pt-BR"/>
        </w:rPr>
        <w:t>, s</w:t>
      </w:r>
      <w:r w:rsidRPr="00184292">
        <w:rPr>
          <w:rFonts w:ascii="Arial" w:hAnsi="Arial" w:cs="Arial"/>
          <w:bdr w:val="none" w:sz="0" w:space="0" w:color="auto"/>
          <w:lang w:val="pt-BR"/>
        </w:rPr>
        <w:t>obre esse avanço, Teixeira (2018, p. 101) argumenta:</w:t>
      </w:r>
    </w:p>
    <w:p w14:paraId="4C680D4D" w14:textId="7450D0DF" w:rsidR="00184292" w:rsidRPr="00184292" w:rsidRDefault="00184292" w:rsidP="00005135">
      <w:pPr>
        <w:tabs>
          <w:tab w:val="left" w:pos="360"/>
        </w:tabs>
        <w:ind w:left="2268"/>
        <w:jc w:val="both"/>
        <w:rPr>
          <w:rFonts w:ascii="Arial" w:hAnsi="Arial" w:cs="Arial"/>
          <w:sz w:val="20"/>
          <w:szCs w:val="20"/>
          <w:bdr w:val="none" w:sz="0" w:space="0" w:color="auto"/>
          <w:lang w:val="pt-BR"/>
        </w:rPr>
      </w:pPr>
      <w:r w:rsidRPr="00184292">
        <w:rPr>
          <w:rFonts w:ascii="Arial" w:hAnsi="Arial" w:cs="Arial"/>
          <w:sz w:val="20"/>
          <w:szCs w:val="20"/>
          <w:bdr w:val="none" w:sz="0" w:space="0" w:color="auto"/>
          <w:lang w:val="pt-BR"/>
        </w:rPr>
        <w:t>O Decreto nº 3.298/1999 representou um marco normativo ao operacionalizar a Lei nº 7.853/1989, estabelecendo diretrizes claras para acessibilidade, reabilitação, educação e trabalho</w:t>
      </w:r>
      <w:r w:rsidR="00005135" w:rsidRPr="00005135">
        <w:rPr>
          <w:rFonts w:ascii="Arial" w:hAnsi="Arial" w:cs="Arial"/>
          <w:sz w:val="20"/>
          <w:szCs w:val="20"/>
          <w:bdr w:val="none" w:sz="0" w:space="0" w:color="auto"/>
          <w:lang w:val="pt-BR"/>
        </w:rPr>
        <w:t>, e</w:t>
      </w:r>
      <w:r w:rsidRPr="00184292">
        <w:rPr>
          <w:rFonts w:ascii="Arial" w:hAnsi="Arial" w:cs="Arial"/>
          <w:sz w:val="20"/>
          <w:szCs w:val="20"/>
          <w:bdr w:val="none" w:sz="0" w:space="0" w:color="auto"/>
          <w:lang w:val="pt-BR"/>
        </w:rPr>
        <w:t xml:space="preserve">ste decreto reforça o caráter de políticas públicas estatais, </w:t>
      </w:r>
      <w:r w:rsidRPr="00184292">
        <w:rPr>
          <w:rFonts w:ascii="Arial" w:hAnsi="Arial" w:cs="Arial"/>
          <w:sz w:val="20"/>
          <w:szCs w:val="20"/>
          <w:bdr w:val="none" w:sz="0" w:space="0" w:color="auto"/>
          <w:lang w:val="pt-BR"/>
        </w:rPr>
        <w:lastRenderedPageBreak/>
        <w:t>superando posturas meramente caritativas e afirmando a necessidade de planejamento e execução de ações inclusivas.</w:t>
      </w:r>
    </w:p>
    <w:p w14:paraId="79159382" w14:textId="77777777" w:rsidR="009A2A97" w:rsidRDefault="009A2A97" w:rsidP="00184292">
      <w:pPr>
        <w:tabs>
          <w:tab w:val="left" w:pos="360"/>
        </w:tabs>
        <w:spacing w:line="360" w:lineRule="auto"/>
        <w:ind w:firstLine="1134"/>
        <w:jc w:val="both"/>
        <w:rPr>
          <w:rFonts w:ascii="Arial" w:hAnsi="Arial" w:cs="Arial"/>
          <w:bdr w:val="none" w:sz="0" w:space="0" w:color="auto"/>
          <w:lang w:val="pt-BR"/>
        </w:rPr>
      </w:pPr>
    </w:p>
    <w:p w14:paraId="107E6C66" w14:textId="39E74A2E" w:rsidR="00005135" w:rsidRDefault="00184292" w:rsidP="00184292">
      <w:pPr>
        <w:tabs>
          <w:tab w:val="left" w:pos="360"/>
        </w:tabs>
        <w:spacing w:line="360" w:lineRule="auto"/>
        <w:ind w:firstLine="1134"/>
        <w:jc w:val="both"/>
        <w:rPr>
          <w:rFonts w:ascii="Arial" w:hAnsi="Arial" w:cs="Arial"/>
          <w:bdr w:val="none" w:sz="0" w:space="0" w:color="auto"/>
          <w:lang w:val="pt-BR"/>
        </w:rPr>
      </w:pPr>
      <w:r w:rsidRPr="00184292">
        <w:rPr>
          <w:rFonts w:ascii="Arial" w:hAnsi="Arial" w:cs="Arial"/>
          <w:bdr w:val="none" w:sz="0" w:space="0" w:color="auto"/>
          <w:lang w:val="pt-BR"/>
        </w:rPr>
        <w:t xml:space="preserve">No âmbito educacional, a Lei de Diretrizes e Bases da Educação Nacional (LDB) nº 9.394/1996 passou a prever a inclusão de pessoas com deficiência nas classes regulares com apoio especializado. </w:t>
      </w:r>
    </w:p>
    <w:p w14:paraId="4ED31E03" w14:textId="1CFF7D81" w:rsidR="00184292" w:rsidRPr="00184292" w:rsidRDefault="00184292" w:rsidP="00184292">
      <w:pPr>
        <w:tabs>
          <w:tab w:val="left" w:pos="360"/>
        </w:tabs>
        <w:spacing w:line="360" w:lineRule="auto"/>
        <w:ind w:firstLine="1134"/>
        <w:jc w:val="both"/>
        <w:rPr>
          <w:rFonts w:ascii="Arial" w:hAnsi="Arial" w:cs="Arial"/>
          <w:bdr w:val="none" w:sz="0" w:space="0" w:color="auto"/>
          <w:lang w:val="pt-BR"/>
        </w:rPr>
      </w:pPr>
      <w:proofErr w:type="spellStart"/>
      <w:r w:rsidRPr="00184292">
        <w:rPr>
          <w:rFonts w:ascii="Arial" w:hAnsi="Arial" w:cs="Arial"/>
          <w:bdr w:val="none" w:sz="0" w:space="0" w:color="auto"/>
          <w:lang w:val="pt-BR"/>
        </w:rPr>
        <w:t>Mantoan</w:t>
      </w:r>
      <w:proofErr w:type="spellEnd"/>
      <w:r w:rsidRPr="00184292">
        <w:rPr>
          <w:rFonts w:ascii="Arial" w:hAnsi="Arial" w:cs="Arial"/>
          <w:bdr w:val="none" w:sz="0" w:space="0" w:color="auto"/>
          <w:lang w:val="pt-BR"/>
        </w:rPr>
        <w:t xml:space="preserve"> (2021, p. 147) destaca:</w:t>
      </w:r>
    </w:p>
    <w:p w14:paraId="1433272B" w14:textId="00F64904" w:rsidR="00184292" w:rsidRDefault="00184292" w:rsidP="00005135">
      <w:pPr>
        <w:tabs>
          <w:tab w:val="left" w:pos="360"/>
        </w:tabs>
        <w:ind w:left="2268"/>
        <w:jc w:val="both"/>
        <w:rPr>
          <w:rFonts w:ascii="Arial" w:hAnsi="Arial" w:cs="Arial"/>
          <w:sz w:val="20"/>
          <w:szCs w:val="20"/>
          <w:bdr w:val="none" w:sz="0" w:space="0" w:color="auto"/>
          <w:lang w:val="pt-BR"/>
        </w:rPr>
      </w:pPr>
      <w:r w:rsidRPr="00184292">
        <w:rPr>
          <w:rFonts w:ascii="Arial" w:hAnsi="Arial" w:cs="Arial"/>
          <w:sz w:val="20"/>
          <w:szCs w:val="20"/>
          <w:bdr w:val="none" w:sz="0" w:space="0" w:color="auto"/>
          <w:lang w:val="pt-BR"/>
        </w:rPr>
        <w:t>A LDB nº 9.394/1996 consagra o princípio da educação inclusiva ao determinar que o sistema educacional deve assegurar a matrícula de alunos com deficiência na rede regular de ensino, com oferta de recursos humanos e materiais de apoio</w:t>
      </w:r>
      <w:r w:rsidR="00005135" w:rsidRPr="00005135">
        <w:rPr>
          <w:rFonts w:ascii="Arial" w:hAnsi="Arial" w:cs="Arial"/>
          <w:sz w:val="20"/>
          <w:szCs w:val="20"/>
          <w:bdr w:val="none" w:sz="0" w:space="0" w:color="auto"/>
          <w:lang w:val="pt-BR"/>
        </w:rPr>
        <w:t>, e</w:t>
      </w:r>
      <w:r w:rsidRPr="00184292">
        <w:rPr>
          <w:rFonts w:ascii="Arial" w:hAnsi="Arial" w:cs="Arial"/>
          <w:sz w:val="20"/>
          <w:szCs w:val="20"/>
          <w:bdr w:val="none" w:sz="0" w:space="0" w:color="auto"/>
          <w:lang w:val="pt-BR"/>
        </w:rPr>
        <w:t>sse dispositivo normativo é fundamental para a construção de uma educação que respeite as diferenças e promova igualdade de oportunidades</w:t>
      </w:r>
      <w:r w:rsidR="00005135" w:rsidRPr="00005135">
        <w:rPr>
          <w:rFonts w:ascii="Arial" w:hAnsi="Arial" w:cs="Arial"/>
          <w:sz w:val="20"/>
          <w:szCs w:val="20"/>
          <w:bdr w:val="none" w:sz="0" w:space="0" w:color="auto"/>
          <w:lang w:val="pt-BR"/>
        </w:rPr>
        <w:t>.</w:t>
      </w:r>
    </w:p>
    <w:p w14:paraId="3D5C81F5" w14:textId="77777777" w:rsidR="00005135" w:rsidRPr="00184292" w:rsidRDefault="00005135" w:rsidP="00005135">
      <w:pPr>
        <w:tabs>
          <w:tab w:val="left" w:pos="360"/>
        </w:tabs>
        <w:ind w:left="2268"/>
        <w:jc w:val="both"/>
        <w:rPr>
          <w:rFonts w:ascii="Arial" w:hAnsi="Arial" w:cs="Arial"/>
          <w:sz w:val="20"/>
          <w:szCs w:val="20"/>
          <w:bdr w:val="none" w:sz="0" w:space="0" w:color="auto"/>
          <w:lang w:val="pt-BR"/>
        </w:rPr>
      </w:pPr>
    </w:p>
    <w:p w14:paraId="09725A71" w14:textId="20F26E85" w:rsidR="00184292" w:rsidRPr="00184292" w:rsidRDefault="00184292" w:rsidP="00184292">
      <w:pPr>
        <w:tabs>
          <w:tab w:val="left" w:pos="360"/>
        </w:tabs>
        <w:spacing w:line="360" w:lineRule="auto"/>
        <w:ind w:firstLine="1134"/>
        <w:jc w:val="both"/>
        <w:rPr>
          <w:rFonts w:ascii="Arial" w:hAnsi="Arial" w:cs="Arial"/>
          <w:bdr w:val="none" w:sz="0" w:space="0" w:color="auto"/>
          <w:lang w:val="pt-BR"/>
        </w:rPr>
      </w:pPr>
      <w:r w:rsidRPr="00184292">
        <w:rPr>
          <w:rFonts w:ascii="Arial" w:hAnsi="Arial" w:cs="Arial"/>
          <w:bdr w:val="none" w:sz="0" w:space="0" w:color="auto"/>
          <w:lang w:val="pt-BR"/>
        </w:rPr>
        <w:t xml:space="preserve">A ampliação dos direitos se intensificou com a promulgação da Convenção sobre os Direitos das Pessoas com Deficiência (CDPD) das Nações Unidas, incorporada ao ordenamento jurídico brasileiro pelo Decreto nº 6.949/2009. </w:t>
      </w:r>
    </w:p>
    <w:p w14:paraId="03044EE9" w14:textId="036305A3" w:rsidR="00184292" w:rsidRPr="00184292" w:rsidRDefault="00005135" w:rsidP="00184292">
      <w:pPr>
        <w:tabs>
          <w:tab w:val="left" w:pos="360"/>
        </w:tabs>
        <w:spacing w:line="360" w:lineRule="auto"/>
        <w:ind w:firstLine="1134"/>
        <w:jc w:val="both"/>
        <w:rPr>
          <w:rFonts w:ascii="Arial" w:hAnsi="Arial" w:cs="Arial"/>
          <w:bdr w:val="none" w:sz="0" w:space="0" w:color="auto"/>
          <w:lang w:val="pt-BR"/>
        </w:rPr>
      </w:pPr>
      <w:r>
        <w:rPr>
          <w:rFonts w:ascii="Arial" w:hAnsi="Arial" w:cs="Arial"/>
          <w:bdr w:val="none" w:sz="0" w:space="0" w:color="auto"/>
          <w:lang w:val="pt-BR"/>
        </w:rPr>
        <w:t>Importante ressaltar sobre a</w:t>
      </w:r>
      <w:r w:rsidR="00184292" w:rsidRPr="00184292">
        <w:rPr>
          <w:rFonts w:ascii="Arial" w:hAnsi="Arial" w:cs="Arial"/>
          <w:bdr w:val="none" w:sz="0" w:space="0" w:color="auto"/>
          <w:lang w:val="pt-BR"/>
        </w:rPr>
        <w:t xml:space="preserve"> Convenção sobre os Direitos das Pessoas com Deficiência representa um instrumento internacional vinculante que redefine a deficiência pelo modelo social, exigindo do Estado Parte o desenvolvimento de normas, políticas públicas e práticas que eliminem barreiras e promovam a integração plena e efetiva na sociedade em igualdade de oportunidades com as demais pessoas.</w:t>
      </w:r>
    </w:p>
    <w:p w14:paraId="77BA31A5" w14:textId="77777777" w:rsidR="00005135" w:rsidRDefault="00184292" w:rsidP="00184292">
      <w:pPr>
        <w:tabs>
          <w:tab w:val="left" w:pos="360"/>
        </w:tabs>
        <w:spacing w:line="360" w:lineRule="auto"/>
        <w:ind w:firstLine="1134"/>
        <w:jc w:val="both"/>
        <w:rPr>
          <w:rFonts w:ascii="Arial" w:hAnsi="Arial" w:cs="Arial"/>
          <w:bdr w:val="none" w:sz="0" w:space="0" w:color="auto"/>
          <w:lang w:val="pt-BR"/>
        </w:rPr>
      </w:pPr>
      <w:r w:rsidRPr="00184292">
        <w:rPr>
          <w:rFonts w:ascii="Arial" w:hAnsi="Arial" w:cs="Arial"/>
          <w:bdr w:val="none" w:sz="0" w:space="0" w:color="auto"/>
          <w:lang w:val="pt-BR"/>
        </w:rPr>
        <w:t>No campo do trabalho, a inclusão foi impulsionada pela introdução de cotas obrigatórias para empregabilidade por meio da Lei nº 8.213/1991, que estabeleceu reserva de vagas em empresas com 100 ou mais empregados.</w:t>
      </w:r>
    </w:p>
    <w:p w14:paraId="5753FA6A" w14:textId="08DBEA5A" w:rsidR="00184292" w:rsidRPr="00184292" w:rsidRDefault="00184292" w:rsidP="00184292">
      <w:pPr>
        <w:tabs>
          <w:tab w:val="left" w:pos="360"/>
        </w:tabs>
        <w:spacing w:line="360" w:lineRule="auto"/>
        <w:ind w:firstLine="1134"/>
        <w:jc w:val="both"/>
        <w:rPr>
          <w:rFonts w:ascii="Arial" w:hAnsi="Arial" w:cs="Arial"/>
          <w:bdr w:val="none" w:sz="0" w:space="0" w:color="auto"/>
          <w:lang w:val="pt-BR"/>
        </w:rPr>
      </w:pPr>
      <w:r w:rsidRPr="00184292">
        <w:rPr>
          <w:rFonts w:ascii="Arial" w:hAnsi="Arial" w:cs="Arial"/>
          <w:bdr w:val="none" w:sz="0" w:space="0" w:color="auto"/>
          <w:lang w:val="pt-BR"/>
        </w:rPr>
        <w:t xml:space="preserve"> Carvalho (2016, p. 210) destaca:</w:t>
      </w:r>
    </w:p>
    <w:p w14:paraId="4BBA9012" w14:textId="6D9C39F1" w:rsidR="00184292" w:rsidRDefault="00184292" w:rsidP="00005135">
      <w:pPr>
        <w:tabs>
          <w:tab w:val="left" w:pos="360"/>
        </w:tabs>
        <w:ind w:left="2268"/>
        <w:jc w:val="both"/>
        <w:rPr>
          <w:rFonts w:ascii="Arial" w:hAnsi="Arial" w:cs="Arial"/>
          <w:sz w:val="20"/>
          <w:szCs w:val="20"/>
          <w:bdr w:val="none" w:sz="0" w:space="0" w:color="auto"/>
          <w:lang w:val="pt-BR"/>
        </w:rPr>
      </w:pPr>
      <w:r w:rsidRPr="00184292">
        <w:rPr>
          <w:rFonts w:ascii="Arial" w:hAnsi="Arial" w:cs="Arial"/>
          <w:sz w:val="20"/>
          <w:szCs w:val="20"/>
          <w:bdr w:val="none" w:sz="0" w:space="0" w:color="auto"/>
          <w:lang w:val="pt-BR"/>
        </w:rPr>
        <w:t>A Lei nº 8.213/1991, ao prever a contratação de pessoas com deficiência como requisito para contribuições à previdência social, configurou uma ação afirmativa importante para a inclusão profissional</w:t>
      </w:r>
      <w:r w:rsidR="00005135" w:rsidRPr="00005135">
        <w:rPr>
          <w:rFonts w:ascii="Arial" w:hAnsi="Arial" w:cs="Arial"/>
          <w:sz w:val="20"/>
          <w:szCs w:val="20"/>
          <w:bdr w:val="none" w:sz="0" w:space="0" w:color="auto"/>
          <w:lang w:val="pt-BR"/>
        </w:rPr>
        <w:t>, e</w:t>
      </w:r>
      <w:r w:rsidRPr="00184292">
        <w:rPr>
          <w:rFonts w:ascii="Arial" w:hAnsi="Arial" w:cs="Arial"/>
          <w:sz w:val="20"/>
          <w:szCs w:val="20"/>
          <w:bdr w:val="none" w:sz="0" w:space="0" w:color="auto"/>
          <w:lang w:val="pt-BR"/>
        </w:rPr>
        <w:t>ssa previsão legal busca enfrentar a exclusão histórica do mercado de trabalho, promovendo a autonomia econômica e a participação social efetiva.</w:t>
      </w:r>
    </w:p>
    <w:p w14:paraId="0196C05D" w14:textId="77777777" w:rsidR="00005135" w:rsidRPr="00184292" w:rsidRDefault="00005135" w:rsidP="00005135">
      <w:pPr>
        <w:tabs>
          <w:tab w:val="left" w:pos="360"/>
        </w:tabs>
        <w:ind w:left="2268"/>
        <w:jc w:val="both"/>
        <w:rPr>
          <w:rFonts w:ascii="Arial" w:hAnsi="Arial" w:cs="Arial"/>
          <w:sz w:val="20"/>
          <w:szCs w:val="20"/>
          <w:bdr w:val="none" w:sz="0" w:space="0" w:color="auto"/>
          <w:lang w:val="pt-BR"/>
        </w:rPr>
      </w:pPr>
    </w:p>
    <w:p w14:paraId="63930188" w14:textId="602D88EE" w:rsidR="00184292" w:rsidRPr="00184292" w:rsidRDefault="00184292" w:rsidP="00005135">
      <w:pPr>
        <w:tabs>
          <w:tab w:val="left" w:pos="360"/>
        </w:tabs>
        <w:spacing w:line="360" w:lineRule="auto"/>
        <w:ind w:firstLine="1134"/>
        <w:jc w:val="both"/>
        <w:rPr>
          <w:rFonts w:ascii="Arial" w:hAnsi="Arial" w:cs="Arial"/>
          <w:bdr w:val="none" w:sz="0" w:space="0" w:color="auto"/>
          <w:lang w:val="pt-BR"/>
        </w:rPr>
      </w:pPr>
      <w:r w:rsidRPr="00184292">
        <w:rPr>
          <w:rFonts w:ascii="Arial" w:hAnsi="Arial" w:cs="Arial"/>
          <w:bdr w:val="none" w:sz="0" w:space="0" w:color="auto"/>
          <w:lang w:val="pt-BR"/>
        </w:rPr>
        <w:t>A acessibilidade física e comunicacional foi consolidada com o Estatuto da Pessoa com Deficiência (Lei nº 13.146/2015), que reuniu direitos e garantias em um único diploma</w:t>
      </w:r>
      <w:r w:rsidR="00005135">
        <w:rPr>
          <w:rFonts w:ascii="Arial" w:hAnsi="Arial" w:cs="Arial"/>
          <w:bdr w:val="none" w:sz="0" w:space="0" w:color="auto"/>
          <w:lang w:val="pt-BR"/>
        </w:rPr>
        <w:t>, onde traz que o</w:t>
      </w:r>
      <w:r w:rsidRPr="00184292">
        <w:rPr>
          <w:rFonts w:ascii="Arial" w:hAnsi="Arial" w:cs="Arial"/>
          <w:bdr w:val="none" w:sz="0" w:space="0" w:color="auto"/>
          <w:lang w:val="pt-BR"/>
        </w:rPr>
        <w:t xml:space="preserve"> Estatuto da Pessoa com Deficiência representa a culminância de um processo legislativo de inclusão, ao especificar direitos relativos à acessibilidade, mobilidade, comunicação e participação social</w:t>
      </w:r>
      <w:r w:rsidR="00005135">
        <w:rPr>
          <w:rFonts w:ascii="Arial" w:hAnsi="Arial" w:cs="Arial"/>
          <w:bdr w:val="none" w:sz="0" w:space="0" w:color="auto"/>
          <w:lang w:val="pt-BR"/>
        </w:rPr>
        <w:t>, esta</w:t>
      </w:r>
      <w:r w:rsidRPr="00184292">
        <w:rPr>
          <w:rFonts w:ascii="Arial" w:hAnsi="Arial" w:cs="Arial"/>
          <w:bdr w:val="none" w:sz="0" w:space="0" w:color="auto"/>
          <w:lang w:val="pt-BR"/>
        </w:rPr>
        <w:t xml:space="preserve"> norma não apenas reforça princípios constitucionais, mas também impõe obrigações claras ao poder público e à sociedade para a eliminação de barreiras.</w:t>
      </w:r>
    </w:p>
    <w:p w14:paraId="42383F5D" w14:textId="4B600313" w:rsidR="00DD6EE5" w:rsidRDefault="00184292" w:rsidP="009A2A97">
      <w:pPr>
        <w:tabs>
          <w:tab w:val="left" w:pos="360"/>
        </w:tabs>
        <w:spacing w:line="360" w:lineRule="auto"/>
        <w:ind w:firstLine="1134"/>
        <w:jc w:val="both"/>
        <w:rPr>
          <w:rFonts w:ascii="Arial" w:hAnsi="Arial" w:cs="Arial"/>
          <w:bdr w:val="none" w:sz="0" w:space="0" w:color="auto"/>
          <w:lang w:val="pt-BR"/>
        </w:rPr>
      </w:pPr>
      <w:r w:rsidRPr="00184292">
        <w:rPr>
          <w:rFonts w:ascii="Arial" w:hAnsi="Arial" w:cs="Arial"/>
          <w:bdr w:val="none" w:sz="0" w:space="0" w:color="auto"/>
          <w:lang w:val="pt-BR"/>
        </w:rPr>
        <w:t xml:space="preserve">A proteção contra discriminação também ganhou reforço por meio de dispositivos legais que vedam qualquer forma de discriminação por deficiência, inclusive no acesso a bens, serviços e espaços públicos. </w:t>
      </w:r>
    </w:p>
    <w:p w14:paraId="19AEBC70" w14:textId="553C3FA5" w:rsidR="00184292" w:rsidRPr="00184292" w:rsidRDefault="00184292" w:rsidP="00184292">
      <w:pPr>
        <w:tabs>
          <w:tab w:val="left" w:pos="360"/>
        </w:tabs>
        <w:spacing w:line="360" w:lineRule="auto"/>
        <w:ind w:firstLine="1134"/>
        <w:jc w:val="both"/>
        <w:rPr>
          <w:rFonts w:ascii="Arial" w:hAnsi="Arial" w:cs="Arial"/>
          <w:bdr w:val="none" w:sz="0" w:space="0" w:color="auto"/>
          <w:lang w:val="pt-BR"/>
        </w:rPr>
      </w:pPr>
      <w:r w:rsidRPr="00184292">
        <w:rPr>
          <w:rFonts w:ascii="Arial" w:hAnsi="Arial" w:cs="Arial"/>
          <w:bdr w:val="none" w:sz="0" w:space="0" w:color="auto"/>
          <w:lang w:val="pt-BR"/>
        </w:rPr>
        <w:lastRenderedPageBreak/>
        <w:t>Costa (2020, p. 134) ressalta</w:t>
      </w:r>
      <w:r w:rsidR="00005135">
        <w:rPr>
          <w:rFonts w:ascii="Arial" w:hAnsi="Arial" w:cs="Arial"/>
          <w:bdr w:val="none" w:sz="0" w:space="0" w:color="auto"/>
          <w:lang w:val="pt-BR"/>
        </w:rPr>
        <w:t>, sobre o assunto</w:t>
      </w:r>
      <w:r w:rsidRPr="00184292">
        <w:rPr>
          <w:rFonts w:ascii="Arial" w:hAnsi="Arial" w:cs="Arial"/>
          <w:bdr w:val="none" w:sz="0" w:space="0" w:color="auto"/>
          <w:lang w:val="pt-BR"/>
        </w:rPr>
        <w:t>:</w:t>
      </w:r>
    </w:p>
    <w:p w14:paraId="5F7FDC18" w14:textId="474ED20B" w:rsidR="00184292" w:rsidRDefault="00184292" w:rsidP="00005135">
      <w:pPr>
        <w:tabs>
          <w:tab w:val="left" w:pos="360"/>
        </w:tabs>
        <w:ind w:left="2268"/>
        <w:jc w:val="both"/>
        <w:rPr>
          <w:rFonts w:ascii="Arial" w:hAnsi="Arial" w:cs="Arial"/>
          <w:sz w:val="20"/>
          <w:szCs w:val="20"/>
          <w:bdr w:val="none" w:sz="0" w:space="0" w:color="auto"/>
          <w:lang w:val="pt-BR"/>
        </w:rPr>
      </w:pPr>
      <w:r w:rsidRPr="00184292">
        <w:rPr>
          <w:rFonts w:ascii="Arial" w:hAnsi="Arial" w:cs="Arial"/>
          <w:sz w:val="20"/>
          <w:szCs w:val="20"/>
          <w:bdr w:val="none" w:sz="0" w:space="0" w:color="auto"/>
          <w:lang w:val="pt-BR"/>
        </w:rPr>
        <w:t>A proibição de discriminação por deficiência, prevista em diversos diplomas legais brasileiros, tem como fundamento o princípio da igualdade material</w:t>
      </w:r>
      <w:r w:rsidR="00005135" w:rsidRPr="00005135">
        <w:rPr>
          <w:rFonts w:ascii="Arial" w:hAnsi="Arial" w:cs="Arial"/>
          <w:sz w:val="20"/>
          <w:szCs w:val="20"/>
          <w:bdr w:val="none" w:sz="0" w:space="0" w:color="auto"/>
          <w:lang w:val="pt-BR"/>
        </w:rPr>
        <w:t>, essa</w:t>
      </w:r>
      <w:r w:rsidRPr="00184292">
        <w:rPr>
          <w:rFonts w:ascii="Arial" w:hAnsi="Arial" w:cs="Arial"/>
          <w:sz w:val="20"/>
          <w:szCs w:val="20"/>
          <w:bdr w:val="none" w:sz="0" w:space="0" w:color="auto"/>
          <w:lang w:val="pt-BR"/>
        </w:rPr>
        <w:t xml:space="preserve"> vedação não se limita à mera declaração formal de igualdade, mas exige medidas </w:t>
      </w:r>
      <w:proofErr w:type="spellStart"/>
      <w:r w:rsidRPr="00184292">
        <w:rPr>
          <w:rFonts w:ascii="Arial" w:hAnsi="Arial" w:cs="Arial"/>
          <w:sz w:val="20"/>
          <w:szCs w:val="20"/>
          <w:bdr w:val="none" w:sz="0" w:space="0" w:color="auto"/>
          <w:lang w:val="pt-BR"/>
        </w:rPr>
        <w:t>pró-ativas</w:t>
      </w:r>
      <w:proofErr w:type="spellEnd"/>
      <w:r w:rsidRPr="00184292">
        <w:rPr>
          <w:rFonts w:ascii="Arial" w:hAnsi="Arial" w:cs="Arial"/>
          <w:sz w:val="20"/>
          <w:szCs w:val="20"/>
          <w:bdr w:val="none" w:sz="0" w:space="0" w:color="auto"/>
          <w:lang w:val="pt-BR"/>
        </w:rPr>
        <w:t xml:space="preserve"> que impeçam exclusões e garantam oportunidades equivalentes para pessoas com deficiência.</w:t>
      </w:r>
    </w:p>
    <w:p w14:paraId="4D1F0C0D" w14:textId="77777777" w:rsidR="00005135" w:rsidRPr="00184292" w:rsidRDefault="00005135" w:rsidP="00005135">
      <w:pPr>
        <w:tabs>
          <w:tab w:val="left" w:pos="360"/>
        </w:tabs>
        <w:ind w:left="2268"/>
        <w:jc w:val="both"/>
        <w:rPr>
          <w:rFonts w:ascii="Arial" w:hAnsi="Arial" w:cs="Arial"/>
          <w:sz w:val="20"/>
          <w:szCs w:val="20"/>
          <w:bdr w:val="none" w:sz="0" w:space="0" w:color="auto"/>
          <w:lang w:val="pt-BR"/>
        </w:rPr>
      </w:pPr>
    </w:p>
    <w:p w14:paraId="472B6287" w14:textId="51DA6704" w:rsidR="00184292" w:rsidRPr="00184292" w:rsidRDefault="00005135" w:rsidP="00184292">
      <w:pPr>
        <w:tabs>
          <w:tab w:val="left" w:pos="360"/>
        </w:tabs>
        <w:spacing w:line="360" w:lineRule="auto"/>
        <w:ind w:firstLine="1134"/>
        <w:jc w:val="both"/>
        <w:rPr>
          <w:rFonts w:ascii="Arial" w:hAnsi="Arial" w:cs="Arial"/>
          <w:bdr w:val="none" w:sz="0" w:space="0" w:color="auto"/>
          <w:lang w:val="pt-BR"/>
        </w:rPr>
      </w:pPr>
      <w:r>
        <w:rPr>
          <w:rFonts w:ascii="Arial" w:hAnsi="Arial" w:cs="Arial"/>
          <w:bdr w:val="none" w:sz="0" w:space="0" w:color="auto"/>
          <w:lang w:val="pt-BR"/>
        </w:rPr>
        <w:t xml:space="preserve">O </w:t>
      </w:r>
      <w:r w:rsidR="00184292" w:rsidRPr="00184292">
        <w:rPr>
          <w:rFonts w:ascii="Arial" w:hAnsi="Arial" w:cs="Arial"/>
          <w:bdr w:val="none" w:sz="0" w:space="0" w:color="auto"/>
          <w:lang w:val="pt-BR"/>
        </w:rPr>
        <w:t xml:space="preserve">histórico da inclusão jurídica no Brasil reflete um movimento contínuo de superação de modelos assistencialistas e de afirmação de direitos fundamentais, pautado em princípios constitucionais e instrumentos internacionais. </w:t>
      </w:r>
    </w:p>
    <w:p w14:paraId="666FBEC4" w14:textId="48629AC3" w:rsidR="00184292" w:rsidRPr="00184292" w:rsidRDefault="00005135" w:rsidP="00184292">
      <w:pPr>
        <w:tabs>
          <w:tab w:val="left" w:pos="360"/>
        </w:tabs>
        <w:spacing w:line="360" w:lineRule="auto"/>
        <w:ind w:firstLine="1134"/>
        <w:jc w:val="both"/>
        <w:rPr>
          <w:rFonts w:ascii="Arial" w:hAnsi="Arial" w:cs="Arial"/>
          <w:bdr w:val="none" w:sz="0" w:space="0" w:color="auto"/>
          <w:lang w:val="pt-BR"/>
        </w:rPr>
      </w:pPr>
      <w:r>
        <w:rPr>
          <w:rFonts w:ascii="Arial" w:hAnsi="Arial" w:cs="Arial"/>
          <w:bdr w:val="none" w:sz="0" w:space="0" w:color="auto"/>
          <w:lang w:val="pt-BR"/>
        </w:rPr>
        <w:t xml:space="preserve">Visto que a </w:t>
      </w:r>
      <w:r w:rsidR="00184292" w:rsidRPr="00184292">
        <w:rPr>
          <w:rFonts w:ascii="Arial" w:hAnsi="Arial" w:cs="Arial"/>
          <w:bdr w:val="none" w:sz="0" w:space="0" w:color="auto"/>
          <w:lang w:val="pt-BR"/>
        </w:rPr>
        <w:t>construção jurídica dos direitos das pessoas com deficiência no Brasil demonstra uma trajetória evolutiva que oscila entre conquista normativa e sua efetivação concreta</w:t>
      </w:r>
      <w:r>
        <w:rPr>
          <w:rFonts w:ascii="Arial" w:hAnsi="Arial" w:cs="Arial"/>
          <w:bdr w:val="none" w:sz="0" w:space="0" w:color="auto"/>
          <w:lang w:val="pt-BR"/>
        </w:rPr>
        <w:t xml:space="preserve">, e essa </w:t>
      </w:r>
      <w:r w:rsidR="00184292" w:rsidRPr="00184292">
        <w:rPr>
          <w:rFonts w:ascii="Arial" w:hAnsi="Arial" w:cs="Arial"/>
          <w:bdr w:val="none" w:sz="0" w:space="0" w:color="auto"/>
          <w:lang w:val="pt-BR"/>
        </w:rPr>
        <w:t>trajetória revela a importância da participação social, da fiscalização estatal e do compromisso contínuo com políticas públicas que concretizem a inclusão em todas as esferas da vida.</w:t>
      </w:r>
    </w:p>
    <w:p w14:paraId="6CB68E8A" w14:textId="77777777" w:rsidR="00184292" w:rsidRPr="000F723F" w:rsidRDefault="00184292" w:rsidP="00184292">
      <w:pPr>
        <w:tabs>
          <w:tab w:val="left" w:pos="360"/>
        </w:tabs>
        <w:spacing w:line="360" w:lineRule="auto"/>
        <w:jc w:val="both"/>
        <w:rPr>
          <w:rFonts w:ascii="Arial" w:hAnsi="Arial" w:cs="Arial"/>
          <w:b/>
          <w:bCs/>
          <w:bdr w:val="none" w:sz="0" w:space="0" w:color="auto"/>
          <w:lang w:val="pt-BR"/>
        </w:rPr>
      </w:pPr>
    </w:p>
    <w:p w14:paraId="519B5688" w14:textId="431DC6D4" w:rsidR="000F723F" w:rsidRDefault="00184292" w:rsidP="00005135">
      <w:pPr>
        <w:pStyle w:val="PargrafodaLista"/>
        <w:numPr>
          <w:ilvl w:val="1"/>
          <w:numId w:val="9"/>
        </w:numPr>
        <w:tabs>
          <w:tab w:val="left" w:pos="360"/>
        </w:tabs>
        <w:spacing w:line="360" w:lineRule="auto"/>
        <w:ind w:left="0" w:firstLine="0"/>
        <w:jc w:val="both"/>
        <w:rPr>
          <w:rFonts w:ascii="Arial" w:hAnsi="Arial" w:cs="Arial"/>
        </w:rPr>
      </w:pPr>
      <w:r>
        <w:rPr>
          <w:rFonts w:ascii="Arial" w:hAnsi="Arial" w:cs="Arial"/>
        </w:rPr>
        <w:t>O REGIME JURÍDICO DA LEI DE COTAS E AS OIBRIGAÇÕES DAS EMPRESAS</w:t>
      </w:r>
    </w:p>
    <w:p w14:paraId="476D8523" w14:textId="77777777" w:rsidR="00005135" w:rsidRDefault="00005135" w:rsidP="00005135">
      <w:pPr>
        <w:tabs>
          <w:tab w:val="left" w:pos="360"/>
        </w:tabs>
        <w:spacing w:line="360" w:lineRule="auto"/>
        <w:ind w:firstLine="1134"/>
        <w:jc w:val="both"/>
        <w:rPr>
          <w:rFonts w:ascii="Arial" w:hAnsi="Arial" w:cs="Arial"/>
          <w:bdr w:val="none" w:sz="0" w:space="0" w:color="auto"/>
          <w:lang w:val="pt-BR"/>
        </w:rPr>
      </w:pPr>
      <w:r w:rsidRPr="00005135">
        <w:rPr>
          <w:rFonts w:ascii="Arial" w:hAnsi="Arial" w:cs="Arial"/>
          <w:bdr w:val="none" w:sz="0" w:space="0" w:color="auto"/>
          <w:lang w:val="pt-BR"/>
        </w:rPr>
        <w:t>A Lei nº 8.213/1991, especialmente em seu artigo 93, instituiu no ordenamento jurídico brasileiro o regime de cotas para pessoas com deficiência e reabilitados da Previdência Social, impondo às empresas com 100 ou mais empregados a obrigatoriedade de reserva de percentual mínimo de vagas</w:t>
      </w:r>
      <w:r>
        <w:rPr>
          <w:rFonts w:ascii="Arial" w:hAnsi="Arial" w:cs="Arial"/>
          <w:bdr w:val="none" w:sz="0" w:space="0" w:color="auto"/>
          <w:lang w:val="pt-BR"/>
        </w:rPr>
        <w:t>, t</w:t>
      </w:r>
      <w:r w:rsidRPr="00005135">
        <w:rPr>
          <w:rFonts w:ascii="Arial" w:hAnsi="Arial" w:cs="Arial"/>
          <w:bdr w:val="none" w:sz="0" w:space="0" w:color="auto"/>
          <w:lang w:val="pt-BR"/>
        </w:rPr>
        <w:t xml:space="preserve">rata-se de típica ação afirmativa destinada a promover igualdade material no mercado de trabalho. </w:t>
      </w:r>
    </w:p>
    <w:p w14:paraId="42B5BB07" w14:textId="2F2C5FB8" w:rsidR="00005135" w:rsidRPr="00005135" w:rsidRDefault="00005135" w:rsidP="00005135">
      <w:pPr>
        <w:tabs>
          <w:tab w:val="left" w:pos="360"/>
        </w:tabs>
        <w:spacing w:line="360" w:lineRule="auto"/>
        <w:ind w:firstLine="1134"/>
        <w:jc w:val="both"/>
        <w:rPr>
          <w:rFonts w:ascii="Arial" w:hAnsi="Arial" w:cs="Arial"/>
          <w:bdr w:val="none" w:sz="0" w:space="0" w:color="auto"/>
          <w:lang w:val="pt-BR"/>
        </w:rPr>
      </w:pPr>
      <w:r w:rsidRPr="00005135">
        <w:rPr>
          <w:rFonts w:ascii="Arial" w:hAnsi="Arial" w:cs="Arial"/>
          <w:bdr w:val="none" w:sz="0" w:space="0" w:color="auto"/>
          <w:lang w:val="pt-BR"/>
        </w:rPr>
        <w:t>Conforme leciona Garcia (2018, p. 214):</w:t>
      </w:r>
    </w:p>
    <w:p w14:paraId="50D4CABE" w14:textId="61038645" w:rsidR="00005135" w:rsidRPr="00005135" w:rsidRDefault="00005135" w:rsidP="00005135">
      <w:pPr>
        <w:tabs>
          <w:tab w:val="left" w:pos="360"/>
        </w:tabs>
        <w:ind w:left="2268"/>
        <w:jc w:val="both"/>
        <w:rPr>
          <w:rFonts w:ascii="Arial" w:hAnsi="Arial" w:cs="Arial"/>
          <w:sz w:val="20"/>
          <w:szCs w:val="20"/>
          <w:bdr w:val="none" w:sz="0" w:space="0" w:color="auto"/>
          <w:lang w:val="pt-BR"/>
        </w:rPr>
      </w:pPr>
      <w:r w:rsidRPr="00005135">
        <w:rPr>
          <w:rFonts w:ascii="Arial" w:hAnsi="Arial" w:cs="Arial"/>
          <w:sz w:val="20"/>
          <w:szCs w:val="20"/>
          <w:bdr w:val="none" w:sz="0" w:space="0" w:color="auto"/>
          <w:lang w:val="pt-BR"/>
        </w:rPr>
        <w:t>A reserva legal de vagas para pessoas com deficiência prevista na Lei nº 8.213/1991 constitui instrumento de concretização do princípio constitucional da igualdade material, este princípio não se trata de privilégio, mas de medida compensatória destinada a corrigir distorções históricas que mantiveram tais trabalhadores à margem do sistema produtivo formal, o comando legal impõe obrigação objetiva às empresas, vinculando a atividade econômica à função social.</w:t>
      </w:r>
    </w:p>
    <w:p w14:paraId="0E72B4A4" w14:textId="77777777" w:rsidR="00005135" w:rsidRPr="00005135" w:rsidRDefault="00005135" w:rsidP="00005135">
      <w:pPr>
        <w:tabs>
          <w:tab w:val="left" w:pos="360"/>
        </w:tabs>
        <w:spacing w:line="360" w:lineRule="auto"/>
        <w:ind w:firstLine="1134"/>
        <w:jc w:val="both"/>
        <w:rPr>
          <w:rFonts w:ascii="Arial" w:hAnsi="Arial" w:cs="Arial"/>
          <w:bdr w:val="none" w:sz="0" w:space="0" w:color="auto"/>
          <w:lang w:val="pt-BR"/>
        </w:rPr>
      </w:pPr>
    </w:p>
    <w:p w14:paraId="265EF82B" w14:textId="77777777" w:rsidR="00005135" w:rsidRDefault="00005135" w:rsidP="00005135">
      <w:pPr>
        <w:tabs>
          <w:tab w:val="left" w:pos="360"/>
        </w:tabs>
        <w:spacing w:line="360" w:lineRule="auto"/>
        <w:ind w:firstLine="1134"/>
        <w:jc w:val="both"/>
        <w:rPr>
          <w:rFonts w:ascii="Arial" w:hAnsi="Arial" w:cs="Arial"/>
          <w:bdr w:val="none" w:sz="0" w:space="0" w:color="auto"/>
          <w:lang w:val="pt-BR"/>
        </w:rPr>
      </w:pPr>
      <w:r w:rsidRPr="00005135">
        <w:rPr>
          <w:rFonts w:ascii="Arial" w:hAnsi="Arial" w:cs="Arial"/>
          <w:bdr w:val="none" w:sz="0" w:space="0" w:color="auto"/>
          <w:lang w:val="pt-BR"/>
        </w:rPr>
        <w:t xml:space="preserve">O fundamento constitucional da Lei de Cotas encontra respaldo nos artigos 1º, III, 3º, IV, 7º, XXXI e 170 da Constituição Federal, que asseguram dignidade, igualdade e valorização do trabalho humano. </w:t>
      </w:r>
    </w:p>
    <w:p w14:paraId="547B79B8" w14:textId="381FE29D" w:rsidR="00005135" w:rsidRPr="00005135" w:rsidRDefault="00005135" w:rsidP="00005135">
      <w:pPr>
        <w:tabs>
          <w:tab w:val="left" w:pos="360"/>
        </w:tabs>
        <w:spacing w:line="360" w:lineRule="auto"/>
        <w:ind w:firstLine="1134"/>
        <w:jc w:val="both"/>
        <w:rPr>
          <w:rFonts w:ascii="Arial" w:hAnsi="Arial" w:cs="Arial"/>
          <w:bdr w:val="none" w:sz="0" w:space="0" w:color="auto"/>
          <w:lang w:val="pt-BR"/>
        </w:rPr>
      </w:pPr>
      <w:r w:rsidRPr="00005135">
        <w:rPr>
          <w:rFonts w:ascii="Arial" w:hAnsi="Arial" w:cs="Arial"/>
          <w:bdr w:val="none" w:sz="0" w:space="0" w:color="auto"/>
          <w:lang w:val="pt-BR"/>
        </w:rPr>
        <w:t xml:space="preserve">Nesse sentido, </w:t>
      </w:r>
      <w:proofErr w:type="spellStart"/>
      <w:r w:rsidRPr="00005135">
        <w:rPr>
          <w:rFonts w:ascii="Arial" w:hAnsi="Arial" w:cs="Arial"/>
          <w:bdr w:val="none" w:sz="0" w:space="0" w:color="auto"/>
          <w:lang w:val="pt-BR"/>
        </w:rPr>
        <w:t>Sarlet</w:t>
      </w:r>
      <w:proofErr w:type="spellEnd"/>
      <w:r w:rsidRPr="00005135">
        <w:rPr>
          <w:rFonts w:ascii="Arial" w:hAnsi="Arial" w:cs="Arial"/>
          <w:bdr w:val="none" w:sz="0" w:space="0" w:color="auto"/>
          <w:lang w:val="pt-BR"/>
        </w:rPr>
        <w:t xml:space="preserve"> (2020, p. 356) sustenta:</w:t>
      </w:r>
    </w:p>
    <w:p w14:paraId="1FF97B4F" w14:textId="3D85266C" w:rsidR="00005135" w:rsidRPr="00005135" w:rsidRDefault="00005135" w:rsidP="00005135">
      <w:pPr>
        <w:tabs>
          <w:tab w:val="left" w:pos="360"/>
        </w:tabs>
        <w:ind w:left="2268"/>
        <w:jc w:val="both"/>
        <w:rPr>
          <w:rFonts w:ascii="Arial" w:hAnsi="Arial" w:cs="Arial"/>
          <w:sz w:val="20"/>
          <w:szCs w:val="20"/>
          <w:bdr w:val="none" w:sz="0" w:space="0" w:color="auto"/>
          <w:lang w:val="pt-BR"/>
        </w:rPr>
      </w:pPr>
      <w:r w:rsidRPr="00005135">
        <w:rPr>
          <w:rFonts w:ascii="Arial" w:hAnsi="Arial" w:cs="Arial"/>
          <w:sz w:val="20"/>
          <w:szCs w:val="20"/>
          <w:bdr w:val="none" w:sz="0" w:space="0" w:color="auto"/>
          <w:lang w:val="pt-BR"/>
        </w:rPr>
        <w:t>A dignidade da pessoa humana atua como vetor interpretativo das normas trabalhistas inclusivas, impondo ao empregador não apenas a abstenção de práticas discriminatórias, mas a adoção de condutas positivas que viabilizem a participação efetiva das pessoas com deficiência no mercado de trabalho, a igualdade, nesse contexto, deve ser compreendida sob sua dimensão substancial, autorizando diferenciações legítimas destinadas à inclusão.</w:t>
      </w:r>
    </w:p>
    <w:p w14:paraId="40FC5C04" w14:textId="77777777" w:rsidR="00005135" w:rsidRPr="00005135" w:rsidRDefault="00005135" w:rsidP="00005135">
      <w:pPr>
        <w:tabs>
          <w:tab w:val="left" w:pos="360"/>
        </w:tabs>
        <w:spacing w:line="360" w:lineRule="auto"/>
        <w:ind w:firstLine="1134"/>
        <w:jc w:val="both"/>
        <w:rPr>
          <w:rFonts w:ascii="Arial" w:hAnsi="Arial" w:cs="Arial"/>
          <w:bdr w:val="none" w:sz="0" w:space="0" w:color="auto"/>
          <w:lang w:val="pt-BR"/>
        </w:rPr>
      </w:pPr>
    </w:p>
    <w:p w14:paraId="27874A05" w14:textId="0459A186" w:rsidR="00005135" w:rsidRPr="00005135" w:rsidRDefault="00005135" w:rsidP="00005135">
      <w:pPr>
        <w:tabs>
          <w:tab w:val="left" w:pos="360"/>
        </w:tabs>
        <w:spacing w:line="360" w:lineRule="auto"/>
        <w:ind w:firstLine="1134"/>
        <w:jc w:val="both"/>
        <w:rPr>
          <w:rFonts w:ascii="Arial" w:hAnsi="Arial" w:cs="Arial"/>
          <w:bdr w:val="none" w:sz="0" w:space="0" w:color="auto"/>
          <w:lang w:val="pt-BR"/>
        </w:rPr>
      </w:pPr>
      <w:r w:rsidRPr="00005135">
        <w:rPr>
          <w:rFonts w:ascii="Arial" w:hAnsi="Arial" w:cs="Arial"/>
          <w:bdr w:val="none" w:sz="0" w:space="0" w:color="auto"/>
          <w:lang w:val="pt-BR"/>
        </w:rPr>
        <w:lastRenderedPageBreak/>
        <w:t>O percentual de reserva varia de 2% a 5%, conforme o número de empregados da empresa, configurando obrigação de natureza legal e imperativa</w:t>
      </w:r>
      <w:r>
        <w:rPr>
          <w:rFonts w:ascii="Arial" w:hAnsi="Arial" w:cs="Arial"/>
          <w:bdr w:val="none" w:sz="0" w:space="0" w:color="auto"/>
          <w:lang w:val="pt-BR"/>
        </w:rPr>
        <w:t>, a</w:t>
      </w:r>
      <w:r w:rsidRPr="00005135">
        <w:rPr>
          <w:rFonts w:ascii="Arial" w:hAnsi="Arial" w:cs="Arial"/>
          <w:bdr w:val="none" w:sz="0" w:space="0" w:color="auto"/>
          <w:lang w:val="pt-BR"/>
        </w:rPr>
        <w:t xml:space="preserve"> regra </w:t>
      </w:r>
      <w:r>
        <w:rPr>
          <w:rFonts w:ascii="Arial" w:hAnsi="Arial" w:cs="Arial"/>
          <w:bdr w:val="none" w:sz="0" w:space="0" w:color="auto"/>
          <w:lang w:val="pt-BR"/>
        </w:rPr>
        <w:t>deve ser seguida de acordo com o</w:t>
      </w:r>
      <w:r w:rsidRPr="00005135">
        <w:rPr>
          <w:rFonts w:ascii="Arial" w:hAnsi="Arial" w:cs="Arial"/>
          <w:bdr w:val="none" w:sz="0" w:space="0" w:color="auto"/>
          <w:lang w:val="pt-BR"/>
        </w:rPr>
        <w:t xml:space="preserve"> art. 93 da Lei nº 8.213/1991</w:t>
      </w:r>
      <w:r>
        <w:rPr>
          <w:rFonts w:ascii="Arial" w:hAnsi="Arial" w:cs="Arial"/>
          <w:bdr w:val="none" w:sz="0" w:space="0" w:color="auto"/>
          <w:lang w:val="pt-BR"/>
        </w:rPr>
        <w:t xml:space="preserve">, visto que </w:t>
      </w:r>
      <w:r w:rsidRPr="00005135">
        <w:rPr>
          <w:rFonts w:ascii="Arial" w:hAnsi="Arial" w:cs="Arial"/>
          <w:bdr w:val="none" w:sz="0" w:space="0" w:color="auto"/>
          <w:lang w:val="pt-BR"/>
        </w:rPr>
        <w:t>possui caráter cogente, inserindo-se no conjunto de normas de ordem pública trabalhista</w:t>
      </w:r>
      <w:r>
        <w:rPr>
          <w:rFonts w:ascii="Arial" w:hAnsi="Arial" w:cs="Arial"/>
          <w:bdr w:val="none" w:sz="0" w:space="0" w:color="auto"/>
          <w:lang w:val="pt-BR"/>
        </w:rPr>
        <w:t xml:space="preserve">, o </w:t>
      </w:r>
      <w:r w:rsidRPr="00005135">
        <w:rPr>
          <w:rFonts w:ascii="Arial" w:hAnsi="Arial" w:cs="Arial"/>
          <w:bdr w:val="none" w:sz="0" w:space="0" w:color="auto"/>
          <w:lang w:val="pt-BR"/>
        </w:rPr>
        <w:t>descumprimento da cota legal enseja responsabilização administrativa e pode caracterizar infração sujeita à fiscalização do trabalho</w:t>
      </w:r>
      <w:r>
        <w:rPr>
          <w:rFonts w:ascii="Arial" w:hAnsi="Arial" w:cs="Arial"/>
          <w:bdr w:val="none" w:sz="0" w:space="0" w:color="auto"/>
          <w:lang w:val="pt-BR"/>
        </w:rPr>
        <w:t>, t</w:t>
      </w:r>
      <w:r w:rsidRPr="00005135">
        <w:rPr>
          <w:rFonts w:ascii="Arial" w:hAnsi="Arial" w:cs="Arial"/>
          <w:bdr w:val="none" w:sz="0" w:space="0" w:color="auto"/>
          <w:lang w:val="pt-BR"/>
        </w:rPr>
        <w:t>rata-se de obrigação empresarial vinculada à própria função social da empresa.</w:t>
      </w:r>
    </w:p>
    <w:p w14:paraId="0C2F772A" w14:textId="5318E128" w:rsidR="00005135" w:rsidRPr="00005135" w:rsidRDefault="00005135" w:rsidP="00005135">
      <w:pPr>
        <w:tabs>
          <w:tab w:val="left" w:pos="360"/>
        </w:tabs>
        <w:spacing w:line="360" w:lineRule="auto"/>
        <w:ind w:firstLine="1134"/>
        <w:jc w:val="both"/>
        <w:rPr>
          <w:rFonts w:ascii="Arial" w:hAnsi="Arial" w:cs="Arial"/>
          <w:bdr w:val="none" w:sz="0" w:space="0" w:color="auto"/>
          <w:lang w:val="pt-BR"/>
        </w:rPr>
      </w:pPr>
      <w:r w:rsidRPr="00005135">
        <w:rPr>
          <w:rFonts w:ascii="Arial" w:hAnsi="Arial" w:cs="Arial"/>
          <w:bdr w:val="none" w:sz="0" w:space="0" w:color="auto"/>
          <w:lang w:val="pt-BR"/>
        </w:rPr>
        <w:t>A fiscalização do cumprimento da Lei de Cotas compete à Auditoria-Fiscal do Trabalho, sendo possível a imposição de multa administrativa em caso de descumprimento</w:t>
      </w:r>
      <w:r>
        <w:rPr>
          <w:rFonts w:ascii="Arial" w:hAnsi="Arial" w:cs="Arial"/>
          <w:bdr w:val="none" w:sz="0" w:space="0" w:color="auto"/>
          <w:lang w:val="pt-BR"/>
        </w:rPr>
        <w:t>, c</w:t>
      </w:r>
      <w:r w:rsidRPr="00005135">
        <w:rPr>
          <w:rFonts w:ascii="Arial" w:hAnsi="Arial" w:cs="Arial"/>
          <w:bdr w:val="none" w:sz="0" w:space="0" w:color="auto"/>
          <w:lang w:val="pt-BR"/>
        </w:rPr>
        <w:t>onforme ensina Martins (2019, p. 487):</w:t>
      </w:r>
    </w:p>
    <w:p w14:paraId="13FB3577" w14:textId="77777777" w:rsidR="00005135" w:rsidRPr="00005135" w:rsidRDefault="00005135" w:rsidP="00005135">
      <w:pPr>
        <w:tabs>
          <w:tab w:val="left" w:pos="360"/>
        </w:tabs>
        <w:spacing w:line="360" w:lineRule="auto"/>
        <w:ind w:firstLine="1134"/>
        <w:jc w:val="both"/>
        <w:rPr>
          <w:rFonts w:ascii="Arial" w:hAnsi="Arial" w:cs="Arial"/>
          <w:bdr w:val="none" w:sz="0" w:space="0" w:color="auto"/>
          <w:lang w:val="pt-BR"/>
        </w:rPr>
      </w:pPr>
    </w:p>
    <w:p w14:paraId="273EDA58" w14:textId="63073390" w:rsidR="00005135" w:rsidRPr="00005135" w:rsidRDefault="00005135" w:rsidP="00005135">
      <w:pPr>
        <w:tabs>
          <w:tab w:val="left" w:pos="360"/>
        </w:tabs>
        <w:ind w:left="2268"/>
        <w:jc w:val="both"/>
        <w:rPr>
          <w:rFonts w:ascii="Arial" w:hAnsi="Arial" w:cs="Arial"/>
          <w:sz w:val="20"/>
          <w:szCs w:val="20"/>
          <w:bdr w:val="none" w:sz="0" w:space="0" w:color="auto"/>
          <w:lang w:val="pt-BR"/>
        </w:rPr>
      </w:pPr>
      <w:r w:rsidRPr="00005135">
        <w:rPr>
          <w:rFonts w:ascii="Arial" w:hAnsi="Arial" w:cs="Arial"/>
          <w:sz w:val="20"/>
          <w:szCs w:val="20"/>
          <w:bdr w:val="none" w:sz="0" w:space="0" w:color="auto"/>
          <w:lang w:val="pt-BR"/>
        </w:rPr>
        <w:t>A fiscalização da reserva legal de vagas é atribuição do Estado, que atua por meio da inspeção do trabalho para garantir a efetividade da política inclusiva, a multa aplicada possui natureza administrativa e pedagógica, visando compelir o empregador ao cumprimento da norma e reforçar o caráter vinculante da obrigação legal.</w:t>
      </w:r>
    </w:p>
    <w:p w14:paraId="314B19B7" w14:textId="77777777" w:rsidR="00005135" w:rsidRPr="00005135" w:rsidRDefault="00005135" w:rsidP="00005135">
      <w:pPr>
        <w:tabs>
          <w:tab w:val="left" w:pos="360"/>
        </w:tabs>
        <w:spacing w:line="360" w:lineRule="auto"/>
        <w:ind w:firstLine="1134"/>
        <w:jc w:val="both"/>
        <w:rPr>
          <w:rFonts w:ascii="Arial" w:hAnsi="Arial" w:cs="Arial"/>
          <w:bdr w:val="none" w:sz="0" w:space="0" w:color="auto"/>
          <w:lang w:val="pt-BR"/>
        </w:rPr>
      </w:pPr>
    </w:p>
    <w:p w14:paraId="2551A2CE" w14:textId="0A0BACBC" w:rsidR="00005135" w:rsidRPr="00005135" w:rsidRDefault="00005135" w:rsidP="0034781D">
      <w:pPr>
        <w:tabs>
          <w:tab w:val="left" w:pos="360"/>
        </w:tabs>
        <w:spacing w:line="360" w:lineRule="auto"/>
        <w:ind w:firstLine="1134"/>
        <w:jc w:val="both"/>
        <w:rPr>
          <w:rFonts w:ascii="Arial" w:hAnsi="Arial" w:cs="Arial"/>
          <w:bdr w:val="none" w:sz="0" w:space="0" w:color="auto"/>
          <w:lang w:val="pt-BR"/>
        </w:rPr>
      </w:pPr>
      <w:r w:rsidRPr="00005135">
        <w:rPr>
          <w:rFonts w:ascii="Arial" w:hAnsi="Arial" w:cs="Arial"/>
          <w:bdr w:val="none" w:sz="0" w:space="0" w:color="auto"/>
          <w:lang w:val="pt-BR"/>
        </w:rPr>
        <w:t>Importante destacar que a obrigação empresarial não se limita à contratação formal, devendo envolver condições adequadas de trabalho e acessibilidade</w:t>
      </w:r>
      <w:r>
        <w:rPr>
          <w:rFonts w:ascii="Arial" w:hAnsi="Arial" w:cs="Arial"/>
          <w:bdr w:val="none" w:sz="0" w:space="0" w:color="auto"/>
          <w:lang w:val="pt-BR"/>
        </w:rPr>
        <w:t xml:space="preserve">, o </w:t>
      </w:r>
      <w:r w:rsidRPr="00005135">
        <w:rPr>
          <w:rFonts w:ascii="Arial" w:hAnsi="Arial" w:cs="Arial"/>
          <w:bdr w:val="none" w:sz="0" w:space="0" w:color="auto"/>
          <w:lang w:val="pt-BR"/>
        </w:rPr>
        <w:t>dever empresarial não se esgota no preenchimento numérico da cota</w:t>
      </w:r>
      <w:r>
        <w:rPr>
          <w:rFonts w:ascii="Arial" w:hAnsi="Arial" w:cs="Arial"/>
          <w:bdr w:val="none" w:sz="0" w:space="0" w:color="auto"/>
          <w:lang w:val="pt-BR"/>
        </w:rPr>
        <w:t xml:space="preserve">, a </w:t>
      </w:r>
      <w:r w:rsidRPr="00005135">
        <w:rPr>
          <w:rFonts w:ascii="Arial" w:hAnsi="Arial" w:cs="Arial"/>
          <w:bdr w:val="none" w:sz="0" w:space="0" w:color="auto"/>
          <w:lang w:val="pt-BR"/>
        </w:rPr>
        <w:t>inclusão efetiva exige adaptação razoável do ambiente de trabalho, eliminação de barreiras arquitetônicas e tecnológicas, além de políticas internas de combate à discriminação</w:t>
      </w:r>
      <w:r w:rsidR="0034781D">
        <w:rPr>
          <w:rFonts w:ascii="Arial" w:hAnsi="Arial" w:cs="Arial"/>
          <w:bdr w:val="none" w:sz="0" w:space="0" w:color="auto"/>
          <w:lang w:val="pt-BR"/>
        </w:rPr>
        <w:t xml:space="preserve">, sendo assim a </w:t>
      </w:r>
      <w:r w:rsidRPr="00005135">
        <w:rPr>
          <w:rFonts w:ascii="Arial" w:hAnsi="Arial" w:cs="Arial"/>
          <w:bdr w:val="none" w:sz="0" w:space="0" w:color="auto"/>
          <w:lang w:val="pt-BR"/>
        </w:rPr>
        <w:t>simples contratação sem integração plena pode frustrar o objetivo social da norma.</w:t>
      </w:r>
    </w:p>
    <w:p w14:paraId="13F099AF" w14:textId="77777777" w:rsidR="0034781D" w:rsidRDefault="0034781D" w:rsidP="00005135">
      <w:pPr>
        <w:tabs>
          <w:tab w:val="left" w:pos="360"/>
        </w:tabs>
        <w:spacing w:line="360" w:lineRule="auto"/>
        <w:ind w:firstLine="1134"/>
        <w:jc w:val="both"/>
        <w:rPr>
          <w:rFonts w:ascii="Arial" w:hAnsi="Arial" w:cs="Arial"/>
          <w:bdr w:val="none" w:sz="0" w:space="0" w:color="auto"/>
          <w:lang w:val="pt-BR"/>
        </w:rPr>
      </w:pPr>
    </w:p>
    <w:p w14:paraId="47DF6D36" w14:textId="60436117" w:rsidR="00005135" w:rsidRPr="00005135" w:rsidRDefault="00005135" w:rsidP="00005135">
      <w:pPr>
        <w:tabs>
          <w:tab w:val="left" w:pos="360"/>
        </w:tabs>
        <w:spacing w:line="360" w:lineRule="auto"/>
        <w:ind w:firstLine="1134"/>
        <w:jc w:val="both"/>
        <w:rPr>
          <w:rFonts w:ascii="Arial" w:hAnsi="Arial" w:cs="Arial"/>
          <w:bdr w:val="none" w:sz="0" w:space="0" w:color="auto"/>
          <w:lang w:val="pt-BR"/>
        </w:rPr>
      </w:pPr>
      <w:r w:rsidRPr="00005135">
        <w:rPr>
          <w:rFonts w:ascii="Arial" w:hAnsi="Arial" w:cs="Arial"/>
          <w:bdr w:val="none" w:sz="0" w:space="0" w:color="auto"/>
          <w:lang w:val="pt-BR"/>
        </w:rPr>
        <w:t>Nesse aspecto, Godinho (2020, p. 934) pontua:</w:t>
      </w:r>
    </w:p>
    <w:p w14:paraId="616D892E" w14:textId="77777777" w:rsidR="00005135" w:rsidRPr="00005135" w:rsidRDefault="00005135" w:rsidP="00005135">
      <w:pPr>
        <w:tabs>
          <w:tab w:val="left" w:pos="360"/>
        </w:tabs>
        <w:spacing w:line="360" w:lineRule="auto"/>
        <w:ind w:firstLine="1134"/>
        <w:jc w:val="both"/>
        <w:rPr>
          <w:rFonts w:ascii="Arial" w:hAnsi="Arial" w:cs="Arial"/>
          <w:bdr w:val="none" w:sz="0" w:space="0" w:color="auto"/>
          <w:lang w:val="pt-BR"/>
        </w:rPr>
      </w:pPr>
    </w:p>
    <w:p w14:paraId="77AC9B98" w14:textId="66D9E62F" w:rsidR="00005135" w:rsidRDefault="00005135" w:rsidP="0034781D">
      <w:pPr>
        <w:tabs>
          <w:tab w:val="left" w:pos="360"/>
        </w:tabs>
        <w:ind w:left="2268"/>
        <w:jc w:val="both"/>
        <w:rPr>
          <w:rFonts w:ascii="Arial" w:hAnsi="Arial" w:cs="Arial"/>
          <w:sz w:val="20"/>
          <w:szCs w:val="20"/>
          <w:bdr w:val="none" w:sz="0" w:space="0" w:color="auto"/>
          <w:lang w:val="pt-BR"/>
        </w:rPr>
      </w:pPr>
      <w:r w:rsidRPr="0034781D">
        <w:rPr>
          <w:rFonts w:ascii="Arial" w:hAnsi="Arial" w:cs="Arial"/>
          <w:sz w:val="20"/>
          <w:szCs w:val="20"/>
          <w:bdr w:val="none" w:sz="0" w:space="0" w:color="auto"/>
          <w:lang w:val="pt-BR"/>
        </w:rPr>
        <w:t>A alegação genérica de ausência de mão de obra qualificada não afasta a responsabilidade empresarial. O empregador deve demonstrar esforços concretos de recrutamento, inclusive junto a entidades especializadas e órgãos públicos. A obrigação é de resultado mitigado, mas exige diligência efetiva e comprovada.</w:t>
      </w:r>
    </w:p>
    <w:p w14:paraId="27213579" w14:textId="77777777" w:rsidR="0034781D" w:rsidRPr="0034781D" w:rsidRDefault="0034781D" w:rsidP="0034781D">
      <w:pPr>
        <w:tabs>
          <w:tab w:val="left" w:pos="360"/>
        </w:tabs>
        <w:ind w:left="2268"/>
        <w:jc w:val="both"/>
        <w:rPr>
          <w:rFonts w:ascii="Arial" w:hAnsi="Arial" w:cs="Arial"/>
          <w:sz w:val="20"/>
          <w:szCs w:val="20"/>
          <w:bdr w:val="none" w:sz="0" w:space="0" w:color="auto"/>
          <w:lang w:val="pt-BR"/>
        </w:rPr>
      </w:pPr>
    </w:p>
    <w:p w14:paraId="1CB344F0" w14:textId="0012A92D" w:rsidR="00005135" w:rsidRPr="00005135" w:rsidRDefault="00005135" w:rsidP="0034781D">
      <w:pPr>
        <w:tabs>
          <w:tab w:val="left" w:pos="360"/>
        </w:tabs>
        <w:spacing w:line="360" w:lineRule="auto"/>
        <w:ind w:firstLine="1134"/>
        <w:jc w:val="both"/>
        <w:rPr>
          <w:rFonts w:ascii="Arial" w:hAnsi="Arial" w:cs="Arial"/>
          <w:bdr w:val="none" w:sz="0" w:space="0" w:color="auto"/>
          <w:lang w:val="pt-BR"/>
        </w:rPr>
      </w:pPr>
      <w:r w:rsidRPr="00005135">
        <w:rPr>
          <w:rFonts w:ascii="Arial" w:hAnsi="Arial" w:cs="Arial"/>
          <w:bdr w:val="none" w:sz="0" w:space="0" w:color="auto"/>
          <w:lang w:val="pt-BR"/>
        </w:rPr>
        <w:t xml:space="preserve">A Lei Brasileira de Inclusão da Pessoa com Deficiência (Lei nº 13.146/2015) reforçou o regime jurídico das cotas ao proibir qualquer forma de discriminação no </w:t>
      </w:r>
      <w:r w:rsidR="0034781D" w:rsidRPr="00005135">
        <w:rPr>
          <w:rFonts w:ascii="Arial" w:hAnsi="Arial" w:cs="Arial"/>
          <w:bdr w:val="none" w:sz="0" w:space="0" w:color="auto"/>
          <w:lang w:val="pt-BR"/>
        </w:rPr>
        <w:t>trabalho</w:t>
      </w:r>
      <w:r w:rsidR="0034781D">
        <w:rPr>
          <w:rFonts w:ascii="Arial" w:hAnsi="Arial" w:cs="Arial"/>
          <w:bdr w:val="none" w:sz="0" w:space="0" w:color="auto"/>
          <w:lang w:val="pt-BR"/>
        </w:rPr>
        <w:t xml:space="preserve">, onde foi </w:t>
      </w:r>
      <w:r w:rsidRPr="00005135">
        <w:rPr>
          <w:rFonts w:ascii="Arial" w:hAnsi="Arial" w:cs="Arial"/>
          <w:bdr w:val="none" w:sz="0" w:space="0" w:color="auto"/>
          <w:lang w:val="pt-BR"/>
        </w:rPr>
        <w:t>consolid</w:t>
      </w:r>
      <w:r w:rsidR="0034781D">
        <w:rPr>
          <w:rFonts w:ascii="Arial" w:hAnsi="Arial" w:cs="Arial"/>
          <w:bdr w:val="none" w:sz="0" w:space="0" w:color="auto"/>
          <w:lang w:val="pt-BR"/>
        </w:rPr>
        <w:t>ado a</w:t>
      </w:r>
      <w:r w:rsidRPr="00005135">
        <w:rPr>
          <w:rFonts w:ascii="Arial" w:hAnsi="Arial" w:cs="Arial"/>
          <w:bdr w:val="none" w:sz="0" w:space="0" w:color="auto"/>
          <w:lang w:val="pt-BR"/>
        </w:rPr>
        <w:t>o paradigma do modelo social de deficiência, ampliando a proteção contra discriminações no ambiente laboral</w:t>
      </w:r>
      <w:r w:rsidR="0034781D">
        <w:rPr>
          <w:rFonts w:ascii="Arial" w:hAnsi="Arial" w:cs="Arial"/>
          <w:bdr w:val="none" w:sz="0" w:space="0" w:color="auto"/>
          <w:lang w:val="pt-BR"/>
        </w:rPr>
        <w:t xml:space="preserve">, e esse </w:t>
      </w:r>
      <w:r w:rsidRPr="00005135">
        <w:rPr>
          <w:rFonts w:ascii="Arial" w:hAnsi="Arial" w:cs="Arial"/>
          <w:bdr w:val="none" w:sz="0" w:space="0" w:color="auto"/>
          <w:lang w:val="pt-BR"/>
        </w:rPr>
        <w:t>descumprimento da reserva legal pode configurar, além de infração administrativa, violação a direitos fundamentais, sujeitando o infrator a responsabilizações diversas.</w:t>
      </w:r>
    </w:p>
    <w:p w14:paraId="5EE5D690" w14:textId="0B157EED" w:rsidR="0034781D" w:rsidRPr="00005135" w:rsidRDefault="00005135" w:rsidP="009A2A97">
      <w:pPr>
        <w:tabs>
          <w:tab w:val="left" w:pos="360"/>
        </w:tabs>
        <w:spacing w:line="360" w:lineRule="auto"/>
        <w:ind w:firstLine="1134"/>
        <w:jc w:val="both"/>
        <w:rPr>
          <w:rFonts w:ascii="Arial" w:hAnsi="Arial" w:cs="Arial"/>
          <w:bdr w:val="none" w:sz="0" w:space="0" w:color="auto"/>
          <w:lang w:val="pt-BR"/>
        </w:rPr>
      </w:pPr>
      <w:r w:rsidRPr="00005135">
        <w:rPr>
          <w:rFonts w:ascii="Arial" w:hAnsi="Arial" w:cs="Arial"/>
          <w:bdr w:val="none" w:sz="0" w:space="0" w:color="auto"/>
          <w:lang w:val="pt-BR"/>
        </w:rPr>
        <w:t>Sob a ótica da função social da empresa, o cumprimento da Lei de Cotas integra o compromisso empresarial com a ordem econômica constitucional</w:t>
      </w:r>
      <w:r w:rsidR="0034781D">
        <w:rPr>
          <w:rFonts w:ascii="Arial" w:hAnsi="Arial" w:cs="Arial"/>
          <w:bdr w:val="none" w:sz="0" w:space="0" w:color="auto"/>
          <w:lang w:val="pt-BR"/>
        </w:rPr>
        <w:t>, c</w:t>
      </w:r>
      <w:r w:rsidRPr="00005135">
        <w:rPr>
          <w:rFonts w:ascii="Arial" w:hAnsi="Arial" w:cs="Arial"/>
          <w:bdr w:val="none" w:sz="0" w:space="0" w:color="auto"/>
          <w:lang w:val="pt-BR"/>
        </w:rPr>
        <w:t xml:space="preserve">onforme explica </w:t>
      </w:r>
      <w:proofErr w:type="spellStart"/>
      <w:r w:rsidRPr="00005135">
        <w:rPr>
          <w:rFonts w:ascii="Arial" w:hAnsi="Arial" w:cs="Arial"/>
          <w:bdr w:val="none" w:sz="0" w:space="0" w:color="auto"/>
          <w:lang w:val="pt-BR"/>
        </w:rPr>
        <w:t>Comparato</w:t>
      </w:r>
      <w:proofErr w:type="spellEnd"/>
      <w:r w:rsidRPr="00005135">
        <w:rPr>
          <w:rFonts w:ascii="Arial" w:hAnsi="Arial" w:cs="Arial"/>
          <w:bdr w:val="none" w:sz="0" w:space="0" w:color="auto"/>
          <w:lang w:val="pt-BR"/>
        </w:rPr>
        <w:t xml:space="preserve"> (2017, p. 301):</w:t>
      </w:r>
    </w:p>
    <w:p w14:paraId="0CD78EEE" w14:textId="775A9BEB" w:rsidR="00005135" w:rsidRPr="0034781D" w:rsidRDefault="00005135" w:rsidP="0034781D">
      <w:pPr>
        <w:tabs>
          <w:tab w:val="left" w:pos="360"/>
        </w:tabs>
        <w:ind w:left="2268"/>
        <w:jc w:val="both"/>
        <w:rPr>
          <w:rFonts w:ascii="Arial" w:hAnsi="Arial" w:cs="Arial"/>
          <w:sz w:val="20"/>
          <w:szCs w:val="20"/>
          <w:bdr w:val="none" w:sz="0" w:space="0" w:color="auto"/>
          <w:lang w:val="pt-BR"/>
        </w:rPr>
      </w:pPr>
      <w:r w:rsidRPr="0034781D">
        <w:rPr>
          <w:rFonts w:ascii="Arial" w:hAnsi="Arial" w:cs="Arial"/>
          <w:sz w:val="20"/>
          <w:szCs w:val="20"/>
          <w:bdr w:val="none" w:sz="0" w:space="0" w:color="auto"/>
          <w:lang w:val="pt-BR"/>
        </w:rPr>
        <w:lastRenderedPageBreak/>
        <w:t>A empresa, enquanto instituição social, não se orienta exclusivamente pelo lucro, devendo harmonizar sua atividade com os valores constitucionais da justiça social. A inclusão de pessoas com deficiência no quadro funcional traduz expressão concreta da função social da propriedade e da atividade econômica.</w:t>
      </w:r>
    </w:p>
    <w:p w14:paraId="4492F74F" w14:textId="77777777" w:rsidR="00005135" w:rsidRPr="00005135" w:rsidRDefault="00005135" w:rsidP="00005135">
      <w:pPr>
        <w:tabs>
          <w:tab w:val="left" w:pos="360"/>
        </w:tabs>
        <w:spacing w:line="360" w:lineRule="auto"/>
        <w:ind w:firstLine="1134"/>
        <w:jc w:val="both"/>
        <w:rPr>
          <w:rFonts w:ascii="Arial" w:hAnsi="Arial" w:cs="Arial"/>
          <w:bdr w:val="none" w:sz="0" w:space="0" w:color="auto"/>
          <w:lang w:val="pt-BR"/>
        </w:rPr>
      </w:pPr>
    </w:p>
    <w:p w14:paraId="3DBEE164" w14:textId="1CAF7EB2" w:rsidR="00005135" w:rsidRPr="00005135" w:rsidRDefault="00005135" w:rsidP="0034781D">
      <w:pPr>
        <w:tabs>
          <w:tab w:val="left" w:pos="360"/>
        </w:tabs>
        <w:spacing w:line="360" w:lineRule="auto"/>
        <w:ind w:firstLine="1134"/>
        <w:jc w:val="both"/>
        <w:rPr>
          <w:rFonts w:ascii="Arial" w:hAnsi="Arial" w:cs="Arial"/>
          <w:bdr w:val="none" w:sz="0" w:space="0" w:color="auto"/>
          <w:lang w:val="pt-BR"/>
        </w:rPr>
      </w:pPr>
      <w:r w:rsidRPr="00005135">
        <w:rPr>
          <w:rFonts w:ascii="Arial" w:hAnsi="Arial" w:cs="Arial"/>
          <w:bdr w:val="none" w:sz="0" w:space="0" w:color="auto"/>
          <w:lang w:val="pt-BR"/>
        </w:rPr>
        <w:t>A responsabilidade empresarial também pode assumir contornos coletivos, ensejando atuação do Ministério Público do Trabalho em ações civis públicas. Lenza (2021, p. 1154) observa:</w:t>
      </w:r>
    </w:p>
    <w:p w14:paraId="5ED99869" w14:textId="72D9721B" w:rsidR="00005135" w:rsidRPr="0034781D" w:rsidRDefault="00005135" w:rsidP="0034781D">
      <w:pPr>
        <w:tabs>
          <w:tab w:val="left" w:pos="360"/>
        </w:tabs>
        <w:ind w:left="2268"/>
        <w:jc w:val="both"/>
        <w:rPr>
          <w:rFonts w:ascii="Arial" w:hAnsi="Arial" w:cs="Arial"/>
          <w:sz w:val="20"/>
          <w:szCs w:val="20"/>
          <w:bdr w:val="none" w:sz="0" w:space="0" w:color="auto"/>
          <w:lang w:val="pt-BR"/>
        </w:rPr>
      </w:pPr>
      <w:r w:rsidRPr="0034781D">
        <w:rPr>
          <w:rFonts w:ascii="Arial" w:hAnsi="Arial" w:cs="Arial"/>
          <w:sz w:val="20"/>
          <w:szCs w:val="20"/>
          <w:bdr w:val="none" w:sz="0" w:space="0" w:color="auto"/>
          <w:lang w:val="pt-BR"/>
        </w:rPr>
        <w:t>O descumprimento reiterado da reserva legal de vagas pode configurar lesão a interesses difusos ou coletivos, legitimando a atuação do Ministério Público do Trabalho para exigir judicialmente a implementação da cota e eventual indenização por dano moral coletivo.</w:t>
      </w:r>
    </w:p>
    <w:p w14:paraId="5CB8E13D" w14:textId="77777777" w:rsidR="00005135" w:rsidRPr="00005135" w:rsidRDefault="00005135" w:rsidP="00005135">
      <w:pPr>
        <w:tabs>
          <w:tab w:val="left" w:pos="360"/>
        </w:tabs>
        <w:spacing w:line="360" w:lineRule="auto"/>
        <w:ind w:firstLine="1134"/>
        <w:jc w:val="both"/>
        <w:rPr>
          <w:rFonts w:ascii="Arial" w:hAnsi="Arial" w:cs="Arial"/>
          <w:bdr w:val="none" w:sz="0" w:space="0" w:color="auto"/>
          <w:lang w:val="pt-BR"/>
        </w:rPr>
      </w:pPr>
    </w:p>
    <w:p w14:paraId="7FE9B04F" w14:textId="4EBBA616" w:rsidR="00005135" w:rsidRPr="00005135" w:rsidRDefault="00005135" w:rsidP="00005135">
      <w:pPr>
        <w:tabs>
          <w:tab w:val="left" w:pos="360"/>
        </w:tabs>
        <w:spacing w:line="360" w:lineRule="auto"/>
        <w:ind w:firstLine="1134"/>
        <w:jc w:val="both"/>
        <w:rPr>
          <w:rFonts w:ascii="Arial" w:hAnsi="Arial" w:cs="Arial"/>
          <w:bdr w:val="none" w:sz="0" w:space="0" w:color="auto"/>
          <w:lang w:val="pt-BR"/>
        </w:rPr>
      </w:pPr>
      <w:r w:rsidRPr="00005135">
        <w:rPr>
          <w:rFonts w:ascii="Arial" w:hAnsi="Arial" w:cs="Arial"/>
          <w:bdr w:val="none" w:sz="0" w:space="0" w:color="auto"/>
          <w:lang w:val="pt-BR"/>
        </w:rPr>
        <w:t>Assim, o regime jurídico da Lei de Cotas revela-se instrumento fundamental de inclusão social e concretização da igualdade material no mercado de trabalho</w:t>
      </w:r>
      <w:r w:rsidR="0034781D">
        <w:rPr>
          <w:rFonts w:ascii="Arial" w:hAnsi="Arial" w:cs="Arial"/>
          <w:bdr w:val="none" w:sz="0" w:space="0" w:color="auto"/>
          <w:lang w:val="pt-BR"/>
        </w:rPr>
        <w:t>, t</w:t>
      </w:r>
      <w:r w:rsidRPr="00005135">
        <w:rPr>
          <w:rFonts w:ascii="Arial" w:hAnsi="Arial" w:cs="Arial"/>
          <w:bdr w:val="none" w:sz="0" w:space="0" w:color="auto"/>
          <w:lang w:val="pt-BR"/>
        </w:rPr>
        <w:t>rata-se de obrigação legal vinculante, cuja observância não apenas atende ao comando normativo, mas reafirma o compromisso empresarial com os direitos fundamentais e com a construção de uma sociedade livre, justa e solidária, conforme delineado na Constituição Federal de 1988.</w:t>
      </w:r>
    </w:p>
    <w:p w14:paraId="595B504F" w14:textId="77777777" w:rsidR="00005135" w:rsidRPr="00005135" w:rsidRDefault="00005135" w:rsidP="00005135">
      <w:pPr>
        <w:tabs>
          <w:tab w:val="left" w:pos="360"/>
        </w:tabs>
        <w:spacing w:line="360" w:lineRule="auto"/>
        <w:jc w:val="both"/>
        <w:rPr>
          <w:rFonts w:ascii="Arial" w:hAnsi="Arial" w:cs="Arial"/>
          <w:bdr w:val="none" w:sz="0" w:space="0" w:color="auto"/>
          <w:lang w:val="pt-BR"/>
        </w:rPr>
      </w:pPr>
    </w:p>
    <w:p w14:paraId="2DBF0D7D" w14:textId="7FB21F4C" w:rsidR="00BD5F67" w:rsidRPr="004F4160" w:rsidRDefault="00184292" w:rsidP="004F4160">
      <w:pPr>
        <w:pStyle w:val="PargrafodaLista"/>
        <w:tabs>
          <w:tab w:val="left" w:pos="360"/>
        </w:tabs>
        <w:spacing w:line="360" w:lineRule="auto"/>
        <w:ind w:left="0"/>
        <w:jc w:val="both"/>
        <w:rPr>
          <w:rStyle w:val="Nenhum"/>
          <w:rFonts w:ascii="Arial" w:hAnsi="Arial" w:cs="Arial"/>
        </w:rPr>
      </w:pPr>
      <w:r w:rsidRPr="000F723F">
        <w:rPr>
          <w:rFonts w:ascii="Arial" w:hAnsi="Arial" w:cs="Arial"/>
        </w:rPr>
        <w:t xml:space="preserve">1.3 </w:t>
      </w:r>
      <w:r>
        <w:rPr>
          <w:rFonts w:ascii="Arial" w:hAnsi="Arial" w:cs="Arial"/>
        </w:rPr>
        <w:t>A</w:t>
      </w:r>
      <w:r w:rsidRPr="00184292">
        <w:rPr>
          <w:rFonts w:ascii="Arial" w:hAnsi="Arial" w:cs="Arial"/>
        </w:rPr>
        <w:t xml:space="preserve"> Convenção sobre os Direitos da Pessoa com Deficiência e o modelo social</w:t>
      </w:r>
    </w:p>
    <w:p w14:paraId="75047C10" w14:textId="19885948" w:rsidR="004F4160" w:rsidRPr="004F4160" w:rsidRDefault="00CE056B" w:rsidP="004F4160">
      <w:pPr>
        <w:pStyle w:val="Corpo"/>
        <w:spacing w:line="360" w:lineRule="auto"/>
        <w:ind w:firstLine="1134"/>
        <w:jc w:val="both"/>
        <w:rPr>
          <w:rFonts w:ascii="Arial" w:hAnsi="Arial" w:cs="Arial"/>
          <w14:textOutline w14:w="12700" w14:cap="flat" w14:cmpd="sng" w14:algn="ctr">
            <w14:noFill/>
            <w14:prstDash w14:val="solid"/>
            <w14:miter w14:lim="400000"/>
          </w14:textOutline>
        </w:rPr>
      </w:pPr>
      <w:r w:rsidRPr="00CE056B">
        <w:rPr>
          <w:rFonts w:ascii="Arial" w:hAnsi="Arial" w:cs="Arial"/>
          <w14:textOutline w14:w="12700" w14:cap="flat" w14:cmpd="sng" w14:algn="ctr">
            <w14:noFill/>
            <w14:prstDash w14:val="solid"/>
            <w14:miter w14:lim="400000"/>
          </w14:textOutline>
        </w:rPr>
        <w:t>A Convenção sobre os Direitos das Pessoas com Deficiência (CDPD), adotada pela Organização das Nações Unidas em 2006 e incorporada ao ordenamento jurídico brasileiro com status constitucional por meio do Decreto nº 6.949/2009, representa marco paradigmático na proteção internacional dos direitos humanos</w:t>
      </w:r>
      <w:r w:rsidR="004F4160">
        <w:rPr>
          <w:rFonts w:ascii="Arial" w:hAnsi="Arial" w:cs="Arial"/>
          <w14:textOutline w14:w="12700" w14:cap="flat" w14:cmpd="sng" w14:algn="ctr">
            <w14:noFill/>
            <w14:prstDash w14:val="solid"/>
            <w14:miter w14:lim="400000"/>
          </w14:textOutline>
        </w:rPr>
        <w:t>, a</w:t>
      </w:r>
      <w:r w:rsidRPr="00CE056B">
        <w:rPr>
          <w:rFonts w:ascii="Arial" w:hAnsi="Arial" w:cs="Arial"/>
          <w14:textOutline w14:w="12700" w14:cap="flat" w14:cmpd="sng" w14:algn="ctr">
            <w14:noFill/>
            <w14:prstDash w14:val="solid"/>
            <w14:miter w14:lim="400000"/>
          </w14:textOutline>
        </w:rPr>
        <w:t xml:space="preserve">o reconhecer a deficiência sob o prisma do modelo social, a Convenção desloca o foco da limitação individual para as barreiras impostas pela sociedade. </w:t>
      </w:r>
    </w:p>
    <w:p w14:paraId="6D49D1F4" w14:textId="6F679D25" w:rsidR="00CE056B" w:rsidRPr="00CE056B" w:rsidRDefault="00CE056B" w:rsidP="004F4160">
      <w:pPr>
        <w:pStyle w:val="Corpo"/>
        <w:spacing w:line="360" w:lineRule="auto"/>
        <w:ind w:firstLine="1134"/>
        <w:jc w:val="both"/>
        <w:rPr>
          <w:rFonts w:ascii="Arial" w:hAnsi="Arial" w:cs="Arial"/>
          <w14:textOutline w14:w="12700" w14:cap="flat" w14:cmpd="sng" w14:algn="ctr">
            <w14:noFill/>
            <w14:prstDash w14:val="solid"/>
            <w14:miter w14:lim="400000"/>
          </w14:textOutline>
        </w:rPr>
      </w:pPr>
      <w:r w:rsidRPr="00CE056B">
        <w:rPr>
          <w:rFonts w:ascii="Arial" w:hAnsi="Arial" w:cs="Arial"/>
          <w14:textOutline w14:w="12700" w14:cap="flat" w14:cmpd="sng" w14:algn="ctr">
            <w14:noFill/>
            <w14:prstDash w14:val="solid"/>
            <w14:miter w14:lim="400000"/>
          </w14:textOutline>
        </w:rPr>
        <w:t>Nesse sentido, afirma Piovesan (2019, p. 312):</w:t>
      </w:r>
    </w:p>
    <w:p w14:paraId="440878F9" w14:textId="08893604" w:rsidR="00CE056B" w:rsidRDefault="00CE056B" w:rsidP="004F4160">
      <w:pPr>
        <w:pStyle w:val="Corpo"/>
        <w:ind w:left="2268"/>
        <w:jc w:val="both"/>
        <w:rPr>
          <w:rFonts w:ascii="Arial" w:hAnsi="Arial" w:cs="Arial"/>
          <w:sz w:val="20"/>
          <w:szCs w:val="20"/>
          <w14:textOutline w14:w="12700" w14:cap="flat" w14:cmpd="sng" w14:algn="ctr">
            <w14:noFill/>
            <w14:prstDash w14:val="solid"/>
            <w14:miter w14:lim="400000"/>
          </w14:textOutline>
        </w:rPr>
      </w:pPr>
      <w:r w:rsidRPr="00CE056B">
        <w:rPr>
          <w:rFonts w:ascii="Arial" w:hAnsi="Arial" w:cs="Arial"/>
          <w:sz w:val="20"/>
          <w:szCs w:val="20"/>
          <w14:textOutline w14:w="12700" w14:cap="flat" w14:cmpd="sng" w14:algn="ctr">
            <w14:noFill/>
            <w14:prstDash w14:val="solid"/>
            <w14:miter w14:lim="400000"/>
          </w14:textOutline>
        </w:rPr>
        <w:t>A Convenção sobre os Direitos das Pessoas com Deficiência inaugura uma nova gramática dos direitos humanos ao reconhecer que a deficiência não se resume a uma condição médica, mas decorre da interação entre impedimentos individuais e barreiras sociais. Ao adotar o modelo social, o tratado impõe aos Estados o dever de eliminar obstáculos estruturais que impedem a plena participação dessas pessoas na vida social, econômica e política.</w:t>
      </w:r>
    </w:p>
    <w:p w14:paraId="0015D57F" w14:textId="77777777" w:rsidR="004F4160" w:rsidRPr="00CE056B" w:rsidRDefault="004F4160" w:rsidP="004F4160">
      <w:pPr>
        <w:pStyle w:val="Corpo"/>
        <w:ind w:left="2268"/>
        <w:jc w:val="both"/>
        <w:rPr>
          <w:rFonts w:ascii="Arial" w:hAnsi="Arial" w:cs="Arial"/>
          <w:sz w:val="20"/>
          <w:szCs w:val="20"/>
          <w14:textOutline w14:w="12700" w14:cap="flat" w14:cmpd="sng" w14:algn="ctr">
            <w14:noFill/>
            <w14:prstDash w14:val="solid"/>
            <w14:miter w14:lim="400000"/>
          </w14:textOutline>
        </w:rPr>
      </w:pPr>
    </w:p>
    <w:p w14:paraId="1415C1B3" w14:textId="546AD43E" w:rsidR="00CE056B" w:rsidRPr="00CE056B" w:rsidRDefault="00CE056B" w:rsidP="004F4160">
      <w:pPr>
        <w:pStyle w:val="Corpo"/>
        <w:spacing w:line="360" w:lineRule="auto"/>
        <w:ind w:firstLine="1134"/>
        <w:jc w:val="both"/>
        <w:rPr>
          <w:rFonts w:ascii="Arial" w:hAnsi="Arial" w:cs="Arial"/>
          <w14:textOutline w14:w="12700" w14:cap="flat" w14:cmpd="sng" w14:algn="ctr">
            <w14:noFill/>
            <w14:prstDash w14:val="solid"/>
            <w14:miter w14:lim="400000"/>
          </w14:textOutline>
        </w:rPr>
      </w:pPr>
      <w:r w:rsidRPr="00CE056B">
        <w:rPr>
          <w:rFonts w:ascii="Arial" w:hAnsi="Arial" w:cs="Arial"/>
          <w14:textOutline w14:w="12700" w14:cap="flat" w14:cmpd="sng" w14:algn="ctr">
            <w14:noFill/>
            <w14:prstDash w14:val="solid"/>
            <w14:miter w14:lim="400000"/>
          </w14:textOutline>
        </w:rPr>
        <w:t>O modelo social da deficiência contrapõe-se ao antigo paradigma médico-reabilitador, que compreendia a deficiência como problema individual a ser corrigido</w:t>
      </w:r>
      <w:r w:rsidR="004F4160">
        <w:rPr>
          <w:rFonts w:ascii="Arial" w:hAnsi="Arial" w:cs="Arial"/>
          <w14:textOutline w14:w="12700" w14:cap="flat" w14:cmpd="sng" w14:algn="ctr">
            <w14:noFill/>
            <w14:prstDash w14:val="solid"/>
            <w14:miter w14:lim="400000"/>
          </w14:textOutline>
        </w:rPr>
        <w:t>, p</w:t>
      </w:r>
      <w:r w:rsidRPr="00CE056B">
        <w:rPr>
          <w:rFonts w:ascii="Arial" w:hAnsi="Arial" w:cs="Arial"/>
          <w14:textOutline w14:w="12700" w14:cap="flat" w14:cmpd="sng" w14:algn="ctr">
            <w14:noFill/>
            <w14:prstDash w14:val="solid"/>
            <w14:miter w14:lim="400000"/>
          </w14:textOutline>
        </w:rPr>
        <w:t>ara Diniz (2017, p. 45):</w:t>
      </w:r>
    </w:p>
    <w:p w14:paraId="21B4B051" w14:textId="1129A3B2" w:rsidR="00CE056B" w:rsidRDefault="00CE056B" w:rsidP="004F4160">
      <w:pPr>
        <w:pStyle w:val="Corpo"/>
        <w:ind w:left="2268"/>
        <w:jc w:val="both"/>
        <w:rPr>
          <w:rFonts w:ascii="Arial" w:hAnsi="Arial" w:cs="Arial"/>
          <w:sz w:val="20"/>
          <w:szCs w:val="20"/>
          <w14:textOutline w14:w="12700" w14:cap="flat" w14:cmpd="sng" w14:algn="ctr">
            <w14:noFill/>
            <w14:prstDash w14:val="solid"/>
            <w14:miter w14:lim="400000"/>
          </w14:textOutline>
        </w:rPr>
      </w:pPr>
      <w:r w:rsidRPr="00CE056B">
        <w:rPr>
          <w:rFonts w:ascii="Arial" w:hAnsi="Arial" w:cs="Arial"/>
          <w:sz w:val="20"/>
          <w:szCs w:val="20"/>
          <w14:textOutline w14:w="12700" w14:cap="flat" w14:cmpd="sng" w14:algn="ctr">
            <w14:noFill/>
            <w14:prstDash w14:val="solid"/>
            <w14:miter w14:lim="400000"/>
          </w14:textOutline>
        </w:rPr>
        <w:t>O modelo médico tradicional concentrava-se na reabilitação do indivíduo, tratando a deficiência como desvio da normalidade. O modelo social, por sua vez, desloca o debate para o campo dos direitos e da justiça social, sustentando que a exclusão decorre de barreiras arquitetônicas, comunicacionais e atitudinais que limitam a autonomia e a cidadania das pessoas com deficiência.</w:t>
      </w:r>
    </w:p>
    <w:p w14:paraId="15AD9A5F" w14:textId="77777777" w:rsidR="004F4160" w:rsidRPr="00CE056B" w:rsidRDefault="004F4160" w:rsidP="004F4160">
      <w:pPr>
        <w:pStyle w:val="Corpo"/>
        <w:ind w:left="2268"/>
        <w:jc w:val="both"/>
        <w:rPr>
          <w:rFonts w:ascii="Arial" w:hAnsi="Arial" w:cs="Arial"/>
          <w:sz w:val="20"/>
          <w:szCs w:val="20"/>
          <w14:textOutline w14:w="12700" w14:cap="flat" w14:cmpd="sng" w14:algn="ctr">
            <w14:noFill/>
            <w14:prstDash w14:val="solid"/>
            <w14:miter w14:lim="400000"/>
          </w14:textOutline>
        </w:rPr>
      </w:pPr>
    </w:p>
    <w:p w14:paraId="54A6E576" w14:textId="2A42E391" w:rsidR="00CE056B" w:rsidRPr="00CE056B" w:rsidRDefault="00CE056B" w:rsidP="004F4160">
      <w:pPr>
        <w:pStyle w:val="Corpo"/>
        <w:spacing w:line="360" w:lineRule="auto"/>
        <w:ind w:firstLine="1134"/>
        <w:jc w:val="both"/>
        <w:rPr>
          <w:rFonts w:ascii="Arial" w:hAnsi="Arial" w:cs="Arial"/>
          <w14:textOutline w14:w="12700" w14:cap="flat" w14:cmpd="sng" w14:algn="ctr">
            <w14:noFill/>
            <w14:prstDash w14:val="solid"/>
            <w14:miter w14:lim="400000"/>
          </w14:textOutline>
        </w:rPr>
      </w:pPr>
      <w:r w:rsidRPr="00CE056B">
        <w:rPr>
          <w:rFonts w:ascii="Arial" w:hAnsi="Arial" w:cs="Arial"/>
          <w14:textOutline w14:w="12700" w14:cap="flat" w14:cmpd="sng" w14:algn="ctr">
            <w14:noFill/>
            <w14:prstDash w14:val="solid"/>
            <w14:miter w14:lim="400000"/>
          </w14:textOutline>
        </w:rPr>
        <w:lastRenderedPageBreak/>
        <w:t>A incorporação da CDPD ao ordenamento jurídico brasileiro com equivalência às emendas constitucionais fortaleceu a centralidade da dignidade da pessoa humana</w:t>
      </w:r>
      <w:r w:rsidR="004F4160" w:rsidRPr="004F4160">
        <w:rPr>
          <w:rFonts w:ascii="Arial" w:hAnsi="Arial" w:cs="Arial"/>
          <w14:textOutline w14:w="12700" w14:cap="flat" w14:cmpd="sng" w14:algn="ctr">
            <w14:noFill/>
            <w14:prstDash w14:val="solid"/>
            <w14:miter w14:lim="400000"/>
          </w14:textOutline>
        </w:rPr>
        <w:t xml:space="preserve">, sendo a </w:t>
      </w:r>
      <w:r w:rsidRPr="00CE056B">
        <w:rPr>
          <w:rFonts w:ascii="Arial" w:hAnsi="Arial" w:cs="Arial"/>
          <w14:textOutline w14:w="12700" w14:cap="flat" w14:cmpd="sng" w14:algn="ctr">
            <w14:noFill/>
            <w14:prstDash w14:val="solid"/>
            <w14:miter w14:lim="400000"/>
          </w14:textOutline>
        </w:rPr>
        <w:t>internalização da Convenção com status constitucional reforça a eficácia normativa dos direitos nela previstos, impondo interpretação conforme os tratados internacionais de direitos humanos</w:t>
      </w:r>
      <w:r w:rsidR="004F4160" w:rsidRPr="004F4160">
        <w:rPr>
          <w:rFonts w:ascii="Arial" w:hAnsi="Arial" w:cs="Arial"/>
          <w14:textOutline w14:w="12700" w14:cap="flat" w14:cmpd="sng" w14:algn="ctr">
            <w14:noFill/>
            <w14:prstDash w14:val="solid"/>
            <w14:miter w14:lim="400000"/>
          </w14:textOutline>
        </w:rPr>
        <w:t>, a</w:t>
      </w:r>
      <w:r w:rsidRPr="00CE056B">
        <w:rPr>
          <w:rFonts w:ascii="Arial" w:hAnsi="Arial" w:cs="Arial"/>
          <w14:textOutline w14:w="12700" w14:cap="flat" w14:cmpd="sng" w14:algn="ctr">
            <w14:noFill/>
            <w14:prstDash w14:val="solid"/>
            <w14:miter w14:lim="400000"/>
          </w14:textOutline>
        </w:rPr>
        <w:t xml:space="preserve"> dignidade da pessoa humana passa a orientar a hermenêutica inclusiva, exigindo do Estado medidas concretas de promoção da igualdade material.</w:t>
      </w:r>
    </w:p>
    <w:p w14:paraId="21BDC7CB" w14:textId="382F2775" w:rsidR="00CE056B" w:rsidRPr="00CE056B" w:rsidRDefault="00CE056B" w:rsidP="004F4160">
      <w:pPr>
        <w:pStyle w:val="Corpo"/>
        <w:spacing w:line="360" w:lineRule="auto"/>
        <w:ind w:firstLine="1134"/>
        <w:jc w:val="both"/>
        <w:rPr>
          <w:rFonts w:ascii="Arial" w:hAnsi="Arial" w:cs="Arial"/>
          <w14:textOutline w14:w="12700" w14:cap="flat" w14:cmpd="sng" w14:algn="ctr">
            <w14:noFill/>
            <w14:prstDash w14:val="solid"/>
            <w14:miter w14:lim="400000"/>
          </w14:textOutline>
        </w:rPr>
      </w:pPr>
      <w:r w:rsidRPr="00CE056B">
        <w:rPr>
          <w:rFonts w:ascii="Arial" w:hAnsi="Arial" w:cs="Arial"/>
          <w14:textOutline w14:w="12700" w14:cap="flat" w14:cmpd="sng" w14:algn="ctr">
            <w14:noFill/>
            <w14:prstDash w14:val="solid"/>
            <w14:miter w14:lim="400000"/>
          </w14:textOutline>
        </w:rPr>
        <w:t>O conceito de acessibilidade assume papel central no modelo social consagrado pela Convenção, constituindo condição indispensável para o exercício de direitos fundamentais</w:t>
      </w:r>
      <w:r w:rsidR="004F4160">
        <w:rPr>
          <w:rFonts w:ascii="Arial" w:hAnsi="Arial" w:cs="Arial"/>
          <w14:textOutline w14:w="12700" w14:cap="flat" w14:cmpd="sng" w14:algn="ctr">
            <w14:noFill/>
            <w14:prstDash w14:val="solid"/>
            <w14:miter w14:lim="400000"/>
          </w14:textOutline>
        </w:rPr>
        <w:t>, comenta</w:t>
      </w:r>
      <w:r w:rsidRPr="00CE056B">
        <w:rPr>
          <w:rFonts w:ascii="Arial" w:hAnsi="Arial" w:cs="Arial"/>
          <w14:textOutline w14:w="12700" w14:cap="flat" w14:cmpd="sng" w14:algn="ctr">
            <w14:noFill/>
            <w14:prstDash w14:val="solid"/>
            <w14:miter w14:lim="400000"/>
          </w14:textOutline>
        </w:rPr>
        <w:t xml:space="preserve"> </w:t>
      </w:r>
      <w:proofErr w:type="spellStart"/>
      <w:r w:rsidRPr="00CE056B">
        <w:rPr>
          <w:rFonts w:ascii="Arial" w:hAnsi="Arial" w:cs="Arial"/>
          <w14:textOutline w14:w="12700" w14:cap="flat" w14:cmpd="sng" w14:algn="ctr">
            <w14:noFill/>
            <w14:prstDash w14:val="solid"/>
            <w14:miter w14:lim="400000"/>
          </w14:textOutline>
        </w:rPr>
        <w:t>Mantoan</w:t>
      </w:r>
      <w:proofErr w:type="spellEnd"/>
      <w:r w:rsidRPr="00CE056B">
        <w:rPr>
          <w:rFonts w:ascii="Arial" w:hAnsi="Arial" w:cs="Arial"/>
          <w14:textOutline w14:w="12700" w14:cap="flat" w14:cmpd="sng" w14:algn="ctr">
            <w14:noFill/>
            <w14:prstDash w14:val="solid"/>
            <w14:miter w14:lim="400000"/>
          </w14:textOutline>
        </w:rPr>
        <w:t xml:space="preserve"> (2021, p. 173) destaca:</w:t>
      </w:r>
    </w:p>
    <w:p w14:paraId="7B8C2825" w14:textId="397C62AD" w:rsidR="004F4160" w:rsidRDefault="00CE056B" w:rsidP="004F4160">
      <w:pPr>
        <w:pStyle w:val="Corpo"/>
        <w:ind w:left="2268"/>
        <w:jc w:val="both"/>
        <w:rPr>
          <w:rFonts w:ascii="Arial" w:hAnsi="Arial" w:cs="Arial"/>
          <w:sz w:val="20"/>
          <w:szCs w:val="20"/>
          <w14:textOutline w14:w="12700" w14:cap="flat" w14:cmpd="sng" w14:algn="ctr">
            <w14:noFill/>
            <w14:prstDash w14:val="solid"/>
            <w14:miter w14:lim="400000"/>
          </w14:textOutline>
        </w:rPr>
      </w:pPr>
      <w:r w:rsidRPr="00CE056B">
        <w:rPr>
          <w:rFonts w:ascii="Arial" w:hAnsi="Arial" w:cs="Arial"/>
          <w:sz w:val="20"/>
          <w:szCs w:val="20"/>
          <w14:textOutline w14:w="12700" w14:cap="flat" w14:cmpd="sng" w14:algn="ctr">
            <w14:noFill/>
            <w14:prstDash w14:val="solid"/>
            <w14:miter w14:lim="400000"/>
          </w14:textOutline>
        </w:rPr>
        <w:t>A acessibilidade deve ser compreendida como pressuposto de cidadania, pois sem ela não há exercício efetivo de direitos</w:t>
      </w:r>
      <w:r w:rsidR="004F4160" w:rsidRPr="004F4160">
        <w:rPr>
          <w:rFonts w:ascii="Arial" w:hAnsi="Arial" w:cs="Arial"/>
          <w:sz w:val="20"/>
          <w:szCs w:val="20"/>
          <w14:textOutline w14:w="12700" w14:cap="flat" w14:cmpd="sng" w14:algn="ctr">
            <w14:noFill/>
            <w14:prstDash w14:val="solid"/>
            <w14:miter w14:lim="400000"/>
          </w14:textOutline>
        </w:rPr>
        <w:t>, a</w:t>
      </w:r>
      <w:r w:rsidRPr="00CE056B">
        <w:rPr>
          <w:rFonts w:ascii="Arial" w:hAnsi="Arial" w:cs="Arial"/>
          <w:sz w:val="20"/>
          <w:szCs w:val="20"/>
          <w14:textOutline w14:w="12700" w14:cap="flat" w14:cmpd="sng" w14:algn="ctr">
            <w14:noFill/>
            <w14:prstDash w14:val="solid"/>
            <w14:miter w14:lim="400000"/>
          </w14:textOutline>
        </w:rPr>
        <w:t xml:space="preserve"> Convenção impõe aos Estados o dever de promover adaptações razoáveis e eliminar barreiras que impeçam a participação plena das pessoas com deficiência em igualdade de condições com as demais</w:t>
      </w:r>
      <w:r w:rsidR="004F4160" w:rsidRPr="004F4160">
        <w:rPr>
          <w:rFonts w:ascii="Arial" w:hAnsi="Arial" w:cs="Arial"/>
          <w:sz w:val="20"/>
          <w:szCs w:val="20"/>
          <w14:textOutline w14:w="12700" w14:cap="flat" w14:cmpd="sng" w14:algn="ctr">
            <w14:noFill/>
            <w14:prstDash w14:val="solid"/>
            <w14:miter w14:lim="400000"/>
          </w14:textOutline>
        </w:rPr>
        <w:t>, o</w:t>
      </w:r>
      <w:r w:rsidRPr="00CE056B">
        <w:rPr>
          <w:rFonts w:ascii="Arial" w:hAnsi="Arial" w:cs="Arial"/>
          <w:sz w:val="20"/>
          <w:szCs w:val="20"/>
          <w14:textOutline w14:w="12700" w14:cap="flat" w14:cmpd="sng" w14:algn="ctr">
            <w14:noFill/>
            <w14:prstDash w14:val="solid"/>
            <w14:miter w14:lim="400000"/>
          </w14:textOutline>
        </w:rPr>
        <w:t>utro aspecto essencial do modelo social é a valorização da autonomia e da capacidade jurídica da pessoa com deficiência</w:t>
      </w:r>
      <w:r w:rsidR="004F4160" w:rsidRPr="004F4160">
        <w:rPr>
          <w:rFonts w:ascii="Arial" w:hAnsi="Arial" w:cs="Arial"/>
          <w:sz w:val="20"/>
          <w:szCs w:val="20"/>
          <w14:textOutline w14:w="12700" w14:cap="flat" w14:cmpd="sng" w14:algn="ctr">
            <w14:noFill/>
            <w14:prstDash w14:val="solid"/>
            <w14:miter w14:lim="400000"/>
          </w14:textOutline>
        </w:rPr>
        <w:t xml:space="preserve">, a </w:t>
      </w:r>
      <w:r w:rsidRPr="00CE056B">
        <w:rPr>
          <w:rFonts w:ascii="Arial" w:hAnsi="Arial" w:cs="Arial"/>
          <w:sz w:val="20"/>
          <w:szCs w:val="20"/>
          <w14:textOutline w14:w="12700" w14:cap="flat" w14:cmpd="sng" w14:algn="ctr">
            <w14:noFill/>
            <w14:prstDash w14:val="solid"/>
            <w14:miter w14:lim="400000"/>
          </w14:textOutline>
        </w:rPr>
        <w:t xml:space="preserve">Convenção rompe com práticas de substituição indiscriminada da vontade. </w:t>
      </w:r>
    </w:p>
    <w:p w14:paraId="366AE58C" w14:textId="77777777" w:rsidR="004F4160" w:rsidRPr="004F4160" w:rsidRDefault="004F4160" w:rsidP="004F4160">
      <w:pPr>
        <w:pStyle w:val="Corpo"/>
        <w:ind w:left="2268"/>
        <w:jc w:val="both"/>
        <w:rPr>
          <w:rFonts w:ascii="Arial" w:hAnsi="Arial" w:cs="Arial"/>
          <w:sz w:val="20"/>
          <w:szCs w:val="20"/>
          <w14:textOutline w14:w="12700" w14:cap="flat" w14:cmpd="sng" w14:algn="ctr">
            <w14:noFill/>
            <w14:prstDash w14:val="solid"/>
            <w14:miter w14:lim="400000"/>
          </w14:textOutline>
        </w:rPr>
      </w:pPr>
    </w:p>
    <w:p w14:paraId="30312A42" w14:textId="349D2A31" w:rsidR="00CE056B" w:rsidRPr="00CE056B" w:rsidRDefault="00CE056B" w:rsidP="004F4160">
      <w:pPr>
        <w:pStyle w:val="Corpo"/>
        <w:spacing w:line="360" w:lineRule="auto"/>
        <w:ind w:firstLine="1134"/>
        <w:jc w:val="both"/>
        <w:rPr>
          <w:rFonts w:ascii="Arial" w:hAnsi="Arial" w:cs="Arial"/>
          <w14:textOutline w14:w="12700" w14:cap="flat" w14:cmpd="sng" w14:algn="ctr">
            <w14:noFill/>
            <w14:prstDash w14:val="solid"/>
            <w14:miter w14:lim="400000"/>
          </w14:textOutline>
        </w:rPr>
      </w:pPr>
      <w:r w:rsidRPr="00CE056B">
        <w:rPr>
          <w:rFonts w:ascii="Arial" w:hAnsi="Arial" w:cs="Arial"/>
          <w14:textOutline w14:w="12700" w14:cap="flat" w14:cmpd="sng" w14:algn="ctr">
            <w14:noFill/>
            <w14:prstDash w14:val="solid"/>
            <w14:miter w14:lim="400000"/>
          </w14:textOutline>
        </w:rPr>
        <w:t>A Convenção estabelece que a pessoa com deficiência possui capacidade jurídica em igualdade de condições com as demais, impondo aos Estados a adoção de mecanismos de apoio ao exercício dessa capacidade</w:t>
      </w:r>
      <w:r w:rsidR="004F4160">
        <w:rPr>
          <w:rFonts w:ascii="Arial" w:hAnsi="Arial" w:cs="Arial"/>
          <w14:textOutline w14:w="12700" w14:cap="flat" w14:cmpd="sng" w14:algn="ctr">
            <w14:noFill/>
            <w14:prstDash w14:val="solid"/>
            <w14:miter w14:lim="400000"/>
          </w14:textOutline>
        </w:rPr>
        <w:t>, e</w:t>
      </w:r>
      <w:r w:rsidRPr="00CE056B">
        <w:rPr>
          <w:rFonts w:ascii="Arial" w:hAnsi="Arial" w:cs="Arial"/>
          <w14:textOutline w14:w="12700" w14:cap="flat" w14:cmpd="sng" w14:algn="ctr">
            <w14:noFill/>
            <w14:prstDash w14:val="solid"/>
            <w14:miter w14:lim="400000"/>
          </w14:textOutline>
        </w:rPr>
        <w:t>ssa diretriz rompe com o paradigma da interdição ampla e promove a substituição por modelos de tomada de decisão apoiada.</w:t>
      </w:r>
    </w:p>
    <w:p w14:paraId="692EE7D6" w14:textId="0E1E67F1" w:rsidR="00CE056B" w:rsidRPr="00CE056B" w:rsidRDefault="00CE056B" w:rsidP="004F4160">
      <w:pPr>
        <w:pStyle w:val="Corpo"/>
        <w:spacing w:line="360" w:lineRule="auto"/>
        <w:ind w:firstLine="1134"/>
        <w:jc w:val="both"/>
        <w:rPr>
          <w:rFonts w:ascii="Arial" w:hAnsi="Arial" w:cs="Arial"/>
          <w14:textOutline w14:w="12700" w14:cap="flat" w14:cmpd="sng" w14:algn="ctr">
            <w14:noFill/>
            <w14:prstDash w14:val="solid"/>
            <w14:miter w14:lim="400000"/>
          </w14:textOutline>
        </w:rPr>
      </w:pPr>
      <w:r w:rsidRPr="00CE056B">
        <w:rPr>
          <w:rFonts w:ascii="Arial" w:hAnsi="Arial" w:cs="Arial"/>
          <w14:textOutline w14:w="12700" w14:cap="flat" w14:cmpd="sng" w14:algn="ctr">
            <w14:noFill/>
            <w14:prstDash w14:val="solid"/>
            <w14:miter w14:lim="400000"/>
          </w14:textOutline>
        </w:rPr>
        <w:t>A igualdade e a não discriminação constituem princípios estruturantes da CDPD, exigindo atuação positiva do Estado</w:t>
      </w:r>
      <w:r w:rsidR="004F4160">
        <w:rPr>
          <w:rFonts w:ascii="Arial" w:hAnsi="Arial" w:cs="Arial"/>
          <w14:textOutline w14:w="12700" w14:cap="flat" w14:cmpd="sng" w14:algn="ctr">
            <w14:noFill/>
            <w14:prstDash w14:val="solid"/>
            <w14:miter w14:lim="400000"/>
          </w14:textOutline>
        </w:rPr>
        <w:t>, s</w:t>
      </w:r>
      <w:r w:rsidRPr="00CE056B">
        <w:rPr>
          <w:rFonts w:ascii="Arial" w:hAnsi="Arial" w:cs="Arial"/>
          <w14:textOutline w14:w="12700" w14:cap="flat" w14:cmpd="sng" w14:algn="ctr">
            <w14:noFill/>
            <w14:prstDash w14:val="solid"/>
            <w14:miter w14:lim="400000"/>
          </w14:textOutline>
        </w:rPr>
        <w:t>egundo Cançado Trindade (2015, p. 97):</w:t>
      </w:r>
    </w:p>
    <w:p w14:paraId="5D0FAC9D" w14:textId="3CD613C1" w:rsidR="004F4160" w:rsidRDefault="00CE056B" w:rsidP="004F4160">
      <w:pPr>
        <w:pStyle w:val="Corpo"/>
        <w:ind w:left="2268"/>
        <w:jc w:val="both"/>
        <w:rPr>
          <w:rFonts w:ascii="Arial" w:hAnsi="Arial" w:cs="Arial"/>
          <w:sz w:val="20"/>
          <w:szCs w:val="20"/>
          <w14:textOutline w14:w="12700" w14:cap="flat" w14:cmpd="sng" w14:algn="ctr">
            <w14:noFill/>
            <w14:prstDash w14:val="solid"/>
            <w14:miter w14:lim="400000"/>
          </w14:textOutline>
        </w:rPr>
      </w:pPr>
      <w:r w:rsidRPr="00CE056B">
        <w:rPr>
          <w:rFonts w:ascii="Arial" w:hAnsi="Arial" w:cs="Arial"/>
          <w:sz w:val="20"/>
          <w:szCs w:val="20"/>
          <w14:textOutline w14:w="12700" w14:cap="flat" w14:cmpd="sng" w14:algn="ctr">
            <w14:noFill/>
            <w14:prstDash w14:val="solid"/>
            <w14:miter w14:lim="400000"/>
          </w14:textOutline>
        </w:rPr>
        <w:t>Os tratados de direitos humanos impõem obrigações erga omnes partes, exigindo dos Estados não apenas a abstenção de discriminação, mas a implementação de políticas públicas destinadas a assegurar igualdade real</w:t>
      </w:r>
      <w:r w:rsidR="004F4160" w:rsidRPr="004F4160">
        <w:rPr>
          <w:rFonts w:ascii="Arial" w:hAnsi="Arial" w:cs="Arial"/>
          <w:sz w:val="20"/>
          <w:szCs w:val="20"/>
          <w14:textOutline w14:w="12700" w14:cap="flat" w14:cmpd="sng" w14:algn="ctr">
            <w14:noFill/>
            <w14:prstDash w14:val="solid"/>
            <w14:miter w14:lim="400000"/>
          </w14:textOutline>
        </w:rPr>
        <w:t>, n</w:t>
      </w:r>
      <w:r w:rsidRPr="00CE056B">
        <w:rPr>
          <w:rFonts w:ascii="Arial" w:hAnsi="Arial" w:cs="Arial"/>
          <w:sz w:val="20"/>
          <w:szCs w:val="20"/>
          <w14:textOutline w14:w="12700" w14:cap="flat" w14:cmpd="sng" w14:algn="ctr">
            <w14:noFill/>
            <w14:prstDash w14:val="solid"/>
            <w14:miter w14:lim="400000"/>
          </w14:textOutline>
        </w:rPr>
        <w:t>o caso das pessoas com deficiência, a omissão estatal pode configurar violação direta ao tratado internacional</w:t>
      </w:r>
      <w:r w:rsidR="004F4160" w:rsidRPr="004F4160">
        <w:rPr>
          <w:rFonts w:ascii="Arial" w:hAnsi="Arial" w:cs="Arial"/>
          <w:sz w:val="20"/>
          <w:szCs w:val="20"/>
          <w14:textOutline w14:w="12700" w14:cap="flat" w14:cmpd="sng" w14:algn="ctr">
            <w14:noFill/>
            <w14:prstDash w14:val="solid"/>
            <w14:miter w14:lim="400000"/>
          </w14:textOutline>
        </w:rPr>
        <w:t>, no</w:t>
      </w:r>
      <w:r w:rsidRPr="00CE056B">
        <w:rPr>
          <w:rFonts w:ascii="Arial" w:hAnsi="Arial" w:cs="Arial"/>
          <w:sz w:val="20"/>
          <w:szCs w:val="20"/>
          <w14:textOutline w14:w="12700" w14:cap="flat" w14:cmpd="sng" w14:algn="ctr">
            <w14:noFill/>
            <w14:prstDash w14:val="solid"/>
            <w14:miter w14:lim="400000"/>
          </w14:textOutline>
        </w:rPr>
        <w:t xml:space="preserve"> plano interno, a Lei Brasileira de Inclusão (Lei nº 13.146/2015) concretiza os preceitos da Convenção, consolidando o modelo social no direito brasileiro.</w:t>
      </w:r>
    </w:p>
    <w:p w14:paraId="26428626" w14:textId="77777777" w:rsidR="004F4160" w:rsidRPr="004F4160" w:rsidRDefault="004F4160" w:rsidP="004F4160">
      <w:pPr>
        <w:pStyle w:val="Corpo"/>
        <w:ind w:left="2268"/>
        <w:jc w:val="both"/>
        <w:rPr>
          <w:rFonts w:ascii="Arial" w:hAnsi="Arial" w:cs="Arial"/>
          <w:sz w:val="20"/>
          <w:szCs w:val="20"/>
          <w14:textOutline w14:w="12700" w14:cap="flat" w14:cmpd="sng" w14:algn="ctr">
            <w14:noFill/>
            <w14:prstDash w14:val="solid"/>
            <w14:miter w14:lim="400000"/>
          </w14:textOutline>
        </w:rPr>
      </w:pPr>
    </w:p>
    <w:p w14:paraId="21D241CD" w14:textId="7BA3252C" w:rsidR="00CE056B" w:rsidRPr="00CE056B" w:rsidRDefault="00CE056B" w:rsidP="004F4160">
      <w:pPr>
        <w:pStyle w:val="Corpo"/>
        <w:spacing w:line="360" w:lineRule="auto"/>
        <w:ind w:firstLine="1134"/>
        <w:jc w:val="both"/>
        <w:rPr>
          <w:rFonts w:ascii="Arial" w:hAnsi="Arial" w:cs="Arial"/>
          <w14:textOutline w14:w="12700" w14:cap="flat" w14:cmpd="sng" w14:algn="ctr">
            <w14:noFill/>
            <w14:prstDash w14:val="solid"/>
            <w14:miter w14:lim="400000"/>
          </w14:textOutline>
        </w:rPr>
      </w:pPr>
      <w:r w:rsidRPr="00CE056B">
        <w:rPr>
          <w:rFonts w:ascii="Arial" w:hAnsi="Arial" w:cs="Arial"/>
          <w14:textOutline w14:w="12700" w14:cap="flat" w14:cmpd="sng" w14:algn="ctr">
            <w14:noFill/>
            <w14:prstDash w14:val="solid"/>
            <w14:miter w14:lim="400000"/>
          </w14:textOutline>
        </w:rPr>
        <w:t>A Lei Brasileira de Inclusão materializa no plano infraconstitucional os comandos da Convenção, reafirmando a centralidade da autonomia, da acessibilidade e da igualdade substancial</w:t>
      </w:r>
      <w:r w:rsidR="004F4160" w:rsidRPr="004F4160">
        <w:rPr>
          <w:rFonts w:ascii="Arial" w:hAnsi="Arial" w:cs="Arial"/>
          <w14:textOutline w14:w="12700" w14:cap="flat" w14:cmpd="sng" w14:algn="ctr">
            <w14:noFill/>
            <w14:prstDash w14:val="solid"/>
            <w14:miter w14:lim="400000"/>
          </w14:textOutline>
        </w:rPr>
        <w:t xml:space="preserve">, o </w:t>
      </w:r>
      <w:r w:rsidRPr="00CE056B">
        <w:rPr>
          <w:rFonts w:ascii="Arial" w:hAnsi="Arial" w:cs="Arial"/>
          <w14:textOutline w14:w="12700" w14:cap="flat" w14:cmpd="sng" w14:algn="ctr">
            <w14:noFill/>
            <w14:prstDash w14:val="solid"/>
            <w14:miter w14:lim="400000"/>
          </w14:textOutline>
        </w:rPr>
        <w:t>diploma normativo promove verdadeira releitura do sistema civil e trabalhista sob a ótica da inclusão.</w:t>
      </w:r>
    </w:p>
    <w:p w14:paraId="69E0670F" w14:textId="18C8907B" w:rsidR="004F4160" w:rsidRDefault="004F4160" w:rsidP="00F10AA0">
      <w:pPr>
        <w:pStyle w:val="Corpo"/>
        <w:spacing w:line="360" w:lineRule="auto"/>
        <w:ind w:firstLine="1134"/>
        <w:jc w:val="both"/>
        <w:rPr>
          <w:rFonts w:ascii="Arial" w:hAnsi="Arial" w:cs="Arial"/>
          <w14:textOutline w14:w="12700" w14:cap="flat" w14:cmpd="sng" w14:algn="ctr">
            <w14:noFill/>
            <w14:prstDash w14:val="solid"/>
            <w14:miter w14:lim="400000"/>
          </w14:textOutline>
        </w:rPr>
      </w:pPr>
      <w:r>
        <w:rPr>
          <w:rFonts w:ascii="Arial" w:hAnsi="Arial" w:cs="Arial"/>
          <w14:textOutline w14:w="12700" w14:cap="flat" w14:cmpd="sng" w14:algn="ctr">
            <w14:noFill/>
            <w14:prstDash w14:val="solid"/>
            <w14:miter w14:lim="400000"/>
          </w14:textOutline>
        </w:rPr>
        <w:t xml:space="preserve">A </w:t>
      </w:r>
      <w:r w:rsidR="00CE056B" w:rsidRPr="00CE056B">
        <w:rPr>
          <w:rFonts w:ascii="Arial" w:hAnsi="Arial" w:cs="Arial"/>
          <w14:textOutline w14:w="12700" w14:cap="flat" w14:cmpd="sng" w14:algn="ctr">
            <w14:noFill/>
            <w14:prstDash w14:val="solid"/>
            <w14:miter w14:lim="400000"/>
          </w14:textOutline>
        </w:rPr>
        <w:t>Convenção sobre os Direitos das Pessoas com Deficiência representa instrumento jurídico transformador, ao consolidar o modelo social como fundamento interpretativo e normativo</w:t>
      </w:r>
      <w:r>
        <w:rPr>
          <w:rFonts w:ascii="Arial" w:hAnsi="Arial" w:cs="Arial"/>
          <w14:textOutline w14:w="12700" w14:cap="flat" w14:cmpd="sng" w14:algn="ctr">
            <w14:noFill/>
            <w14:prstDash w14:val="solid"/>
            <w14:miter w14:lim="400000"/>
          </w14:textOutline>
        </w:rPr>
        <w:t>, s</w:t>
      </w:r>
      <w:r w:rsidR="00CE056B" w:rsidRPr="00CE056B">
        <w:rPr>
          <w:rFonts w:ascii="Arial" w:hAnsi="Arial" w:cs="Arial"/>
          <w14:textOutline w14:w="12700" w14:cap="flat" w14:cmpd="sng" w14:algn="ctr">
            <w14:noFill/>
            <w14:prstDash w14:val="solid"/>
            <w14:miter w14:lim="400000"/>
          </w14:textOutline>
        </w:rPr>
        <w:t>ua aplicação exige atuação articulada entre Estado e sociedade, com vistas à eliminação de barreiras e promoção da participação plena</w:t>
      </w:r>
      <w:r>
        <w:rPr>
          <w:rFonts w:ascii="Arial" w:hAnsi="Arial" w:cs="Arial"/>
          <w14:textOutline w14:w="12700" w14:cap="flat" w14:cmpd="sng" w14:algn="ctr">
            <w14:noFill/>
            <w14:prstDash w14:val="solid"/>
            <w14:miter w14:lim="400000"/>
          </w14:textOutline>
        </w:rPr>
        <w:t>, o</w:t>
      </w:r>
      <w:r w:rsidR="00CE056B" w:rsidRPr="00CE056B">
        <w:rPr>
          <w:rFonts w:ascii="Arial" w:hAnsi="Arial" w:cs="Arial"/>
          <w14:textOutline w14:w="12700" w14:cap="flat" w14:cmpd="sng" w14:algn="ctr">
            <w14:noFill/>
            <w14:prstDash w14:val="solid"/>
            <w14:miter w14:lim="400000"/>
          </w14:textOutline>
        </w:rPr>
        <w:t xml:space="preserve"> modelo social, assim, não apenas redefine a deficiência, mas redefine o próprio papel do Direito como instrumento de inclusão, justiça social e concretização dos direitos fundamentais.</w:t>
      </w:r>
    </w:p>
    <w:p w14:paraId="363E3304" w14:textId="77777777" w:rsidR="009A2A97" w:rsidRDefault="009A2A97" w:rsidP="00F10AA0">
      <w:pPr>
        <w:pStyle w:val="Corpo"/>
        <w:spacing w:line="360" w:lineRule="auto"/>
        <w:ind w:firstLine="1134"/>
        <w:jc w:val="both"/>
        <w:rPr>
          <w:rFonts w:ascii="Arial" w:hAnsi="Arial" w:cs="Arial"/>
          <w14:textOutline w14:w="12700" w14:cap="flat" w14:cmpd="sng" w14:algn="ctr">
            <w14:noFill/>
            <w14:prstDash w14:val="solid"/>
            <w14:miter w14:lim="400000"/>
          </w14:textOutline>
        </w:rPr>
      </w:pPr>
    </w:p>
    <w:p w14:paraId="2D66E854" w14:textId="5AE11CFF" w:rsidR="00A85F45" w:rsidRPr="005F1DDD" w:rsidRDefault="00295952" w:rsidP="005F1DDD">
      <w:pPr>
        <w:pStyle w:val="PargrafodaLista"/>
        <w:numPr>
          <w:ilvl w:val="0"/>
          <w:numId w:val="9"/>
        </w:numPr>
        <w:spacing w:line="360" w:lineRule="auto"/>
        <w:ind w:left="0" w:firstLine="0"/>
        <w:jc w:val="both"/>
        <w:rPr>
          <w:rFonts w:ascii="Arial" w:hAnsi="Arial" w:cs="Arial"/>
          <w:b/>
          <w:bCs/>
        </w:rPr>
      </w:pPr>
      <w:r w:rsidRPr="00E9190E">
        <w:rPr>
          <w:rFonts w:ascii="Arial" w:hAnsi="Arial" w:cs="Arial"/>
          <w:b/>
          <w:bCs/>
        </w:rPr>
        <w:lastRenderedPageBreak/>
        <w:t>A PRÁTICA EMPRESARIAL NO CUMPRIMENTO NUMÉRICO VERSUS INCLUSÃO EFETIVA</w:t>
      </w:r>
    </w:p>
    <w:p w14:paraId="5C6CBC3C" w14:textId="77777777" w:rsidR="000C4C81" w:rsidRDefault="005F1DDD" w:rsidP="005F1DDD">
      <w:pPr>
        <w:pStyle w:val="PargrafodaLista"/>
        <w:spacing w:line="360" w:lineRule="auto"/>
        <w:ind w:left="0" w:firstLine="1134"/>
        <w:jc w:val="both"/>
        <w:rPr>
          <w:rFonts w:ascii="Arial" w:hAnsi="Arial" w:cs="Arial"/>
        </w:rPr>
      </w:pPr>
      <w:r w:rsidRPr="005F1DDD">
        <w:rPr>
          <w:rFonts w:ascii="Arial" w:hAnsi="Arial" w:cs="Arial"/>
        </w:rPr>
        <w:t>A discussão sobre a participação de pessoas com deficiência no mercado de trabalho remonta à própria evolução dos direitos humanos e das normas laborais</w:t>
      </w:r>
      <w:r w:rsidR="000C4C81">
        <w:rPr>
          <w:rFonts w:ascii="Arial" w:hAnsi="Arial" w:cs="Arial"/>
        </w:rPr>
        <w:t xml:space="preserve">, a </w:t>
      </w:r>
      <w:r w:rsidRPr="005F1DDD">
        <w:rPr>
          <w:rFonts w:ascii="Arial" w:hAnsi="Arial" w:cs="Arial"/>
        </w:rPr>
        <w:t xml:space="preserve">perspectiva jurídica contemporânea não se limita a uma contagem de postos preenchidos; exige-se a promoção de inclusão substancial, que ultrapasse o mero percentual numérico exigido pela legislação. </w:t>
      </w:r>
    </w:p>
    <w:p w14:paraId="535C9A9D" w14:textId="2CB95132" w:rsidR="005F1DDD" w:rsidRPr="005F1DDD" w:rsidRDefault="005F1DDD" w:rsidP="005F1DDD">
      <w:pPr>
        <w:pStyle w:val="PargrafodaLista"/>
        <w:spacing w:line="360" w:lineRule="auto"/>
        <w:ind w:left="0" w:firstLine="1134"/>
        <w:jc w:val="both"/>
        <w:rPr>
          <w:rFonts w:ascii="Arial" w:hAnsi="Arial" w:cs="Arial"/>
        </w:rPr>
      </w:pPr>
      <w:r w:rsidRPr="005F1DDD">
        <w:rPr>
          <w:rFonts w:ascii="Arial" w:hAnsi="Arial" w:cs="Arial"/>
        </w:rPr>
        <w:t>Nesse sentido, Mendes (2018, p. 152) afirma que:</w:t>
      </w:r>
    </w:p>
    <w:p w14:paraId="61716F9B" w14:textId="1D14774D" w:rsidR="00D91E9C" w:rsidRDefault="005F1DDD" w:rsidP="0001109E">
      <w:pPr>
        <w:pStyle w:val="PargrafodaLista"/>
        <w:spacing w:line="240" w:lineRule="auto"/>
        <w:ind w:left="2268"/>
        <w:jc w:val="both"/>
        <w:rPr>
          <w:rFonts w:ascii="Arial" w:hAnsi="Arial" w:cs="Arial"/>
          <w:sz w:val="20"/>
          <w:szCs w:val="20"/>
        </w:rPr>
      </w:pPr>
      <w:r w:rsidRPr="005F1DDD">
        <w:rPr>
          <w:rFonts w:ascii="Arial" w:hAnsi="Arial" w:cs="Arial"/>
          <w:sz w:val="20"/>
          <w:szCs w:val="20"/>
        </w:rPr>
        <w:t>A simples observância do quórum legal de inclusão não satisfaz, por si só, a efetivação de direitos fundamentais, quando não acompanhada de medidas concretas de adaptação de ambientes, ferramentas e relações laborais que garantam o acesso pleno, participação efetiva e permanência digna das pessoas com deficiência no contexto empresarial.</w:t>
      </w:r>
    </w:p>
    <w:p w14:paraId="45346D78" w14:textId="77777777" w:rsidR="0001109E" w:rsidRPr="0001109E" w:rsidRDefault="0001109E" w:rsidP="0001109E">
      <w:pPr>
        <w:pStyle w:val="PargrafodaLista"/>
        <w:spacing w:line="240" w:lineRule="auto"/>
        <w:ind w:left="2268"/>
        <w:jc w:val="both"/>
        <w:rPr>
          <w:rFonts w:ascii="Arial" w:hAnsi="Arial" w:cs="Arial"/>
          <w:sz w:val="20"/>
          <w:szCs w:val="20"/>
        </w:rPr>
      </w:pPr>
    </w:p>
    <w:p w14:paraId="179B8F90" w14:textId="7287DE8B" w:rsidR="005F1DDD" w:rsidRPr="005F1DDD" w:rsidRDefault="005F1DDD" w:rsidP="005F1DDD">
      <w:pPr>
        <w:pStyle w:val="PargrafodaLista"/>
        <w:spacing w:line="360" w:lineRule="auto"/>
        <w:ind w:left="0" w:firstLine="1134"/>
        <w:jc w:val="both"/>
        <w:rPr>
          <w:rFonts w:ascii="Arial" w:hAnsi="Arial" w:cs="Arial"/>
        </w:rPr>
      </w:pPr>
      <w:r w:rsidRPr="005F1DDD">
        <w:rPr>
          <w:rFonts w:ascii="Arial" w:hAnsi="Arial" w:cs="Arial"/>
        </w:rPr>
        <w:t>Essa perspectiva transcende a ideia de números e nos conduz a uma compreensão mais profunda da inclusão</w:t>
      </w:r>
      <w:r w:rsidR="00D91E9C">
        <w:rPr>
          <w:rFonts w:ascii="Arial" w:hAnsi="Arial" w:cs="Arial"/>
        </w:rPr>
        <w:t>, p</w:t>
      </w:r>
      <w:r w:rsidRPr="005F1DDD">
        <w:rPr>
          <w:rFonts w:ascii="Arial" w:hAnsi="Arial" w:cs="Arial"/>
        </w:rPr>
        <w:t>ara Delgado (2020, p. 89):</w:t>
      </w:r>
    </w:p>
    <w:p w14:paraId="45DF4DD2" w14:textId="695EB278" w:rsidR="005F1DDD" w:rsidRDefault="005F1DDD" w:rsidP="00D91E9C">
      <w:pPr>
        <w:pStyle w:val="PargrafodaLista"/>
        <w:spacing w:line="240" w:lineRule="auto"/>
        <w:ind w:left="2268"/>
        <w:jc w:val="both"/>
        <w:rPr>
          <w:rFonts w:ascii="Arial" w:hAnsi="Arial" w:cs="Arial"/>
          <w:sz w:val="20"/>
          <w:szCs w:val="20"/>
        </w:rPr>
      </w:pPr>
      <w:r w:rsidRPr="005F1DDD">
        <w:rPr>
          <w:rFonts w:ascii="Arial" w:hAnsi="Arial" w:cs="Arial"/>
          <w:sz w:val="20"/>
          <w:szCs w:val="20"/>
        </w:rPr>
        <w:t>A inclusão efetiva pressupõe ações empresariais que garantam acessibilidade arquitetônica, comunicação sem barreiras, bem como a eliminação de estigmas e práticas discriminatórias no ambiente de trabalho, o que demanda um compromisso institucional que vai além da lógica meramente instrumental dos índices.</w:t>
      </w:r>
    </w:p>
    <w:p w14:paraId="75816E21" w14:textId="77777777" w:rsidR="00D91E9C" w:rsidRPr="005F1DDD" w:rsidRDefault="00D91E9C" w:rsidP="00D91E9C">
      <w:pPr>
        <w:pStyle w:val="PargrafodaLista"/>
        <w:spacing w:line="240" w:lineRule="auto"/>
        <w:ind w:left="2268"/>
        <w:jc w:val="both"/>
        <w:rPr>
          <w:rFonts w:ascii="Arial" w:hAnsi="Arial" w:cs="Arial"/>
          <w:sz w:val="20"/>
          <w:szCs w:val="20"/>
        </w:rPr>
      </w:pPr>
    </w:p>
    <w:p w14:paraId="22B94835" w14:textId="71A630A1" w:rsidR="005F1DDD" w:rsidRPr="005F1DDD" w:rsidRDefault="005F1DDD" w:rsidP="005F1DDD">
      <w:pPr>
        <w:pStyle w:val="PargrafodaLista"/>
        <w:spacing w:line="360" w:lineRule="auto"/>
        <w:ind w:left="0" w:firstLine="1134"/>
        <w:jc w:val="both"/>
        <w:rPr>
          <w:rFonts w:ascii="Arial" w:hAnsi="Arial" w:cs="Arial"/>
        </w:rPr>
      </w:pPr>
      <w:r w:rsidRPr="005F1DDD">
        <w:rPr>
          <w:rFonts w:ascii="Arial" w:hAnsi="Arial" w:cs="Arial"/>
        </w:rPr>
        <w:t>No Brasil, a Lei nº 8.213/1991 estabeleceu cotas para pessoas com deficiência nas empresas com mais de 100 empregados</w:t>
      </w:r>
      <w:r w:rsidR="00AE7D0C">
        <w:rPr>
          <w:rFonts w:ascii="Arial" w:hAnsi="Arial" w:cs="Arial"/>
        </w:rPr>
        <w:t>, c</w:t>
      </w:r>
      <w:r w:rsidRPr="005F1DDD">
        <w:rPr>
          <w:rFonts w:ascii="Arial" w:hAnsi="Arial" w:cs="Arial"/>
        </w:rPr>
        <w:t>ontudo</w:t>
      </w:r>
      <w:r w:rsidR="00AE7D0C">
        <w:rPr>
          <w:rFonts w:ascii="Arial" w:hAnsi="Arial" w:cs="Arial"/>
        </w:rPr>
        <w:t>,</w:t>
      </w:r>
      <w:r w:rsidRPr="005F1DDD">
        <w:rPr>
          <w:rFonts w:ascii="Arial" w:hAnsi="Arial" w:cs="Arial"/>
        </w:rPr>
        <w:t xml:space="preserve"> a norma não pode ser interpretada apenas como um objetivo quantitativo, mas como um vetor de transformação das práticas organizacionais e das mentalidades envolvidas na contratação e manutenção do trabalho dessa população</w:t>
      </w:r>
      <w:r w:rsidR="00AE7D0C">
        <w:rPr>
          <w:rFonts w:ascii="Arial" w:hAnsi="Arial" w:cs="Arial"/>
        </w:rPr>
        <w:t xml:space="preserve">. </w:t>
      </w:r>
    </w:p>
    <w:p w14:paraId="4BACC50C" w14:textId="356CBDC6" w:rsidR="005F1DDD" w:rsidRPr="005F1DDD" w:rsidRDefault="005F1DDD" w:rsidP="005F1DDD">
      <w:pPr>
        <w:pStyle w:val="PargrafodaLista"/>
        <w:spacing w:line="360" w:lineRule="auto"/>
        <w:ind w:left="0" w:firstLine="1134"/>
        <w:jc w:val="both"/>
        <w:rPr>
          <w:rFonts w:ascii="Arial" w:hAnsi="Arial" w:cs="Arial"/>
        </w:rPr>
      </w:pPr>
      <w:r w:rsidRPr="005F1DDD">
        <w:rPr>
          <w:rFonts w:ascii="Arial" w:hAnsi="Arial" w:cs="Arial"/>
        </w:rPr>
        <w:t>A inclusão no mundo do trabalho, para ser efetiva, precisa ser analisada sob a ótica dos resultados substantivos. Isso significa que a pessoa com deficiência deve ter não apenas um contrato de trabalho, mas também condições reais de desenvolver suas atividades, com apoio técnico e humano quando necessário.</w:t>
      </w:r>
    </w:p>
    <w:p w14:paraId="3E104356" w14:textId="415B55CA" w:rsidR="005F1DDD" w:rsidRPr="005F1DDD" w:rsidRDefault="005F1DDD" w:rsidP="00CA20BD">
      <w:pPr>
        <w:pStyle w:val="PargrafodaLista"/>
        <w:spacing w:line="360" w:lineRule="auto"/>
        <w:ind w:left="0" w:firstLine="1134"/>
        <w:jc w:val="both"/>
        <w:rPr>
          <w:rFonts w:ascii="Arial" w:hAnsi="Arial" w:cs="Arial"/>
        </w:rPr>
      </w:pPr>
      <w:r w:rsidRPr="005F1DDD">
        <w:rPr>
          <w:rFonts w:ascii="Arial" w:hAnsi="Arial" w:cs="Arial"/>
        </w:rPr>
        <w:t>Autores como Pereira (2021, p. 178) reforçam que</w:t>
      </w:r>
      <w:r w:rsidR="00CA20BD">
        <w:rPr>
          <w:rFonts w:ascii="Arial" w:hAnsi="Arial" w:cs="Arial"/>
        </w:rPr>
        <w:t xml:space="preserve"> </w:t>
      </w:r>
      <w:r w:rsidR="00F56845">
        <w:rPr>
          <w:rFonts w:ascii="Arial" w:hAnsi="Arial" w:cs="Arial"/>
        </w:rPr>
        <w:t>“</w:t>
      </w:r>
      <w:r w:rsidR="00F56845" w:rsidRPr="005F1DDD">
        <w:rPr>
          <w:rFonts w:ascii="Arial" w:hAnsi="Arial" w:cs="Arial"/>
        </w:rPr>
        <w:t>o</w:t>
      </w:r>
      <w:r w:rsidRPr="005F1DDD">
        <w:rPr>
          <w:rFonts w:ascii="Arial" w:hAnsi="Arial" w:cs="Arial"/>
        </w:rPr>
        <w:t xml:space="preserve"> simples cumprimento de números pode desencadear uma cultura de </w:t>
      </w:r>
      <w:r w:rsidR="00F10AA0" w:rsidRPr="005F1DDD">
        <w:rPr>
          <w:rFonts w:ascii="Arial" w:hAnsi="Arial" w:cs="Arial"/>
        </w:rPr>
        <w:t>tokenismo,</w:t>
      </w:r>
      <w:r w:rsidRPr="005F1DDD">
        <w:rPr>
          <w:rFonts w:ascii="Arial" w:hAnsi="Arial" w:cs="Arial"/>
        </w:rPr>
        <w:t xml:space="preserve"> isto é, a presença simbólica de pessoas com deficiência sem transformação estrutural</w:t>
      </w:r>
      <w:r w:rsidR="00CA20BD">
        <w:rPr>
          <w:rFonts w:ascii="Arial" w:hAnsi="Arial" w:cs="Arial"/>
        </w:rPr>
        <w:t>”.</w:t>
      </w:r>
    </w:p>
    <w:p w14:paraId="10F41C40" w14:textId="746E9D9E" w:rsidR="005F1DDD" w:rsidRPr="005F1DDD" w:rsidRDefault="00CA20BD" w:rsidP="005F1DDD">
      <w:pPr>
        <w:pStyle w:val="PargrafodaLista"/>
        <w:spacing w:line="360" w:lineRule="auto"/>
        <w:ind w:left="0" w:firstLine="1134"/>
        <w:jc w:val="both"/>
        <w:rPr>
          <w:rFonts w:ascii="Arial" w:hAnsi="Arial" w:cs="Arial"/>
        </w:rPr>
      </w:pPr>
      <w:r>
        <w:rPr>
          <w:rFonts w:ascii="Arial" w:hAnsi="Arial" w:cs="Arial"/>
        </w:rPr>
        <w:t>Importante ressaltar, que q</w:t>
      </w:r>
      <w:r w:rsidR="005F1DDD" w:rsidRPr="005F1DDD">
        <w:rPr>
          <w:rFonts w:ascii="Arial" w:hAnsi="Arial" w:cs="Arial"/>
        </w:rPr>
        <w:t>uando a inclusão é compreendida apenas como um dever de porcentagem, corre-se o risco de legitimar políticas superficiais que não promovem a autonomia, a promoção e o desenvolvimento dessas pessoas no ambiente laboral.</w:t>
      </w:r>
    </w:p>
    <w:p w14:paraId="30F1E872" w14:textId="6E3C840F" w:rsidR="005F1DDD" w:rsidRPr="005F1DDD" w:rsidRDefault="005F1DDD" w:rsidP="00F56845">
      <w:pPr>
        <w:pStyle w:val="PargrafodaLista"/>
        <w:spacing w:line="360" w:lineRule="auto"/>
        <w:ind w:left="0" w:firstLine="1134"/>
        <w:jc w:val="both"/>
        <w:rPr>
          <w:rFonts w:ascii="Arial" w:hAnsi="Arial" w:cs="Arial"/>
        </w:rPr>
      </w:pPr>
      <w:r w:rsidRPr="005F1DDD">
        <w:rPr>
          <w:rFonts w:ascii="Arial" w:hAnsi="Arial" w:cs="Arial"/>
        </w:rPr>
        <w:t xml:space="preserve">No campo do direito comparado, </w:t>
      </w:r>
      <w:r w:rsidR="00F56845">
        <w:rPr>
          <w:rFonts w:ascii="Arial" w:hAnsi="Arial" w:cs="Arial"/>
        </w:rPr>
        <w:t xml:space="preserve">a </w:t>
      </w:r>
      <w:r w:rsidRPr="005F1DDD">
        <w:rPr>
          <w:rFonts w:ascii="Arial" w:hAnsi="Arial" w:cs="Arial"/>
        </w:rPr>
        <w:t>experiência de países europeus ao enfatizar que</w:t>
      </w:r>
      <w:r w:rsidR="00F56845">
        <w:rPr>
          <w:rFonts w:ascii="Arial" w:hAnsi="Arial" w:cs="Arial"/>
        </w:rPr>
        <w:t xml:space="preserve"> os</w:t>
      </w:r>
      <w:r w:rsidRPr="005F1DDD">
        <w:rPr>
          <w:rFonts w:ascii="Arial" w:hAnsi="Arial" w:cs="Arial"/>
        </w:rPr>
        <w:t xml:space="preserve"> modelos mais eficazes de inclusão</w:t>
      </w:r>
      <w:r w:rsidR="00F56845">
        <w:rPr>
          <w:rFonts w:ascii="Arial" w:hAnsi="Arial" w:cs="Arial"/>
        </w:rPr>
        <w:t>, que</w:t>
      </w:r>
      <w:r w:rsidRPr="005F1DDD">
        <w:rPr>
          <w:rFonts w:ascii="Arial" w:hAnsi="Arial" w:cs="Arial"/>
        </w:rPr>
        <w:t xml:space="preserve"> combinam medidas legais com incentivos à adaptação tecnológica e formação contínua, promovendo, assim, políticas integradas entre governo, empresas e sociedade civil.</w:t>
      </w:r>
    </w:p>
    <w:p w14:paraId="796F4907" w14:textId="77777777" w:rsidR="005F1DDD" w:rsidRPr="005F1DDD" w:rsidRDefault="005F1DDD" w:rsidP="005F1DDD">
      <w:pPr>
        <w:pStyle w:val="PargrafodaLista"/>
        <w:spacing w:line="360" w:lineRule="auto"/>
        <w:ind w:left="0" w:firstLine="1134"/>
        <w:jc w:val="both"/>
        <w:rPr>
          <w:rFonts w:ascii="Arial" w:hAnsi="Arial" w:cs="Arial"/>
        </w:rPr>
      </w:pPr>
      <w:r w:rsidRPr="005F1DDD">
        <w:rPr>
          <w:rFonts w:ascii="Arial" w:hAnsi="Arial" w:cs="Arial"/>
        </w:rPr>
        <w:lastRenderedPageBreak/>
        <w:t>Considerando as estruturas jurídicas brasileiras e os princípios constitucionais, Goulart (2020, p. 130) assevera que:</w:t>
      </w:r>
    </w:p>
    <w:p w14:paraId="3D517F8A" w14:textId="3631A905" w:rsidR="005F1DDD" w:rsidRDefault="005F1DDD" w:rsidP="00F56845">
      <w:pPr>
        <w:pStyle w:val="PargrafodaLista"/>
        <w:spacing w:line="240" w:lineRule="auto"/>
        <w:ind w:left="2268"/>
        <w:jc w:val="both"/>
        <w:rPr>
          <w:rFonts w:ascii="Arial" w:hAnsi="Arial" w:cs="Arial"/>
          <w:sz w:val="20"/>
          <w:szCs w:val="20"/>
        </w:rPr>
      </w:pPr>
      <w:r w:rsidRPr="005F1DDD">
        <w:rPr>
          <w:rFonts w:ascii="Arial" w:hAnsi="Arial" w:cs="Arial"/>
          <w:sz w:val="20"/>
          <w:szCs w:val="20"/>
        </w:rPr>
        <w:t>A dignidade da pessoa humana, a igualdade e a não discriminação devem orientar a interpretação das normas que regulam a inclusão no trabalho, impondo que a efetividade tenha precedência sobre a formalidade jurídica.</w:t>
      </w:r>
    </w:p>
    <w:p w14:paraId="44DE8072" w14:textId="77777777" w:rsidR="008154A6" w:rsidRPr="005F1DDD" w:rsidRDefault="008154A6" w:rsidP="0001109E">
      <w:pPr>
        <w:pStyle w:val="PargrafodaLista"/>
        <w:spacing w:line="360" w:lineRule="auto"/>
        <w:ind w:left="2268"/>
        <w:jc w:val="both"/>
        <w:rPr>
          <w:rFonts w:ascii="Arial" w:hAnsi="Arial" w:cs="Arial"/>
          <w:sz w:val="20"/>
          <w:szCs w:val="20"/>
        </w:rPr>
      </w:pPr>
    </w:p>
    <w:p w14:paraId="0299D394" w14:textId="2DF02EDC" w:rsidR="005F1DDD" w:rsidRPr="005F1DDD" w:rsidRDefault="001635BB" w:rsidP="0001109E">
      <w:pPr>
        <w:pStyle w:val="PargrafodaLista"/>
        <w:spacing w:line="360" w:lineRule="auto"/>
        <w:ind w:left="0" w:firstLine="1134"/>
        <w:jc w:val="both"/>
        <w:rPr>
          <w:rFonts w:ascii="Arial" w:hAnsi="Arial" w:cs="Arial"/>
        </w:rPr>
      </w:pPr>
      <w:r>
        <w:rPr>
          <w:rFonts w:ascii="Arial" w:hAnsi="Arial" w:cs="Arial"/>
        </w:rPr>
        <w:t xml:space="preserve">As </w:t>
      </w:r>
      <w:r w:rsidR="00571346">
        <w:rPr>
          <w:rFonts w:ascii="Arial" w:hAnsi="Arial" w:cs="Arial"/>
        </w:rPr>
        <w:t>p</w:t>
      </w:r>
      <w:r w:rsidR="005F1DDD" w:rsidRPr="005F1DDD">
        <w:rPr>
          <w:rFonts w:ascii="Arial" w:hAnsi="Arial" w:cs="Arial"/>
        </w:rPr>
        <w:t>olíticas de recursos humanos que incluem treinamentos, adaptação de funções e revisão de processos internos demonstram maior eficácia na retenção de talentos com deficiência do que programas que apenas buscam preencher vagas sem um planejamento inclusivo.</w:t>
      </w:r>
    </w:p>
    <w:p w14:paraId="61F8B01E" w14:textId="0118626E" w:rsidR="00A85F45" w:rsidRDefault="00703370" w:rsidP="0001109E">
      <w:pPr>
        <w:pStyle w:val="PargrafodaLista"/>
        <w:spacing w:line="360" w:lineRule="auto"/>
        <w:ind w:left="0" w:firstLine="1134"/>
        <w:jc w:val="both"/>
        <w:rPr>
          <w:rFonts w:ascii="Arial" w:hAnsi="Arial" w:cs="Arial"/>
        </w:rPr>
      </w:pPr>
      <w:r>
        <w:rPr>
          <w:rFonts w:ascii="Arial" w:hAnsi="Arial" w:cs="Arial"/>
        </w:rPr>
        <w:t xml:space="preserve">A </w:t>
      </w:r>
      <w:r w:rsidRPr="005F1DDD">
        <w:rPr>
          <w:rFonts w:ascii="Arial" w:hAnsi="Arial" w:cs="Arial"/>
        </w:rPr>
        <w:t>simples</w:t>
      </w:r>
      <w:r w:rsidR="005F1DDD" w:rsidRPr="005F1DDD">
        <w:rPr>
          <w:rFonts w:ascii="Arial" w:hAnsi="Arial" w:cs="Arial"/>
        </w:rPr>
        <w:t xml:space="preserve"> presença numérica não gera, por si só, participação qualificada nem equidade de oportunidades</w:t>
      </w:r>
      <w:r w:rsidR="00571346">
        <w:rPr>
          <w:rFonts w:ascii="Arial" w:hAnsi="Arial" w:cs="Arial"/>
        </w:rPr>
        <w:t xml:space="preserve">, a </w:t>
      </w:r>
      <w:r w:rsidR="005F1DDD" w:rsidRPr="005F1DDD">
        <w:rPr>
          <w:rFonts w:ascii="Arial" w:hAnsi="Arial" w:cs="Arial"/>
        </w:rPr>
        <w:t>inclusão reveladora e transformadora requer metas qualitativas, monitoramento contínuo, e responsabilização das empresas, o que implica não apenas preencher vagas, mas garantir ascensão profissional, participação ativa e reconhecimento do talento.</w:t>
      </w:r>
    </w:p>
    <w:p w14:paraId="79351C4F" w14:textId="77777777" w:rsidR="00D404E8" w:rsidRPr="00703370" w:rsidRDefault="00D404E8" w:rsidP="0001109E">
      <w:pPr>
        <w:pStyle w:val="PargrafodaLista"/>
        <w:spacing w:line="360" w:lineRule="auto"/>
        <w:ind w:left="0" w:firstLine="1134"/>
        <w:jc w:val="both"/>
        <w:rPr>
          <w:rFonts w:ascii="Arial" w:hAnsi="Arial" w:cs="Arial"/>
        </w:rPr>
      </w:pPr>
    </w:p>
    <w:p w14:paraId="637F6847" w14:textId="4BA39B58" w:rsidR="00295952" w:rsidRDefault="00295952" w:rsidP="00DF6D3B">
      <w:pPr>
        <w:pStyle w:val="PargrafodaLista"/>
        <w:numPr>
          <w:ilvl w:val="1"/>
          <w:numId w:val="9"/>
        </w:numPr>
        <w:spacing w:line="360" w:lineRule="auto"/>
        <w:ind w:left="0" w:firstLine="0"/>
        <w:jc w:val="both"/>
        <w:rPr>
          <w:rFonts w:ascii="Arial" w:hAnsi="Arial" w:cs="Arial"/>
        </w:rPr>
      </w:pPr>
      <w:r>
        <w:rPr>
          <w:rFonts w:ascii="Arial" w:hAnsi="Arial" w:cs="Arial"/>
        </w:rPr>
        <w:t>A ATUAÇÃO DO MINISTÉRIO PÚBLICO NA LEI DE COTAS</w:t>
      </w:r>
    </w:p>
    <w:p w14:paraId="75D9BA18" w14:textId="340F91B3" w:rsidR="004D6A8A" w:rsidRDefault="004D6A8A" w:rsidP="00913DD1">
      <w:pPr>
        <w:spacing w:line="360" w:lineRule="auto"/>
        <w:ind w:firstLine="1134"/>
        <w:jc w:val="both"/>
        <w:rPr>
          <w:rFonts w:ascii="Arial" w:hAnsi="Arial" w:cs="Arial"/>
          <w:lang w:val="pt-BR"/>
        </w:rPr>
      </w:pPr>
      <w:r w:rsidRPr="004D6A8A">
        <w:rPr>
          <w:rFonts w:ascii="Arial" w:hAnsi="Arial" w:cs="Arial"/>
          <w:lang w:val="pt-BR"/>
        </w:rPr>
        <w:t>A Lei nº 8.213/1991 estabelece a obrigatoriedade de reserva de vagas para pessoas com deficiência nas empresas com 100 ou mais empregados, criando um parâmetro legal claro</w:t>
      </w:r>
      <w:r w:rsidR="00913DD1">
        <w:rPr>
          <w:rFonts w:ascii="Arial" w:hAnsi="Arial" w:cs="Arial"/>
          <w:lang w:val="pt-BR"/>
        </w:rPr>
        <w:t>, e</w:t>
      </w:r>
      <w:r w:rsidRPr="004D6A8A">
        <w:rPr>
          <w:rFonts w:ascii="Arial" w:hAnsi="Arial" w:cs="Arial"/>
          <w:lang w:val="pt-BR"/>
        </w:rPr>
        <w:t>ntretanto, a efetividade dessa norma depende da atuação institucional de órgãos de controle, dentre os quais se destaca o Ministério Público</w:t>
      </w:r>
      <w:r w:rsidR="00913DD1">
        <w:rPr>
          <w:rFonts w:ascii="Arial" w:hAnsi="Arial" w:cs="Arial"/>
          <w:lang w:val="pt-BR"/>
        </w:rPr>
        <w:t>, n</w:t>
      </w:r>
      <w:r w:rsidRPr="004D6A8A">
        <w:rPr>
          <w:rFonts w:ascii="Arial" w:hAnsi="Arial" w:cs="Arial"/>
          <w:lang w:val="pt-BR"/>
        </w:rPr>
        <w:t xml:space="preserve">a esfera do direito do trabalho e da proteção dos direitos fundamentais, esse órgão exerce papel fiscalizatório e </w:t>
      </w:r>
      <w:proofErr w:type="spellStart"/>
      <w:r w:rsidRPr="004D6A8A">
        <w:rPr>
          <w:rFonts w:ascii="Arial" w:hAnsi="Arial" w:cs="Arial"/>
          <w:lang w:val="pt-BR"/>
        </w:rPr>
        <w:t>promotório</w:t>
      </w:r>
      <w:proofErr w:type="spellEnd"/>
      <w:r w:rsidRPr="004D6A8A">
        <w:rPr>
          <w:rFonts w:ascii="Arial" w:hAnsi="Arial" w:cs="Arial"/>
          <w:lang w:val="pt-BR"/>
        </w:rPr>
        <w:t xml:space="preserve"> essencial para garantir que a legislação não permaneça letra morta.</w:t>
      </w:r>
    </w:p>
    <w:p w14:paraId="0AA6F343" w14:textId="77777777" w:rsidR="009C3D02" w:rsidRDefault="009C3D02" w:rsidP="00913DD1">
      <w:pPr>
        <w:spacing w:line="360" w:lineRule="auto"/>
        <w:ind w:firstLine="1134"/>
        <w:jc w:val="both"/>
        <w:rPr>
          <w:rFonts w:ascii="Arial" w:hAnsi="Arial" w:cs="Arial"/>
          <w:lang w:val="pt-BR"/>
        </w:rPr>
      </w:pPr>
    </w:p>
    <w:p w14:paraId="052A2B10" w14:textId="32CD579D" w:rsidR="009C3D02" w:rsidRPr="004D6A8A" w:rsidRDefault="009C3D02" w:rsidP="00913DD1">
      <w:pPr>
        <w:spacing w:line="360" w:lineRule="auto"/>
        <w:ind w:firstLine="1134"/>
        <w:jc w:val="both"/>
        <w:rPr>
          <w:rFonts w:ascii="Arial" w:hAnsi="Arial" w:cs="Arial"/>
          <w:lang w:val="pt-BR"/>
        </w:rPr>
      </w:pPr>
      <w:r>
        <w:rPr>
          <w:rFonts w:ascii="Arial" w:hAnsi="Arial" w:cs="Arial"/>
          <w:lang w:val="pt-BR"/>
        </w:rPr>
        <w:t>Almeida, (2020, p.87), comenta sobre o assunto:</w:t>
      </w:r>
    </w:p>
    <w:p w14:paraId="3CC52560" w14:textId="77777777" w:rsidR="004D6A8A" w:rsidRPr="009C3D02" w:rsidRDefault="004D6A8A" w:rsidP="009C3D02">
      <w:pPr>
        <w:ind w:left="2268"/>
        <w:jc w:val="both"/>
        <w:rPr>
          <w:rFonts w:ascii="Arial" w:hAnsi="Arial" w:cs="Arial"/>
          <w:sz w:val="20"/>
          <w:szCs w:val="20"/>
          <w:lang w:val="pt-BR"/>
        </w:rPr>
      </w:pPr>
    </w:p>
    <w:p w14:paraId="7237BB0C" w14:textId="2569ACA2" w:rsidR="004D6A8A" w:rsidRPr="009C3D02" w:rsidRDefault="004D6A8A" w:rsidP="009C3D02">
      <w:pPr>
        <w:ind w:left="2268"/>
        <w:jc w:val="both"/>
        <w:rPr>
          <w:rFonts w:ascii="Arial" w:hAnsi="Arial" w:cs="Arial"/>
          <w:sz w:val="20"/>
          <w:szCs w:val="20"/>
          <w:lang w:val="pt-BR"/>
        </w:rPr>
      </w:pPr>
      <w:r w:rsidRPr="009C3D02">
        <w:rPr>
          <w:rFonts w:ascii="Arial" w:hAnsi="Arial" w:cs="Arial"/>
          <w:sz w:val="20"/>
          <w:szCs w:val="20"/>
          <w:lang w:val="pt-BR"/>
        </w:rPr>
        <w:t xml:space="preserve">O Ministério Público, como fiscal da lei, é chamado a intervir sempre que a aplicação normativa </w:t>
      </w:r>
      <w:r w:rsidR="009C3D02" w:rsidRPr="009C3D02">
        <w:rPr>
          <w:rFonts w:ascii="Arial" w:hAnsi="Arial" w:cs="Arial"/>
          <w:sz w:val="20"/>
          <w:szCs w:val="20"/>
          <w:lang w:val="pt-BR"/>
        </w:rPr>
        <w:t>se mostrar</w:t>
      </w:r>
      <w:r w:rsidRPr="009C3D02">
        <w:rPr>
          <w:rFonts w:ascii="Arial" w:hAnsi="Arial" w:cs="Arial"/>
          <w:sz w:val="20"/>
          <w:szCs w:val="20"/>
          <w:lang w:val="pt-BR"/>
        </w:rPr>
        <w:t xml:space="preserve"> insuficiente para a proteção dos direitos sociais, especialmente quando se trata da inclusão de grupos historicamente vulnerabilizados, como as pessoas com deficiência, devendo atuar não apenas como observador, mas como agente ativo na concretização dos comandos legais no ambiente empresarial.</w:t>
      </w:r>
    </w:p>
    <w:p w14:paraId="7A4AAD18" w14:textId="77777777" w:rsidR="004D6A8A" w:rsidRPr="004D6A8A" w:rsidRDefault="004D6A8A" w:rsidP="004D6A8A">
      <w:pPr>
        <w:spacing w:line="360" w:lineRule="auto"/>
        <w:jc w:val="both"/>
        <w:rPr>
          <w:rFonts w:ascii="Arial" w:hAnsi="Arial" w:cs="Arial"/>
          <w:lang w:val="pt-BR"/>
        </w:rPr>
      </w:pPr>
    </w:p>
    <w:p w14:paraId="1DDF5C45" w14:textId="5612B36C" w:rsidR="004D6A8A" w:rsidRDefault="004D6A8A" w:rsidP="009C3D02">
      <w:pPr>
        <w:spacing w:line="360" w:lineRule="auto"/>
        <w:ind w:firstLine="1134"/>
        <w:jc w:val="both"/>
        <w:rPr>
          <w:rFonts w:ascii="Arial" w:hAnsi="Arial" w:cs="Arial"/>
          <w:lang w:val="pt-BR"/>
        </w:rPr>
      </w:pPr>
      <w:r w:rsidRPr="004D6A8A">
        <w:rPr>
          <w:rFonts w:ascii="Arial" w:hAnsi="Arial" w:cs="Arial"/>
          <w:lang w:val="pt-BR"/>
        </w:rPr>
        <w:t>A atuação ministerial se dá em diversos planos desde a fiscalização direta em empresas e sindicatos até a propositura de ações civis públicas e recomendações extrajudiciais</w:t>
      </w:r>
      <w:r w:rsidR="000F0626">
        <w:rPr>
          <w:rFonts w:ascii="Arial" w:hAnsi="Arial" w:cs="Arial"/>
          <w:lang w:val="pt-BR"/>
        </w:rPr>
        <w:t>, a</w:t>
      </w:r>
      <w:r w:rsidRPr="004D6A8A">
        <w:rPr>
          <w:rFonts w:ascii="Arial" w:hAnsi="Arial" w:cs="Arial"/>
          <w:lang w:val="pt-BR"/>
        </w:rPr>
        <w:t xml:space="preserve"> atuação preventiva é uma ferramenta indispensável para assegurar que as cotas legais não sejam cumpridas apenas formalmente, mas com efetividade no cotidiano laboral.</w:t>
      </w:r>
    </w:p>
    <w:p w14:paraId="1CE381EF" w14:textId="04347AE1" w:rsidR="004D6A8A" w:rsidRPr="004D6A8A" w:rsidRDefault="00CA62D8" w:rsidP="00CA62D8">
      <w:pPr>
        <w:spacing w:line="360" w:lineRule="auto"/>
        <w:ind w:firstLine="1134"/>
        <w:jc w:val="both"/>
        <w:rPr>
          <w:rFonts w:ascii="Arial" w:hAnsi="Arial" w:cs="Arial"/>
          <w:lang w:val="pt-BR"/>
        </w:rPr>
      </w:pPr>
      <w:r>
        <w:rPr>
          <w:rFonts w:ascii="Arial" w:hAnsi="Arial" w:cs="Arial"/>
          <w:lang w:val="pt-BR"/>
        </w:rPr>
        <w:t>Para Ferreira (2019, p.145), comenta sobre o assunto:</w:t>
      </w:r>
    </w:p>
    <w:p w14:paraId="491BC323" w14:textId="1F9C9797" w:rsidR="004D6A8A" w:rsidRDefault="004D6A8A" w:rsidP="00CA62D8">
      <w:pPr>
        <w:ind w:left="2268"/>
        <w:jc w:val="both"/>
        <w:rPr>
          <w:rFonts w:ascii="Arial" w:hAnsi="Arial" w:cs="Arial"/>
          <w:sz w:val="20"/>
          <w:szCs w:val="20"/>
          <w:lang w:val="pt-BR"/>
        </w:rPr>
      </w:pPr>
      <w:r w:rsidRPr="00CA62D8">
        <w:rPr>
          <w:rFonts w:ascii="Arial" w:hAnsi="Arial" w:cs="Arial"/>
          <w:sz w:val="20"/>
          <w:szCs w:val="20"/>
          <w:lang w:val="pt-BR"/>
        </w:rPr>
        <w:lastRenderedPageBreak/>
        <w:t>A atuação preventiva do Ministério Público do Trabalho representa um instrumento estratégico para evitar práticas discriminatórias antes que elas se consolidem, incentivando, por meio de recomendações e pactuações, a adoção de políticas internas que promovam a inclusão real de trabalhadores com deficiência.</w:t>
      </w:r>
    </w:p>
    <w:p w14:paraId="4EF97D57" w14:textId="77777777" w:rsidR="00CA62D8" w:rsidRPr="00CA62D8" w:rsidRDefault="00CA62D8" w:rsidP="0001109E">
      <w:pPr>
        <w:spacing w:line="360" w:lineRule="auto"/>
        <w:ind w:left="2268"/>
        <w:jc w:val="both"/>
        <w:rPr>
          <w:rFonts w:ascii="Arial" w:hAnsi="Arial" w:cs="Arial"/>
          <w:sz w:val="20"/>
          <w:szCs w:val="20"/>
          <w:lang w:val="pt-BR"/>
        </w:rPr>
      </w:pPr>
    </w:p>
    <w:p w14:paraId="01308179" w14:textId="71CE5A89" w:rsidR="004D6A8A" w:rsidRPr="008820BD" w:rsidRDefault="009F39B8" w:rsidP="0001109E">
      <w:pPr>
        <w:spacing w:line="360" w:lineRule="auto"/>
        <w:ind w:firstLine="1134"/>
        <w:jc w:val="both"/>
        <w:rPr>
          <w:rFonts w:ascii="Arial" w:hAnsi="Arial" w:cs="Arial"/>
          <w:lang w:val="pt-BR"/>
        </w:rPr>
      </w:pPr>
      <w:r w:rsidRPr="008820BD">
        <w:rPr>
          <w:rFonts w:ascii="Arial" w:hAnsi="Arial" w:cs="Arial"/>
          <w:lang w:val="pt-BR"/>
        </w:rPr>
        <w:t>Adicionalmente</w:t>
      </w:r>
      <w:r>
        <w:rPr>
          <w:rFonts w:ascii="Arial" w:hAnsi="Arial" w:cs="Arial"/>
          <w:lang w:val="pt-BR"/>
        </w:rPr>
        <w:t xml:space="preserve">, </w:t>
      </w:r>
      <w:r w:rsidRPr="008820BD">
        <w:rPr>
          <w:rFonts w:ascii="Arial" w:hAnsi="Arial" w:cs="Arial"/>
          <w:lang w:val="pt-BR"/>
        </w:rPr>
        <w:t>o</w:t>
      </w:r>
      <w:r w:rsidR="004D6A8A" w:rsidRPr="008820BD">
        <w:rPr>
          <w:rFonts w:ascii="Arial" w:hAnsi="Arial" w:cs="Arial"/>
          <w:lang w:val="pt-BR"/>
        </w:rPr>
        <w:t xml:space="preserve"> papel ativo do Ministério Público em acompanhar e impulsionar o cumprimento das cotas, com ênfase na garantia de acessibilidade e de oportunidades iguais para os trabalhadores com deficiência. Nessa linha, Castro (202</w:t>
      </w:r>
      <w:r>
        <w:rPr>
          <w:rFonts w:ascii="Arial" w:hAnsi="Arial" w:cs="Arial"/>
          <w:lang w:val="pt-BR"/>
        </w:rPr>
        <w:t>, p.62</w:t>
      </w:r>
      <w:r w:rsidR="004D6A8A" w:rsidRPr="008820BD">
        <w:rPr>
          <w:rFonts w:ascii="Arial" w:hAnsi="Arial" w:cs="Arial"/>
          <w:lang w:val="pt-BR"/>
        </w:rPr>
        <w:t>) explica que a atuação do órgão não se limita à mera aplicação de sanções.</w:t>
      </w:r>
    </w:p>
    <w:p w14:paraId="07991694" w14:textId="07531D23" w:rsidR="004D6A8A" w:rsidRDefault="004D6A8A" w:rsidP="009F39B8">
      <w:pPr>
        <w:ind w:left="2268"/>
        <w:jc w:val="both"/>
        <w:rPr>
          <w:rFonts w:ascii="Arial" w:hAnsi="Arial" w:cs="Arial"/>
          <w:sz w:val="20"/>
          <w:szCs w:val="20"/>
          <w:lang w:val="pt-BR"/>
        </w:rPr>
      </w:pPr>
      <w:r w:rsidRPr="009F39B8">
        <w:rPr>
          <w:rFonts w:ascii="Arial" w:hAnsi="Arial" w:cs="Arial"/>
          <w:sz w:val="20"/>
          <w:szCs w:val="20"/>
          <w:lang w:val="pt-BR"/>
        </w:rPr>
        <w:t>A atuação do Ministério Público no âmbito das cotas para pessoas com deficiência transcende a esfera meramente punitiva, demonstrando que sua função constitucional também abrange a defesa de condições materiais de igualdade, mediante medidas que pressionem o cumprimento pleno das normas e a eliminação de barreiras institucionais.</w:t>
      </w:r>
    </w:p>
    <w:p w14:paraId="5AED8FF0" w14:textId="77777777" w:rsidR="009F39B8" w:rsidRPr="009F39B8" w:rsidRDefault="009F39B8" w:rsidP="009F39B8">
      <w:pPr>
        <w:ind w:left="2268"/>
        <w:jc w:val="both"/>
        <w:rPr>
          <w:rFonts w:ascii="Arial" w:hAnsi="Arial" w:cs="Arial"/>
          <w:sz w:val="20"/>
          <w:szCs w:val="20"/>
          <w:lang w:val="pt-BR"/>
        </w:rPr>
      </w:pPr>
    </w:p>
    <w:p w14:paraId="0D8EFD0F" w14:textId="77DEE1BA" w:rsidR="004D6A8A" w:rsidRPr="008820BD" w:rsidRDefault="004D6A8A" w:rsidP="0001109E">
      <w:pPr>
        <w:spacing w:line="360" w:lineRule="auto"/>
        <w:ind w:firstLine="1134"/>
        <w:jc w:val="both"/>
        <w:rPr>
          <w:rFonts w:ascii="Arial" w:hAnsi="Arial" w:cs="Arial"/>
          <w:lang w:val="pt-BR"/>
        </w:rPr>
      </w:pPr>
      <w:r w:rsidRPr="008820BD">
        <w:rPr>
          <w:rFonts w:ascii="Arial" w:hAnsi="Arial" w:cs="Arial"/>
          <w:lang w:val="pt-BR"/>
        </w:rPr>
        <w:t>O papel fiscalizatório do Ministério Público brasileiro decorre diretamente do princípio da proteção integral e da dignidade da pessoa humana, consagrados na Constituição Federal. Nos termos de Souza (2018</w:t>
      </w:r>
      <w:r w:rsidR="00BE6F0A">
        <w:rPr>
          <w:rFonts w:ascii="Arial" w:hAnsi="Arial" w:cs="Arial"/>
          <w:lang w:val="pt-BR"/>
        </w:rPr>
        <w:t>, p.204</w:t>
      </w:r>
      <w:r w:rsidRPr="008820BD">
        <w:rPr>
          <w:rFonts w:ascii="Arial" w:hAnsi="Arial" w:cs="Arial"/>
          <w:lang w:val="pt-BR"/>
        </w:rPr>
        <w:t>), essa atuação representa a materialização do controle social sobre o cumprimento de políticas públicas inclusivas.</w:t>
      </w:r>
    </w:p>
    <w:p w14:paraId="25ED9BBB" w14:textId="158A0A50" w:rsidR="004D6A8A" w:rsidRDefault="004D6A8A" w:rsidP="00BE6F0A">
      <w:pPr>
        <w:ind w:left="2268"/>
        <w:jc w:val="both"/>
        <w:rPr>
          <w:rFonts w:ascii="Arial" w:hAnsi="Arial" w:cs="Arial"/>
          <w:sz w:val="20"/>
          <w:szCs w:val="20"/>
          <w:lang w:val="pt-BR"/>
        </w:rPr>
      </w:pPr>
      <w:r w:rsidRPr="00BE6F0A">
        <w:rPr>
          <w:rFonts w:ascii="Arial" w:hAnsi="Arial" w:cs="Arial"/>
          <w:sz w:val="20"/>
          <w:szCs w:val="20"/>
          <w:lang w:val="pt-BR"/>
        </w:rPr>
        <w:t>No contexto dos direitos sociais, o Ministério Público atua como guardião das garantias fundamentais, zelando para que políticas públicas, como a reserva de vagas para pessoas com deficiência, sejam implementadas com substância e não reduzidas à mera observância superficial dos percentuais legais.</w:t>
      </w:r>
    </w:p>
    <w:p w14:paraId="682810D8" w14:textId="77777777" w:rsidR="00BE6F0A" w:rsidRPr="00BE6F0A" w:rsidRDefault="00BE6F0A" w:rsidP="00BE6F0A">
      <w:pPr>
        <w:ind w:left="2268"/>
        <w:jc w:val="both"/>
        <w:rPr>
          <w:rFonts w:ascii="Arial" w:hAnsi="Arial" w:cs="Arial"/>
          <w:sz w:val="20"/>
          <w:szCs w:val="20"/>
          <w:lang w:val="pt-BR"/>
        </w:rPr>
      </w:pPr>
    </w:p>
    <w:p w14:paraId="06640376" w14:textId="2213F7E2" w:rsidR="004D6A8A" w:rsidRPr="008820BD" w:rsidRDefault="004D6A8A" w:rsidP="00BE6F0A">
      <w:pPr>
        <w:spacing w:line="360" w:lineRule="auto"/>
        <w:ind w:firstLine="1134"/>
        <w:jc w:val="both"/>
        <w:rPr>
          <w:rFonts w:ascii="Arial" w:hAnsi="Arial" w:cs="Arial"/>
          <w:lang w:val="pt-BR"/>
        </w:rPr>
      </w:pPr>
      <w:r w:rsidRPr="008820BD">
        <w:rPr>
          <w:rFonts w:ascii="Arial" w:hAnsi="Arial" w:cs="Arial"/>
          <w:lang w:val="pt-BR"/>
        </w:rPr>
        <w:t>Além das ações diretas, a atuação do Ministério Público também se dá por meio de termos de ajustamento de conduta (TACs) e acompanhamento de indicadores sociais e laborais</w:t>
      </w:r>
      <w:r w:rsidR="00BE6F0A">
        <w:rPr>
          <w:rFonts w:ascii="Arial" w:hAnsi="Arial" w:cs="Arial"/>
          <w:lang w:val="pt-BR"/>
        </w:rPr>
        <w:t>, os</w:t>
      </w:r>
      <w:r w:rsidRPr="008820BD">
        <w:rPr>
          <w:rFonts w:ascii="Arial" w:hAnsi="Arial" w:cs="Arial"/>
          <w:lang w:val="pt-BR"/>
        </w:rPr>
        <w:t xml:space="preserve"> termos de ajustamento de conduta representam instrumentos jurídicos eficazes pela possibilidade de pactuar medidas concretas de inclusão, definindo metas, prazos e mecanismos de fiscalização que estimulam a transformação organizacional em empresas que, de outra forma, poderiam se limitar ao cumprimento formal da cota</w:t>
      </w:r>
      <w:r w:rsidR="00BE6F0A">
        <w:rPr>
          <w:rFonts w:ascii="Arial" w:hAnsi="Arial" w:cs="Arial"/>
          <w:lang w:val="pt-BR"/>
        </w:rPr>
        <w:t xml:space="preserve">. </w:t>
      </w:r>
    </w:p>
    <w:p w14:paraId="34A4799C" w14:textId="77777777" w:rsidR="008B24B0" w:rsidRDefault="004D6A8A" w:rsidP="00BE6F0A">
      <w:pPr>
        <w:spacing w:line="360" w:lineRule="auto"/>
        <w:ind w:firstLine="1134"/>
        <w:jc w:val="both"/>
        <w:rPr>
          <w:rFonts w:ascii="Arial" w:hAnsi="Arial" w:cs="Arial"/>
          <w:lang w:val="pt-BR"/>
        </w:rPr>
      </w:pPr>
      <w:r w:rsidRPr="008820BD">
        <w:rPr>
          <w:rFonts w:ascii="Arial" w:hAnsi="Arial" w:cs="Arial"/>
          <w:lang w:val="pt-BR"/>
        </w:rPr>
        <w:t>Importante ressaltar que a atuação do Ministério Público nas questões relacionadas à Lei de Cotas não ocorre isoladamente, mas em cooperação com órgãos como o Ministério do Trabalho e Emprego, a Defensoria Pública e organizações da sociedade civil. Conforme enfatizado por Nogueira (2023</w:t>
      </w:r>
      <w:r w:rsidR="00BE6F0A">
        <w:rPr>
          <w:rFonts w:ascii="Arial" w:hAnsi="Arial" w:cs="Arial"/>
          <w:lang w:val="pt-BR"/>
        </w:rPr>
        <w:t>, p.57</w:t>
      </w:r>
      <w:r w:rsidRPr="008820BD">
        <w:rPr>
          <w:rFonts w:ascii="Arial" w:hAnsi="Arial" w:cs="Arial"/>
          <w:lang w:val="pt-BR"/>
        </w:rPr>
        <w:t>), tal rede de proteção amplia o alcance das medidas inclusivas</w:t>
      </w:r>
      <w:r w:rsidR="008B24B0">
        <w:rPr>
          <w:rFonts w:ascii="Arial" w:hAnsi="Arial" w:cs="Arial"/>
          <w:lang w:val="pt-BR"/>
        </w:rPr>
        <w:t>:</w:t>
      </w:r>
    </w:p>
    <w:p w14:paraId="71070883" w14:textId="118C07F9" w:rsidR="004D6A8A" w:rsidRPr="00B25756" w:rsidRDefault="004D6A8A" w:rsidP="00B25756">
      <w:pPr>
        <w:ind w:left="2268"/>
        <w:jc w:val="both"/>
        <w:rPr>
          <w:rFonts w:ascii="Arial" w:hAnsi="Arial" w:cs="Arial"/>
          <w:sz w:val="20"/>
          <w:szCs w:val="20"/>
          <w:lang w:val="pt-BR"/>
        </w:rPr>
      </w:pPr>
      <w:r w:rsidRPr="008B24B0">
        <w:rPr>
          <w:rFonts w:ascii="Arial" w:hAnsi="Arial" w:cs="Arial"/>
          <w:sz w:val="20"/>
          <w:szCs w:val="20"/>
          <w:lang w:val="pt-BR"/>
        </w:rPr>
        <w:t>A atuação articulada do Ministério Público com outras instituições fortalece o sistema de proteção dos direitos das pessoas com deficiência, pois a efetivação dos comandos legais exige um esforço multilateral que integra conhecimento técnico, fiscalização e sensibilização social.</w:t>
      </w:r>
    </w:p>
    <w:p w14:paraId="35DE6C0C" w14:textId="4131A9EE" w:rsidR="004D6A8A" w:rsidRPr="008820BD" w:rsidRDefault="004D6A8A" w:rsidP="008B24B0">
      <w:pPr>
        <w:spacing w:line="360" w:lineRule="auto"/>
        <w:ind w:firstLine="1134"/>
        <w:jc w:val="both"/>
        <w:rPr>
          <w:rFonts w:ascii="Arial" w:hAnsi="Arial" w:cs="Arial"/>
          <w:lang w:val="pt-BR"/>
        </w:rPr>
      </w:pPr>
      <w:r w:rsidRPr="008820BD">
        <w:rPr>
          <w:rFonts w:ascii="Arial" w:hAnsi="Arial" w:cs="Arial"/>
          <w:lang w:val="pt-BR"/>
        </w:rPr>
        <w:t>Ademais, a atuação ministerial tem respaldo na Convenção sobre os Direitos das Pessoas com Deficiência (Decreto nº 6.949/2009), que estabelece a necessidade de medidas proativas para garantir igualdade de oportunidades no trabalho. Lopes (2021</w:t>
      </w:r>
      <w:r w:rsidR="00B25756">
        <w:rPr>
          <w:rFonts w:ascii="Arial" w:hAnsi="Arial" w:cs="Arial"/>
          <w:lang w:val="pt-BR"/>
        </w:rPr>
        <w:t>, p.151</w:t>
      </w:r>
      <w:r w:rsidRPr="008820BD">
        <w:rPr>
          <w:rFonts w:ascii="Arial" w:hAnsi="Arial" w:cs="Arial"/>
          <w:lang w:val="pt-BR"/>
        </w:rPr>
        <w:t>) sublinha que essa atuação é um dever constitucional.</w:t>
      </w:r>
    </w:p>
    <w:p w14:paraId="30E3D5E9" w14:textId="77777777" w:rsidR="004D6A8A" w:rsidRPr="008820BD" w:rsidRDefault="004D6A8A" w:rsidP="008B24B0">
      <w:pPr>
        <w:spacing w:line="360" w:lineRule="auto"/>
        <w:ind w:firstLine="1134"/>
        <w:jc w:val="both"/>
        <w:rPr>
          <w:rFonts w:ascii="Arial" w:hAnsi="Arial" w:cs="Arial"/>
          <w:lang w:val="pt-BR"/>
        </w:rPr>
      </w:pPr>
    </w:p>
    <w:p w14:paraId="2F922569" w14:textId="77777777" w:rsidR="004D6A8A" w:rsidRPr="00B25756" w:rsidRDefault="004D6A8A" w:rsidP="00B25756">
      <w:pPr>
        <w:ind w:left="2268"/>
        <w:jc w:val="both"/>
        <w:rPr>
          <w:rFonts w:ascii="Arial" w:hAnsi="Arial" w:cs="Arial"/>
          <w:sz w:val="20"/>
          <w:szCs w:val="20"/>
          <w:lang w:val="pt-BR"/>
        </w:rPr>
      </w:pPr>
      <w:r w:rsidRPr="00B25756">
        <w:rPr>
          <w:rFonts w:ascii="Arial" w:hAnsi="Arial" w:cs="Arial"/>
          <w:sz w:val="20"/>
          <w:szCs w:val="20"/>
          <w:lang w:val="pt-BR"/>
        </w:rPr>
        <w:lastRenderedPageBreak/>
        <w:t>“A adesão à Convenção sobre os Direitos das Pessoas com Deficiência impõe ao Estado brasileiro, e aos seus órgãos de defesa, inclusive ao Ministério Público, uma postura ativa na promoção de condições que garantam a plena participação dessa parcela da população no mercado de trabalho, com respeito à dignidade e igualdade.”</w:t>
      </w:r>
    </w:p>
    <w:p w14:paraId="529ABB06" w14:textId="77777777" w:rsidR="00B25756" w:rsidRPr="00BD0D08" w:rsidRDefault="00B25756" w:rsidP="008B24B0">
      <w:pPr>
        <w:spacing w:line="360" w:lineRule="auto"/>
        <w:ind w:firstLine="1134"/>
        <w:jc w:val="both"/>
        <w:rPr>
          <w:rFonts w:ascii="Arial" w:hAnsi="Arial" w:cs="Arial"/>
          <w:lang w:val="pt-BR"/>
        </w:rPr>
      </w:pPr>
    </w:p>
    <w:p w14:paraId="1981FD2D" w14:textId="77777777" w:rsidR="00B25756" w:rsidRDefault="008820BD" w:rsidP="008B24B0">
      <w:pPr>
        <w:spacing w:line="360" w:lineRule="auto"/>
        <w:ind w:firstLine="1134"/>
        <w:jc w:val="both"/>
        <w:rPr>
          <w:rFonts w:ascii="Arial" w:hAnsi="Arial" w:cs="Arial"/>
          <w:lang w:val="pt-BR"/>
        </w:rPr>
      </w:pPr>
      <w:r w:rsidRPr="008820BD">
        <w:rPr>
          <w:rFonts w:ascii="Arial" w:hAnsi="Arial" w:cs="Arial"/>
          <w:lang w:val="pt-BR"/>
        </w:rPr>
        <w:t xml:space="preserve">Diante do exposto, conclui-se que a atuação do Ministério Público na fiscalização e promoção do cumprimento da Lei de Cotas para pessoas com deficiência revela-se instrumento essencial à concretização dos direitos fundamentais ao trabalho digno, à igualdade material e à não discriminação. </w:t>
      </w:r>
    </w:p>
    <w:p w14:paraId="17C3CC57" w14:textId="77777777" w:rsidR="00B25756" w:rsidRDefault="008820BD" w:rsidP="008B24B0">
      <w:pPr>
        <w:spacing w:line="360" w:lineRule="auto"/>
        <w:ind w:firstLine="1134"/>
        <w:jc w:val="both"/>
        <w:rPr>
          <w:rFonts w:ascii="Arial" w:hAnsi="Arial" w:cs="Arial"/>
          <w:lang w:val="pt-BR"/>
        </w:rPr>
      </w:pPr>
      <w:r w:rsidRPr="008820BD">
        <w:rPr>
          <w:rFonts w:ascii="Arial" w:hAnsi="Arial" w:cs="Arial"/>
          <w:lang w:val="pt-BR"/>
        </w:rPr>
        <w:t xml:space="preserve">Sua intervenção, seja por meio de ações civis públicas, termos de ajustamento de conduta ou medidas preventivas, ultrapassa a dimensão meramente punitiva, assumindo caráter pedagógico e transformador. </w:t>
      </w:r>
    </w:p>
    <w:p w14:paraId="5622DE18" w14:textId="10F0BE87" w:rsidR="008820BD" w:rsidRPr="008820BD" w:rsidRDefault="00B25756" w:rsidP="008B24B0">
      <w:pPr>
        <w:spacing w:line="360" w:lineRule="auto"/>
        <w:ind w:firstLine="1134"/>
        <w:jc w:val="both"/>
        <w:rPr>
          <w:rFonts w:ascii="Arial" w:hAnsi="Arial" w:cs="Arial"/>
          <w:lang w:val="pt-BR"/>
        </w:rPr>
      </w:pPr>
      <w:r>
        <w:rPr>
          <w:rFonts w:ascii="Arial" w:hAnsi="Arial" w:cs="Arial"/>
          <w:lang w:val="pt-BR"/>
        </w:rPr>
        <w:t>Sendo a</w:t>
      </w:r>
      <w:r w:rsidR="008820BD" w:rsidRPr="008820BD">
        <w:rPr>
          <w:rFonts w:ascii="Arial" w:hAnsi="Arial" w:cs="Arial"/>
          <w:lang w:val="pt-BR"/>
        </w:rPr>
        <w:t>ssim, mais do que assegurar o preenchimento numérico das vagas legalmente previstas, incumbe ao Ministério Público impulsionar a efetiva inclusão social e profissional das pessoas com deficiência, garantindo que a norma jurídica produza resultados concretos e compatíveis com os valores constitucionais da dignidade da pessoa humana e da justiça social.</w:t>
      </w:r>
    </w:p>
    <w:p w14:paraId="079084C9" w14:textId="77777777" w:rsidR="00DF6D3B" w:rsidRPr="008820BD" w:rsidRDefault="00DF6D3B" w:rsidP="00DF6D3B">
      <w:pPr>
        <w:spacing w:line="360" w:lineRule="auto"/>
        <w:jc w:val="both"/>
        <w:rPr>
          <w:rFonts w:ascii="Arial" w:hAnsi="Arial" w:cs="Arial"/>
          <w:lang w:val="pt-BR"/>
        </w:rPr>
      </w:pPr>
    </w:p>
    <w:p w14:paraId="29D052AC" w14:textId="37132356" w:rsidR="00295952" w:rsidRDefault="00295952" w:rsidP="00295952">
      <w:pPr>
        <w:pStyle w:val="PargrafodaLista"/>
        <w:spacing w:line="360" w:lineRule="auto"/>
        <w:ind w:left="0"/>
        <w:jc w:val="both"/>
        <w:rPr>
          <w:rFonts w:ascii="Arial" w:hAnsi="Arial" w:cs="Arial"/>
        </w:rPr>
      </w:pPr>
      <w:r>
        <w:rPr>
          <w:rFonts w:ascii="Arial" w:hAnsi="Arial" w:cs="Arial"/>
        </w:rPr>
        <w:t>2.3 As Barreiras Estruturais no Ambiente Corporativo</w:t>
      </w:r>
    </w:p>
    <w:p w14:paraId="25EBC0B8" w14:textId="77777777" w:rsidR="00E173A4" w:rsidRDefault="000717A8" w:rsidP="000717A8">
      <w:pPr>
        <w:pStyle w:val="Corpo"/>
        <w:spacing w:line="360" w:lineRule="auto"/>
        <w:ind w:firstLine="1134"/>
        <w:jc w:val="both"/>
        <w:rPr>
          <w:rFonts w:ascii="Arial" w:hAnsi="Arial" w:cs="Arial"/>
          <w14:textOutline w14:w="12700" w14:cap="flat" w14:cmpd="sng" w14:algn="ctr">
            <w14:noFill/>
            <w14:prstDash w14:val="solid"/>
            <w14:miter w14:lim="400000"/>
          </w14:textOutline>
        </w:rPr>
      </w:pPr>
      <w:r w:rsidRPr="000717A8">
        <w:rPr>
          <w:rFonts w:ascii="Arial" w:hAnsi="Arial" w:cs="Arial"/>
          <w14:textOutline w14:w="12700" w14:cap="flat" w14:cmpd="sng" w14:algn="ctr">
            <w14:noFill/>
            <w14:prstDash w14:val="solid"/>
            <w14:miter w14:lim="400000"/>
          </w14:textOutline>
        </w:rPr>
        <w:t xml:space="preserve">A discussão acerca das barreiras estruturais no ambiente corporativo insere-se no contexto da efetivação dos direitos fundamentais à igualdade material e à dignidade da pessoa humana, especialmente quando se trata da inclusão de pessoas com deficiência. </w:t>
      </w:r>
    </w:p>
    <w:p w14:paraId="4E700604" w14:textId="5704183D" w:rsidR="000717A8" w:rsidRDefault="000717A8" w:rsidP="000717A8">
      <w:pPr>
        <w:pStyle w:val="Corpo"/>
        <w:spacing w:line="360" w:lineRule="auto"/>
        <w:ind w:firstLine="1134"/>
        <w:jc w:val="both"/>
        <w:rPr>
          <w:rFonts w:ascii="Arial" w:hAnsi="Arial" w:cs="Arial"/>
          <w14:textOutline w14:w="12700" w14:cap="flat" w14:cmpd="sng" w14:algn="ctr">
            <w14:noFill/>
            <w14:prstDash w14:val="solid"/>
            <w14:miter w14:lim="400000"/>
          </w14:textOutline>
        </w:rPr>
      </w:pPr>
      <w:r w:rsidRPr="000717A8">
        <w:rPr>
          <w:rFonts w:ascii="Arial" w:hAnsi="Arial" w:cs="Arial"/>
          <w14:textOutline w14:w="12700" w14:cap="flat" w14:cmpd="sng" w14:algn="ctr">
            <w14:noFill/>
            <w14:prstDash w14:val="solid"/>
            <w14:miter w14:lim="400000"/>
          </w14:textOutline>
        </w:rPr>
        <w:t>Embora a legislação brasileira tenha avançado significativamente com a previsão de ações afirmativas e normas de acessibilidade, ainda se verifica a persistência de obstáculos físicos, organizacionais e atitudinais que limitam a plena participação desses trabalhadores no mercado de trabalho</w:t>
      </w:r>
      <w:r w:rsidR="00E173A4">
        <w:rPr>
          <w:rFonts w:ascii="Arial" w:hAnsi="Arial" w:cs="Arial"/>
          <w14:textOutline w14:w="12700" w14:cap="flat" w14:cmpd="sng" w14:algn="ctr">
            <w14:noFill/>
            <w14:prstDash w14:val="solid"/>
            <w14:miter w14:lim="400000"/>
          </w14:textOutline>
        </w:rPr>
        <w:t>, n</w:t>
      </w:r>
      <w:r w:rsidRPr="000717A8">
        <w:rPr>
          <w:rFonts w:ascii="Arial" w:hAnsi="Arial" w:cs="Arial"/>
          <w14:textOutline w14:w="12700" w14:cap="flat" w14:cmpd="sng" w14:algn="ctr">
            <w14:noFill/>
            <w14:prstDash w14:val="solid"/>
            <w14:miter w14:lim="400000"/>
          </w14:textOutline>
        </w:rPr>
        <w:t>esse cenário, a análise jurídica deve considerar não apenas o texto normativo, mas sua concretização prática nas relações empresariais.</w:t>
      </w:r>
    </w:p>
    <w:p w14:paraId="51B86E6D" w14:textId="3A213985" w:rsidR="00E173A4" w:rsidRPr="000717A8" w:rsidRDefault="00E173A4" w:rsidP="00E173A4">
      <w:pPr>
        <w:pStyle w:val="Corpo"/>
        <w:spacing w:line="360" w:lineRule="auto"/>
        <w:ind w:firstLine="1134"/>
        <w:jc w:val="both"/>
        <w:rPr>
          <w:rFonts w:ascii="Arial" w:hAnsi="Arial" w:cs="Arial"/>
          <w14:textOutline w14:w="12700" w14:cap="flat" w14:cmpd="sng" w14:algn="ctr">
            <w14:noFill/>
            <w14:prstDash w14:val="solid"/>
            <w14:miter w14:lim="400000"/>
          </w14:textOutline>
        </w:rPr>
      </w:pPr>
      <w:r>
        <w:rPr>
          <w:rFonts w:ascii="Arial" w:hAnsi="Arial" w:cs="Arial"/>
          <w14:textOutline w14:w="12700" w14:cap="flat" w14:cmpd="sng" w14:algn="ctr">
            <w14:noFill/>
            <w14:prstDash w14:val="solid"/>
            <w14:miter w14:lim="400000"/>
          </w14:textOutline>
        </w:rPr>
        <w:t xml:space="preserve">Conforme comenta </w:t>
      </w:r>
      <w:proofErr w:type="spellStart"/>
      <w:r>
        <w:rPr>
          <w:rFonts w:ascii="Arial" w:hAnsi="Arial" w:cs="Arial"/>
          <w14:textOutline w14:w="12700" w14:cap="flat" w14:cmpd="sng" w14:algn="ctr">
            <w14:noFill/>
            <w14:prstDash w14:val="solid"/>
            <w14:miter w14:lim="400000"/>
          </w14:textOutline>
        </w:rPr>
        <w:t>Sarlet</w:t>
      </w:r>
      <w:proofErr w:type="spellEnd"/>
      <w:r>
        <w:rPr>
          <w:rFonts w:ascii="Arial" w:hAnsi="Arial" w:cs="Arial"/>
          <w14:textOutline w14:w="12700" w14:cap="flat" w14:cmpd="sng" w14:algn="ctr">
            <w14:noFill/>
            <w14:prstDash w14:val="solid"/>
            <w14:miter w14:lim="400000"/>
          </w14:textOutline>
        </w:rPr>
        <w:t xml:space="preserve"> (2019, p.214), sobre o assunto:</w:t>
      </w:r>
    </w:p>
    <w:p w14:paraId="3AA3A6B0" w14:textId="63356B0E" w:rsidR="000717A8" w:rsidRPr="000717A8" w:rsidRDefault="000717A8" w:rsidP="00E173A4">
      <w:pPr>
        <w:pStyle w:val="Corpo"/>
        <w:ind w:left="2268"/>
        <w:jc w:val="both"/>
        <w:rPr>
          <w:rFonts w:ascii="Arial" w:hAnsi="Arial" w:cs="Arial"/>
          <w:sz w:val="20"/>
          <w:szCs w:val="20"/>
          <w14:textOutline w14:w="12700" w14:cap="flat" w14:cmpd="sng" w14:algn="ctr">
            <w14:noFill/>
            <w14:prstDash w14:val="solid"/>
            <w14:miter w14:lim="400000"/>
          </w14:textOutline>
        </w:rPr>
      </w:pPr>
      <w:r w:rsidRPr="000717A8">
        <w:rPr>
          <w:rFonts w:ascii="Arial" w:hAnsi="Arial" w:cs="Arial"/>
          <w:sz w:val="20"/>
          <w:szCs w:val="20"/>
          <w14:textOutline w14:w="12700" w14:cap="flat" w14:cmpd="sng" w14:algn="ctr">
            <w14:noFill/>
            <w14:prstDash w14:val="solid"/>
            <w14:miter w14:lim="400000"/>
          </w14:textOutline>
        </w:rPr>
        <w:t>As barreiras estruturais não se resumem à ausência de rampas ou adaptações arquitetônicas; elas compreendem entraves institucionais mais profundos, como políticas internas excludentes, ausência de capacitação dos gestores e resistência cultural à diversidade. A superação dessas barreiras exige transformação organizacional sistêmica, e não apenas intervenções pontuais de adequação formal às exigências legais</w:t>
      </w:r>
      <w:r w:rsidR="00E173A4" w:rsidRPr="00E173A4">
        <w:rPr>
          <w:rFonts w:ascii="Arial" w:hAnsi="Arial" w:cs="Arial"/>
          <w:sz w:val="20"/>
          <w:szCs w:val="20"/>
          <w14:textOutline w14:w="12700" w14:cap="flat" w14:cmpd="sng" w14:algn="ctr">
            <w14:noFill/>
            <w14:prstDash w14:val="solid"/>
            <w14:miter w14:lim="400000"/>
          </w14:textOutline>
        </w:rPr>
        <w:t>.</w:t>
      </w:r>
    </w:p>
    <w:p w14:paraId="333E829C" w14:textId="1C27CEB3" w:rsidR="000717A8" w:rsidRDefault="000717A8" w:rsidP="000717A8">
      <w:pPr>
        <w:pStyle w:val="Corpo"/>
        <w:spacing w:line="360" w:lineRule="auto"/>
        <w:ind w:firstLine="1134"/>
        <w:jc w:val="both"/>
        <w:rPr>
          <w:rFonts w:ascii="Arial" w:hAnsi="Arial" w:cs="Arial"/>
          <w14:textOutline w14:w="12700" w14:cap="flat" w14:cmpd="sng" w14:algn="ctr">
            <w14:noFill/>
            <w14:prstDash w14:val="solid"/>
            <w14:miter w14:lim="400000"/>
          </w14:textOutline>
        </w:rPr>
      </w:pPr>
      <w:r w:rsidRPr="000717A8">
        <w:rPr>
          <w:rFonts w:ascii="Arial" w:hAnsi="Arial" w:cs="Arial"/>
          <w14:textOutline w14:w="12700" w14:cap="flat" w14:cmpd="sng" w14:algn="ctr">
            <w14:noFill/>
            <w14:prstDash w14:val="solid"/>
            <w14:miter w14:lim="400000"/>
          </w14:textOutline>
        </w:rPr>
        <w:t>Sob a ótica constitucional, a igualdade prevista no art. 5º da Constituição Federal deve ser interpretada em sua dimensão substancial, impondo ao empregador o dever de promover condições reais de equidade</w:t>
      </w:r>
      <w:r w:rsidR="00E173A4">
        <w:rPr>
          <w:rFonts w:ascii="Arial" w:hAnsi="Arial" w:cs="Arial"/>
          <w14:textOutline w14:w="12700" w14:cap="flat" w14:cmpd="sng" w14:algn="ctr">
            <w14:noFill/>
            <w14:prstDash w14:val="solid"/>
            <w14:miter w14:lim="400000"/>
          </w14:textOutline>
        </w:rPr>
        <w:t>, a</w:t>
      </w:r>
      <w:r w:rsidRPr="000717A8">
        <w:rPr>
          <w:rFonts w:ascii="Arial" w:hAnsi="Arial" w:cs="Arial"/>
          <w14:textOutline w14:w="12700" w14:cap="flat" w14:cmpd="sng" w14:algn="ctr">
            <w14:noFill/>
            <w14:prstDash w14:val="solid"/>
            <w14:miter w14:lim="400000"/>
          </w14:textOutline>
        </w:rPr>
        <w:t xml:space="preserve"> mera neutralidade normativa não é suficiente para </w:t>
      </w:r>
      <w:r w:rsidRPr="000717A8">
        <w:rPr>
          <w:rFonts w:ascii="Arial" w:hAnsi="Arial" w:cs="Arial"/>
          <w14:textOutline w14:w="12700" w14:cap="flat" w14:cmpd="sng" w14:algn="ctr">
            <w14:noFill/>
            <w14:prstDash w14:val="solid"/>
            <w14:miter w14:lim="400000"/>
          </w14:textOutline>
        </w:rPr>
        <w:lastRenderedPageBreak/>
        <w:t>eliminar desigualdades históricas</w:t>
      </w:r>
      <w:r w:rsidR="00E173A4">
        <w:rPr>
          <w:rFonts w:ascii="Arial" w:hAnsi="Arial" w:cs="Arial"/>
          <w14:textOutline w14:w="12700" w14:cap="flat" w14:cmpd="sng" w14:algn="ctr">
            <w14:noFill/>
            <w14:prstDash w14:val="solid"/>
            <w14:miter w14:lim="400000"/>
          </w14:textOutline>
        </w:rPr>
        <w:t>, sendo a</w:t>
      </w:r>
      <w:r w:rsidRPr="000717A8">
        <w:rPr>
          <w:rFonts w:ascii="Arial" w:hAnsi="Arial" w:cs="Arial"/>
          <w14:textOutline w14:w="12700" w14:cap="flat" w14:cmpd="sng" w14:algn="ctr">
            <w14:noFill/>
            <w14:prstDash w14:val="solid"/>
            <w14:miter w14:lim="400000"/>
          </w14:textOutline>
        </w:rPr>
        <w:t>ssim, as barreiras estruturais configuram violação indireta ao princípio da não discriminação quando impedem o exercício pleno da atividade profissional.</w:t>
      </w:r>
    </w:p>
    <w:p w14:paraId="07A527CE" w14:textId="56D08EEB" w:rsidR="00E173A4" w:rsidRPr="000717A8" w:rsidRDefault="00E173A4" w:rsidP="00D556DA">
      <w:pPr>
        <w:pStyle w:val="Corpo"/>
        <w:spacing w:line="360" w:lineRule="auto"/>
        <w:ind w:firstLine="1134"/>
        <w:rPr>
          <w:rFonts w:ascii="Arial" w:hAnsi="Arial" w:cs="Arial"/>
          <w14:textOutline w14:w="12700" w14:cap="flat" w14:cmpd="sng" w14:algn="ctr">
            <w14:noFill/>
            <w14:prstDash w14:val="solid"/>
            <w14:miter w14:lim="400000"/>
          </w14:textOutline>
        </w:rPr>
      </w:pPr>
      <w:r w:rsidRPr="00E173A4">
        <w:rPr>
          <w:rFonts w:ascii="Arial" w:hAnsi="Arial" w:cs="Arial"/>
          <w14:textOutline w14:w="12700" w14:cap="flat" w14:cmpd="sng" w14:algn="ctr">
            <w14:noFill/>
            <w14:prstDash w14:val="solid"/>
            <w14:miter w14:lim="400000"/>
          </w14:textOutline>
        </w:rPr>
        <w:t xml:space="preserve">Conforme comenta </w:t>
      </w:r>
      <w:r>
        <w:rPr>
          <w:rFonts w:ascii="Arial" w:hAnsi="Arial" w:cs="Arial"/>
          <w14:textOutline w14:w="12700" w14:cap="flat" w14:cmpd="sng" w14:algn="ctr">
            <w14:noFill/>
            <w14:prstDash w14:val="solid"/>
            <w14:miter w14:lim="400000"/>
          </w14:textOutline>
        </w:rPr>
        <w:t xml:space="preserve">Piovesan (2020, p.178), </w:t>
      </w:r>
      <w:r w:rsidRPr="00E173A4">
        <w:rPr>
          <w:rFonts w:ascii="Arial" w:hAnsi="Arial" w:cs="Arial"/>
          <w14:textOutline w14:w="12700" w14:cap="flat" w14:cmpd="sng" w14:algn="ctr">
            <w14:noFill/>
            <w14:prstDash w14:val="solid"/>
            <w14:miter w14:lim="400000"/>
          </w14:textOutline>
        </w:rPr>
        <w:t>sobre o assunto:</w:t>
      </w:r>
    </w:p>
    <w:p w14:paraId="002557E4" w14:textId="724743F3" w:rsidR="000717A8" w:rsidRDefault="000717A8" w:rsidP="00414D92">
      <w:pPr>
        <w:pStyle w:val="Corpo"/>
        <w:ind w:left="2268"/>
        <w:jc w:val="both"/>
        <w:rPr>
          <w:rFonts w:ascii="Arial" w:hAnsi="Arial" w:cs="Arial"/>
          <w:sz w:val="20"/>
          <w:szCs w:val="20"/>
          <w14:textOutline w14:w="12700" w14:cap="flat" w14:cmpd="sng" w14:algn="ctr">
            <w14:noFill/>
            <w14:prstDash w14:val="solid"/>
            <w14:miter w14:lim="400000"/>
          </w14:textOutline>
        </w:rPr>
      </w:pPr>
      <w:r w:rsidRPr="000717A8">
        <w:rPr>
          <w:rFonts w:ascii="Arial" w:hAnsi="Arial" w:cs="Arial"/>
          <w:sz w:val="20"/>
          <w:szCs w:val="20"/>
          <w14:textOutline w14:w="12700" w14:cap="flat" w14:cmpd="sng" w14:algn="ctr">
            <w14:noFill/>
            <w14:prstDash w14:val="solid"/>
            <w14:miter w14:lim="400000"/>
          </w14:textOutline>
        </w:rPr>
        <w:t>A igualdade material pressupõe o reconhecimento das diferenças e a adoção de medidas compensatórias aptas a neutralizar desvantagens estruturais. No âmbito corporativo, isso significa que a empresa deve identificar e remover obstáculos que impeçam o desempenho funcional da pessoa com deficiência, sob pena de perpetuar discriminações estruturais disfarçadas de neutralidade organizacional</w:t>
      </w:r>
      <w:r w:rsidR="00E173A4" w:rsidRPr="00414D92">
        <w:rPr>
          <w:rFonts w:ascii="Arial" w:hAnsi="Arial" w:cs="Arial"/>
          <w:sz w:val="20"/>
          <w:szCs w:val="20"/>
          <w14:textOutline w14:w="12700" w14:cap="flat" w14:cmpd="sng" w14:algn="ctr">
            <w14:noFill/>
            <w14:prstDash w14:val="solid"/>
            <w14:miter w14:lim="400000"/>
          </w14:textOutline>
        </w:rPr>
        <w:t>.</w:t>
      </w:r>
    </w:p>
    <w:p w14:paraId="42A800CD" w14:textId="77777777" w:rsidR="00414D92" w:rsidRPr="000717A8" w:rsidRDefault="00414D92" w:rsidP="00414D92">
      <w:pPr>
        <w:pStyle w:val="Corpo"/>
        <w:ind w:left="2268"/>
        <w:jc w:val="both"/>
        <w:rPr>
          <w:rFonts w:ascii="Arial" w:hAnsi="Arial" w:cs="Arial"/>
          <w:sz w:val="20"/>
          <w:szCs w:val="20"/>
          <w14:textOutline w14:w="12700" w14:cap="flat" w14:cmpd="sng" w14:algn="ctr">
            <w14:noFill/>
            <w14:prstDash w14:val="solid"/>
            <w14:miter w14:lim="400000"/>
          </w14:textOutline>
        </w:rPr>
      </w:pPr>
    </w:p>
    <w:p w14:paraId="33A988AA" w14:textId="60A2D300" w:rsidR="000717A8" w:rsidRPr="000717A8" w:rsidRDefault="000717A8" w:rsidP="000717A8">
      <w:pPr>
        <w:pStyle w:val="Corpo"/>
        <w:spacing w:line="360" w:lineRule="auto"/>
        <w:ind w:firstLine="1134"/>
        <w:jc w:val="both"/>
        <w:rPr>
          <w:rFonts w:ascii="Arial" w:hAnsi="Arial" w:cs="Arial"/>
          <w14:textOutline w14:w="12700" w14:cap="flat" w14:cmpd="sng" w14:algn="ctr">
            <w14:noFill/>
            <w14:prstDash w14:val="solid"/>
            <w14:miter w14:lim="400000"/>
          </w14:textOutline>
        </w:rPr>
      </w:pPr>
      <w:r w:rsidRPr="000717A8">
        <w:rPr>
          <w:rFonts w:ascii="Arial" w:hAnsi="Arial" w:cs="Arial"/>
          <w14:textOutline w14:w="12700" w14:cap="flat" w14:cmpd="sng" w14:algn="ctr">
            <w14:noFill/>
            <w14:prstDash w14:val="solid"/>
            <w14:miter w14:lim="400000"/>
          </w14:textOutline>
        </w:rPr>
        <w:t>Além das barreiras físicas, as barreiras tecnológicas constituem entraves relevantes, sobretudo diante da crescente digitalização dos processos produtivos</w:t>
      </w:r>
      <w:r w:rsidR="004A70E1">
        <w:rPr>
          <w:rFonts w:ascii="Arial" w:hAnsi="Arial" w:cs="Arial"/>
          <w14:textOutline w14:w="12700" w14:cap="flat" w14:cmpd="sng" w14:algn="ctr">
            <w14:noFill/>
            <w14:prstDash w14:val="solid"/>
            <w14:miter w14:lim="400000"/>
          </w14:textOutline>
        </w:rPr>
        <w:t>, os s</w:t>
      </w:r>
      <w:r w:rsidRPr="000717A8">
        <w:rPr>
          <w:rFonts w:ascii="Arial" w:hAnsi="Arial" w:cs="Arial"/>
          <w14:textOutline w14:w="12700" w14:cap="flat" w14:cmpd="sng" w14:algn="ctr">
            <w14:noFill/>
            <w14:prstDash w14:val="solid"/>
            <w14:miter w14:lim="400000"/>
          </w14:textOutline>
        </w:rPr>
        <w:t>istemas internos inacessíveis, softwares incompatíveis com tecnologias assistivas e ausência de comunicação inclusiva demonstram que a exclusão pode ocorrer de forma silenciosa, mas estruturalmente consolidada.</w:t>
      </w:r>
    </w:p>
    <w:p w14:paraId="09ECBC80" w14:textId="33279100" w:rsidR="000717A8" w:rsidRPr="000717A8" w:rsidRDefault="000717A8" w:rsidP="000717A8">
      <w:pPr>
        <w:pStyle w:val="Corpo"/>
        <w:spacing w:line="360" w:lineRule="auto"/>
        <w:ind w:firstLine="1134"/>
        <w:jc w:val="both"/>
        <w:rPr>
          <w:rFonts w:ascii="Arial" w:hAnsi="Arial" w:cs="Arial"/>
          <w14:textOutline w14:w="12700" w14:cap="flat" w14:cmpd="sng" w14:algn="ctr">
            <w14:noFill/>
            <w14:prstDash w14:val="solid"/>
            <w14:miter w14:lim="400000"/>
          </w14:textOutline>
        </w:rPr>
      </w:pPr>
      <w:r w:rsidRPr="000717A8">
        <w:rPr>
          <w:rFonts w:ascii="Arial" w:hAnsi="Arial" w:cs="Arial"/>
          <w14:textOutline w14:w="12700" w14:cap="flat" w14:cmpd="sng" w14:algn="ctr">
            <w14:noFill/>
            <w14:prstDash w14:val="solid"/>
            <w14:miter w14:lim="400000"/>
          </w14:textOutline>
        </w:rPr>
        <w:t>A tecnologia, quando não concebida sob o paradigma do desenho universal, converte-se em instrumento de segregação</w:t>
      </w:r>
      <w:r w:rsidR="00BA7A8D">
        <w:rPr>
          <w:rFonts w:ascii="Arial" w:hAnsi="Arial" w:cs="Arial"/>
          <w14:textOutline w14:w="12700" w14:cap="flat" w14:cmpd="sng" w14:algn="ctr">
            <w14:noFill/>
            <w14:prstDash w14:val="solid"/>
            <w14:miter w14:lim="400000"/>
          </w14:textOutline>
        </w:rPr>
        <w:t xml:space="preserve">, o </w:t>
      </w:r>
      <w:r w:rsidRPr="000717A8">
        <w:rPr>
          <w:rFonts w:ascii="Arial" w:hAnsi="Arial" w:cs="Arial"/>
          <w14:textOutline w14:w="12700" w14:cap="flat" w14:cmpd="sng" w14:algn="ctr">
            <w14:noFill/>
            <w14:prstDash w14:val="solid"/>
            <w14:miter w14:lim="400000"/>
          </w14:textOutline>
        </w:rPr>
        <w:t>ambiente corporativo contemporâneo, altamente informatizado, impõe que a acessibilidade digital seja tratada como requisito jurídico indispensável, e não como faculdade discricionária do empregador</w:t>
      </w:r>
      <w:r w:rsidR="00BA7A8D">
        <w:rPr>
          <w:rFonts w:ascii="Arial" w:hAnsi="Arial" w:cs="Arial"/>
          <w14:textOutline w14:w="12700" w14:cap="flat" w14:cmpd="sng" w14:algn="ctr">
            <w14:noFill/>
            <w14:prstDash w14:val="solid"/>
            <w14:miter w14:lim="400000"/>
          </w14:textOutline>
        </w:rPr>
        <w:t>.</w:t>
      </w:r>
    </w:p>
    <w:p w14:paraId="5A083B16" w14:textId="03EF419D" w:rsidR="000717A8" w:rsidRDefault="000717A8" w:rsidP="000717A8">
      <w:pPr>
        <w:pStyle w:val="Corpo"/>
        <w:spacing w:line="360" w:lineRule="auto"/>
        <w:ind w:firstLine="1134"/>
        <w:jc w:val="both"/>
        <w:rPr>
          <w:rFonts w:ascii="Arial" w:hAnsi="Arial" w:cs="Arial"/>
          <w14:textOutline w14:w="12700" w14:cap="flat" w14:cmpd="sng" w14:algn="ctr">
            <w14:noFill/>
            <w14:prstDash w14:val="solid"/>
            <w14:miter w14:lim="400000"/>
          </w14:textOutline>
        </w:rPr>
      </w:pPr>
      <w:r w:rsidRPr="000717A8">
        <w:rPr>
          <w:rFonts w:ascii="Arial" w:hAnsi="Arial" w:cs="Arial"/>
          <w14:textOutline w14:w="12700" w14:cap="flat" w14:cmpd="sng" w14:algn="ctr">
            <w14:noFill/>
            <w14:prstDash w14:val="solid"/>
            <w14:miter w14:lim="400000"/>
          </w14:textOutline>
        </w:rPr>
        <w:t>As barreiras atitudinais, por sua vez, revelam-se como uma das formas mais complexas de exclusão</w:t>
      </w:r>
      <w:r w:rsidR="00BA7A8D">
        <w:rPr>
          <w:rFonts w:ascii="Arial" w:hAnsi="Arial" w:cs="Arial"/>
          <w14:textOutline w14:w="12700" w14:cap="flat" w14:cmpd="sng" w14:algn="ctr">
            <w14:noFill/>
            <w14:prstDash w14:val="solid"/>
            <w14:miter w14:lim="400000"/>
          </w14:textOutline>
        </w:rPr>
        <w:t>, de</w:t>
      </w:r>
      <w:r w:rsidR="00657391">
        <w:rPr>
          <w:rFonts w:ascii="Arial" w:hAnsi="Arial" w:cs="Arial"/>
          <w14:textOutline w14:w="12700" w14:cap="flat" w14:cmpd="sng" w14:algn="ctr">
            <w14:noFill/>
            <w14:prstDash w14:val="solid"/>
            <w14:miter w14:lim="400000"/>
          </w14:textOutline>
        </w:rPr>
        <w:t>sta forma os p</w:t>
      </w:r>
      <w:r w:rsidRPr="000717A8">
        <w:rPr>
          <w:rFonts w:ascii="Arial" w:hAnsi="Arial" w:cs="Arial"/>
          <w14:textOutline w14:w="12700" w14:cap="flat" w14:cmpd="sng" w14:algn="ctr">
            <w14:noFill/>
            <w14:prstDash w14:val="solid"/>
            <w14:miter w14:lim="400000"/>
          </w14:textOutline>
        </w:rPr>
        <w:t>reconceitos implícitos, estigmatização da deficiência e subestimação da capacidade produtiva do trabalhador constituem obstáculos que não se resolvem apenas com alterações físicas no espaço laboral</w:t>
      </w:r>
      <w:r w:rsidR="00D556DA">
        <w:rPr>
          <w:rFonts w:ascii="Arial" w:hAnsi="Arial" w:cs="Arial"/>
          <w14:textOutline w14:w="12700" w14:cap="flat" w14:cmpd="sng" w14:algn="ctr">
            <w14:noFill/>
            <w14:prstDash w14:val="solid"/>
            <w14:miter w14:lim="400000"/>
          </w14:textOutline>
        </w:rPr>
        <w:t>, t</w:t>
      </w:r>
      <w:r w:rsidRPr="000717A8">
        <w:rPr>
          <w:rFonts w:ascii="Arial" w:hAnsi="Arial" w:cs="Arial"/>
          <w14:textOutline w14:w="12700" w14:cap="flat" w14:cmpd="sng" w14:algn="ctr">
            <w14:noFill/>
            <w14:prstDash w14:val="solid"/>
            <w14:miter w14:lim="400000"/>
          </w14:textOutline>
        </w:rPr>
        <w:t>rata-se de um problema cultural que exige mudança de mentalidade institucional.</w:t>
      </w:r>
    </w:p>
    <w:p w14:paraId="356293A7" w14:textId="60032211" w:rsidR="00D556DA" w:rsidRPr="00D556DA" w:rsidRDefault="00D556DA" w:rsidP="00D556DA">
      <w:pPr>
        <w:pStyle w:val="Corpo"/>
        <w:spacing w:line="360" w:lineRule="auto"/>
        <w:ind w:firstLine="1134"/>
        <w:jc w:val="both"/>
        <w:rPr>
          <w:rFonts w:ascii="Arial" w:hAnsi="Arial" w:cs="Arial"/>
          <w14:textOutline w14:w="12700" w14:cap="flat" w14:cmpd="sng" w14:algn="ctr">
            <w14:noFill/>
            <w14:prstDash w14:val="solid"/>
            <w14:miter w14:lim="400000"/>
          </w14:textOutline>
        </w:rPr>
      </w:pPr>
      <w:r w:rsidRPr="00D556DA">
        <w:rPr>
          <w:rFonts w:ascii="Arial" w:hAnsi="Arial" w:cs="Arial"/>
          <w14:textOutline w14:w="12700" w14:cap="flat" w14:cmpd="sng" w14:algn="ctr">
            <w14:noFill/>
            <w14:prstDash w14:val="solid"/>
            <w14:miter w14:lim="400000"/>
          </w14:textOutline>
        </w:rPr>
        <w:t xml:space="preserve">Conforme comenta </w:t>
      </w:r>
      <w:r>
        <w:rPr>
          <w:rFonts w:ascii="Arial" w:hAnsi="Arial" w:cs="Arial"/>
          <w14:textOutline w14:w="12700" w14:cap="flat" w14:cmpd="sng" w14:algn="ctr">
            <w14:noFill/>
            <w14:prstDash w14:val="solid"/>
            <w14:miter w14:lim="400000"/>
          </w14:textOutline>
        </w:rPr>
        <w:t>Delgado</w:t>
      </w:r>
      <w:r w:rsidRPr="00D556DA">
        <w:rPr>
          <w:rFonts w:ascii="Arial" w:hAnsi="Arial" w:cs="Arial"/>
          <w14:textOutline w14:w="12700" w14:cap="flat" w14:cmpd="sng" w14:algn="ctr">
            <w14:noFill/>
            <w14:prstDash w14:val="solid"/>
            <w14:miter w14:lim="400000"/>
          </w14:textOutline>
        </w:rPr>
        <w:t xml:space="preserve"> (202</w:t>
      </w:r>
      <w:r>
        <w:rPr>
          <w:rFonts w:ascii="Arial" w:hAnsi="Arial" w:cs="Arial"/>
          <w14:textOutline w14:w="12700" w14:cap="flat" w14:cmpd="sng" w14:algn="ctr">
            <w14:noFill/>
            <w14:prstDash w14:val="solid"/>
            <w14:miter w14:lim="400000"/>
          </w14:textOutline>
        </w:rPr>
        <w:t>1</w:t>
      </w:r>
      <w:r w:rsidRPr="00D556DA">
        <w:rPr>
          <w:rFonts w:ascii="Arial" w:hAnsi="Arial" w:cs="Arial"/>
          <w14:textOutline w14:w="12700" w14:cap="flat" w14:cmpd="sng" w14:algn="ctr">
            <w14:noFill/>
            <w14:prstDash w14:val="solid"/>
            <w14:miter w14:lim="400000"/>
          </w14:textOutline>
        </w:rPr>
        <w:t>, p.</w:t>
      </w:r>
      <w:r>
        <w:rPr>
          <w:rFonts w:ascii="Arial" w:hAnsi="Arial" w:cs="Arial"/>
          <w14:textOutline w14:w="12700" w14:cap="flat" w14:cmpd="sng" w14:algn="ctr">
            <w14:noFill/>
            <w14:prstDash w14:val="solid"/>
            <w14:miter w14:lim="400000"/>
          </w14:textOutline>
        </w:rPr>
        <w:t>302</w:t>
      </w:r>
      <w:r w:rsidRPr="00D556DA">
        <w:rPr>
          <w:rFonts w:ascii="Arial" w:hAnsi="Arial" w:cs="Arial"/>
          <w14:textOutline w14:w="12700" w14:cap="flat" w14:cmpd="sng" w14:algn="ctr">
            <w14:noFill/>
            <w14:prstDash w14:val="solid"/>
            <w14:miter w14:lim="400000"/>
          </w14:textOutline>
        </w:rPr>
        <w:t>), sobre o assunto:</w:t>
      </w:r>
    </w:p>
    <w:p w14:paraId="345B80A2" w14:textId="77777777" w:rsidR="00D556DA" w:rsidRPr="000717A8" w:rsidRDefault="00D556DA" w:rsidP="00D556DA">
      <w:pPr>
        <w:pStyle w:val="Corpo"/>
        <w:ind w:left="2268"/>
        <w:jc w:val="both"/>
        <w:rPr>
          <w:rFonts w:ascii="Arial" w:hAnsi="Arial" w:cs="Arial"/>
          <w:sz w:val="20"/>
          <w:szCs w:val="20"/>
          <w14:textOutline w14:w="12700" w14:cap="flat" w14:cmpd="sng" w14:algn="ctr">
            <w14:noFill/>
            <w14:prstDash w14:val="solid"/>
            <w14:miter w14:lim="400000"/>
          </w14:textOutline>
        </w:rPr>
      </w:pPr>
    </w:p>
    <w:p w14:paraId="08CFAADD" w14:textId="525EBA09" w:rsidR="000717A8" w:rsidRDefault="000717A8" w:rsidP="00D556DA">
      <w:pPr>
        <w:pStyle w:val="Corpo"/>
        <w:ind w:left="2268"/>
        <w:jc w:val="both"/>
        <w:rPr>
          <w:rFonts w:ascii="Arial" w:hAnsi="Arial" w:cs="Arial"/>
          <w:sz w:val="20"/>
          <w:szCs w:val="20"/>
          <w14:textOutline w14:w="12700" w14:cap="flat" w14:cmpd="sng" w14:algn="ctr">
            <w14:noFill/>
            <w14:prstDash w14:val="solid"/>
            <w14:miter w14:lim="400000"/>
          </w14:textOutline>
        </w:rPr>
      </w:pPr>
      <w:r w:rsidRPr="000717A8">
        <w:rPr>
          <w:rFonts w:ascii="Arial" w:hAnsi="Arial" w:cs="Arial"/>
          <w:sz w:val="20"/>
          <w:szCs w:val="20"/>
          <w14:textOutline w14:w="12700" w14:cap="flat" w14:cmpd="sng" w14:algn="ctr">
            <w14:noFill/>
            <w14:prstDash w14:val="solid"/>
            <w14:miter w14:lim="400000"/>
          </w14:textOutline>
        </w:rPr>
        <w:t>A discriminação estrutural manifesta-se, muitas vezes, por meio de atitudes aparentemente neutras, mas que restringem oportunidades de ascensão profissional, atribuem tarefas secundárias ou limitam a autonomia da pessoa com deficiência. A empresa que ignora tais práticas incorre em violação ao dever de promover ambiente de trabalho inclusivo.</w:t>
      </w:r>
    </w:p>
    <w:p w14:paraId="6ABEECC9" w14:textId="77777777" w:rsidR="00D556DA" w:rsidRPr="000717A8" w:rsidRDefault="00D556DA" w:rsidP="00D556DA">
      <w:pPr>
        <w:pStyle w:val="Corpo"/>
        <w:ind w:left="2268"/>
        <w:jc w:val="both"/>
        <w:rPr>
          <w:rFonts w:ascii="Arial" w:hAnsi="Arial" w:cs="Arial"/>
          <w:sz w:val="20"/>
          <w:szCs w:val="20"/>
          <w14:textOutline w14:w="12700" w14:cap="flat" w14:cmpd="sng" w14:algn="ctr">
            <w14:noFill/>
            <w14:prstDash w14:val="solid"/>
            <w14:miter w14:lim="400000"/>
          </w14:textOutline>
        </w:rPr>
      </w:pPr>
    </w:p>
    <w:p w14:paraId="21DA9B08" w14:textId="36FE4AD2" w:rsidR="000717A8" w:rsidRDefault="000717A8" w:rsidP="0001109E">
      <w:pPr>
        <w:pStyle w:val="Corpo"/>
        <w:spacing w:line="360" w:lineRule="auto"/>
        <w:ind w:firstLine="1134"/>
        <w:jc w:val="both"/>
        <w:rPr>
          <w:rFonts w:ascii="Arial" w:hAnsi="Arial" w:cs="Arial"/>
          <w14:textOutline w14:w="12700" w14:cap="flat" w14:cmpd="sng" w14:algn="ctr">
            <w14:noFill/>
            <w14:prstDash w14:val="solid"/>
            <w14:miter w14:lim="400000"/>
          </w14:textOutline>
        </w:rPr>
      </w:pPr>
      <w:r w:rsidRPr="000717A8">
        <w:rPr>
          <w:rFonts w:ascii="Arial" w:hAnsi="Arial" w:cs="Arial"/>
          <w14:textOutline w14:w="12700" w14:cap="flat" w14:cmpd="sng" w14:algn="ctr">
            <w14:noFill/>
            <w14:prstDash w14:val="solid"/>
            <w14:miter w14:lim="400000"/>
          </w14:textOutline>
        </w:rPr>
        <w:t>No campo das políticas públicas, a persistência de barreiras estruturais evidencia a necessidade de fiscalização constante e de atuação integrada entre empresas e órgãos de controle</w:t>
      </w:r>
      <w:r w:rsidR="00D556DA">
        <w:rPr>
          <w:rFonts w:ascii="Arial" w:hAnsi="Arial" w:cs="Arial"/>
          <w14:textOutline w14:w="12700" w14:cap="flat" w14:cmpd="sng" w14:algn="ctr">
            <w14:noFill/>
            <w14:prstDash w14:val="solid"/>
            <w14:miter w14:lim="400000"/>
          </w14:textOutline>
        </w:rPr>
        <w:t>, a</w:t>
      </w:r>
      <w:r w:rsidRPr="000717A8">
        <w:rPr>
          <w:rFonts w:ascii="Arial" w:hAnsi="Arial" w:cs="Arial"/>
          <w14:textOutline w14:w="12700" w14:cap="flat" w14:cmpd="sng" w14:algn="ctr">
            <w14:noFill/>
            <w14:prstDash w14:val="solid"/>
            <w14:miter w14:lim="400000"/>
          </w14:textOutline>
        </w:rPr>
        <w:t xml:space="preserve"> ausência de planejamento inclusivo demonstra que o cumprimento formal da legislação não garante inclusão efetiva, permanecendo lacunas estruturais que inviabilizam a permanência qualificada do trabalhador.</w:t>
      </w:r>
    </w:p>
    <w:p w14:paraId="19A9A2F3" w14:textId="77777777" w:rsidR="002058C5" w:rsidRDefault="002058C5" w:rsidP="0001109E">
      <w:pPr>
        <w:pStyle w:val="Corpo"/>
        <w:spacing w:line="360" w:lineRule="auto"/>
        <w:ind w:firstLine="1134"/>
        <w:jc w:val="both"/>
        <w:rPr>
          <w:rFonts w:ascii="Arial" w:hAnsi="Arial" w:cs="Arial"/>
          <w14:textOutline w14:w="12700" w14:cap="flat" w14:cmpd="sng" w14:algn="ctr">
            <w14:noFill/>
            <w14:prstDash w14:val="solid"/>
            <w14:miter w14:lim="400000"/>
          </w14:textOutline>
        </w:rPr>
      </w:pPr>
    </w:p>
    <w:p w14:paraId="0BBCA361" w14:textId="77777777" w:rsidR="002058C5" w:rsidRDefault="002058C5" w:rsidP="0001109E">
      <w:pPr>
        <w:pStyle w:val="Corpo"/>
        <w:spacing w:line="360" w:lineRule="auto"/>
        <w:ind w:firstLine="1134"/>
        <w:jc w:val="both"/>
        <w:rPr>
          <w:rFonts w:ascii="Arial" w:hAnsi="Arial" w:cs="Arial"/>
          <w14:textOutline w14:w="12700" w14:cap="flat" w14:cmpd="sng" w14:algn="ctr">
            <w14:noFill/>
            <w14:prstDash w14:val="solid"/>
            <w14:miter w14:lim="400000"/>
          </w14:textOutline>
        </w:rPr>
      </w:pPr>
    </w:p>
    <w:p w14:paraId="153D3E1D" w14:textId="77777777" w:rsidR="002058C5" w:rsidRDefault="002058C5" w:rsidP="0001109E">
      <w:pPr>
        <w:pStyle w:val="Corpo"/>
        <w:spacing w:line="360" w:lineRule="auto"/>
        <w:ind w:firstLine="1134"/>
        <w:jc w:val="both"/>
        <w:rPr>
          <w:rFonts w:ascii="Arial" w:hAnsi="Arial" w:cs="Arial"/>
          <w14:textOutline w14:w="12700" w14:cap="flat" w14:cmpd="sng" w14:algn="ctr">
            <w14:noFill/>
            <w14:prstDash w14:val="solid"/>
            <w14:miter w14:lim="400000"/>
          </w14:textOutline>
        </w:rPr>
      </w:pPr>
    </w:p>
    <w:p w14:paraId="59C650D0" w14:textId="77777777" w:rsidR="005D30AA" w:rsidRDefault="005D30AA" w:rsidP="0001109E">
      <w:pPr>
        <w:pStyle w:val="Corpo"/>
        <w:spacing w:line="360" w:lineRule="auto"/>
        <w:ind w:firstLine="1134"/>
        <w:jc w:val="both"/>
        <w:rPr>
          <w:rFonts w:ascii="Arial" w:hAnsi="Arial" w:cs="Arial"/>
          <w14:textOutline w14:w="12700" w14:cap="flat" w14:cmpd="sng" w14:algn="ctr">
            <w14:noFill/>
            <w14:prstDash w14:val="solid"/>
            <w14:miter w14:lim="400000"/>
          </w14:textOutline>
        </w:rPr>
      </w:pPr>
    </w:p>
    <w:p w14:paraId="6712C7EA" w14:textId="59F713E5" w:rsidR="0003335B" w:rsidRPr="0003335B" w:rsidRDefault="0003335B" w:rsidP="0001109E">
      <w:pPr>
        <w:pStyle w:val="Corpo"/>
        <w:spacing w:line="360" w:lineRule="auto"/>
        <w:ind w:firstLine="1134"/>
        <w:rPr>
          <w:rFonts w:ascii="Arial" w:hAnsi="Arial" w:cs="Arial"/>
          <w14:textOutline w14:w="12700" w14:cap="flat" w14:cmpd="sng" w14:algn="ctr">
            <w14:noFill/>
            <w14:prstDash w14:val="solid"/>
            <w14:miter w14:lim="400000"/>
          </w14:textOutline>
        </w:rPr>
      </w:pPr>
      <w:r w:rsidRPr="0003335B">
        <w:rPr>
          <w:rFonts w:ascii="Arial" w:hAnsi="Arial" w:cs="Arial"/>
          <w14:textOutline w14:w="12700" w14:cap="flat" w14:cmpd="sng" w14:algn="ctr">
            <w14:noFill/>
            <w14:prstDash w14:val="solid"/>
            <w14:miter w14:lim="400000"/>
          </w14:textOutline>
        </w:rPr>
        <w:lastRenderedPageBreak/>
        <w:t xml:space="preserve">Conforme comenta </w:t>
      </w:r>
      <w:r>
        <w:rPr>
          <w:rFonts w:ascii="Arial" w:hAnsi="Arial" w:cs="Arial"/>
          <w14:textOutline w14:w="12700" w14:cap="flat" w14:cmpd="sng" w14:algn="ctr">
            <w14:noFill/>
            <w14:prstDash w14:val="solid"/>
            <w14:miter w14:lim="400000"/>
          </w14:textOutline>
        </w:rPr>
        <w:t>Garcia</w:t>
      </w:r>
      <w:r w:rsidR="005D30AA">
        <w:rPr>
          <w:rFonts w:ascii="Arial" w:hAnsi="Arial" w:cs="Arial"/>
          <w14:textOutline w14:w="12700" w14:cap="flat" w14:cmpd="sng" w14:algn="ctr">
            <w14:noFill/>
            <w14:prstDash w14:val="solid"/>
            <w14:miter w14:lim="400000"/>
          </w14:textOutline>
        </w:rPr>
        <w:t xml:space="preserve"> (2022, p.141), </w:t>
      </w:r>
      <w:r w:rsidRPr="0003335B">
        <w:rPr>
          <w:rFonts w:ascii="Arial" w:hAnsi="Arial" w:cs="Arial"/>
          <w14:textOutline w14:w="12700" w14:cap="flat" w14:cmpd="sng" w14:algn="ctr">
            <w14:noFill/>
            <w14:prstDash w14:val="solid"/>
            <w14:miter w14:lim="400000"/>
          </w14:textOutline>
        </w:rPr>
        <w:t>sobre o assunto:</w:t>
      </w:r>
    </w:p>
    <w:p w14:paraId="472BED02" w14:textId="77777777" w:rsidR="004D0899" w:rsidRDefault="004D0899" w:rsidP="004D0899">
      <w:pPr>
        <w:pStyle w:val="Corpo"/>
        <w:spacing w:line="360" w:lineRule="auto"/>
        <w:jc w:val="both"/>
        <w:rPr>
          <w:rFonts w:ascii="Arial" w:hAnsi="Arial" w:cs="Arial"/>
          <w14:textOutline w14:w="12700" w14:cap="flat" w14:cmpd="sng" w14:algn="ctr">
            <w14:noFill/>
            <w14:prstDash w14:val="solid"/>
            <w14:miter w14:lim="400000"/>
          </w14:textOutline>
        </w:rPr>
      </w:pPr>
    </w:p>
    <w:p w14:paraId="5B8DF9A8" w14:textId="77777777" w:rsidR="004D0899" w:rsidRDefault="000717A8" w:rsidP="004D0899">
      <w:pPr>
        <w:pStyle w:val="Corpo"/>
        <w:ind w:left="2268"/>
        <w:jc w:val="both"/>
        <w:rPr>
          <w:rFonts w:ascii="Arial" w:hAnsi="Arial" w:cs="Arial"/>
          <w14:textOutline w14:w="12700" w14:cap="flat" w14:cmpd="sng" w14:algn="ctr">
            <w14:noFill/>
            <w14:prstDash w14:val="solid"/>
            <w14:miter w14:lim="400000"/>
          </w14:textOutline>
        </w:rPr>
      </w:pPr>
      <w:r w:rsidRPr="000717A8">
        <w:rPr>
          <w:rFonts w:ascii="Arial" w:hAnsi="Arial" w:cs="Arial"/>
          <w:sz w:val="20"/>
          <w:szCs w:val="20"/>
          <w14:textOutline w14:w="12700" w14:cap="flat" w14:cmpd="sng" w14:algn="ctr">
            <w14:noFill/>
            <w14:prstDash w14:val="solid"/>
            <w14:miter w14:lim="400000"/>
          </w14:textOutline>
        </w:rPr>
        <w:t>A inclusão laboral demanda planejamento estratégico, metas qualitativas e avaliação contínua. A simples contratação para preenchimento de cota legal não elimina as barreiras institucionais existentes; ao contrário, pode mascarar a ausência de políticas internas de valorização e desenvolvimento profissional.</w:t>
      </w:r>
    </w:p>
    <w:p w14:paraId="5A7A44F7" w14:textId="1ABC42D2" w:rsidR="000717A8" w:rsidRPr="000717A8" w:rsidRDefault="000717A8" w:rsidP="004D0899">
      <w:pPr>
        <w:pStyle w:val="Corpo"/>
        <w:ind w:left="2268"/>
        <w:jc w:val="both"/>
        <w:rPr>
          <w:rFonts w:ascii="Arial" w:hAnsi="Arial" w:cs="Arial"/>
          <w14:textOutline w14:w="12700" w14:cap="flat" w14:cmpd="sng" w14:algn="ctr">
            <w14:noFill/>
            <w14:prstDash w14:val="solid"/>
            <w14:miter w14:lim="400000"/>
          </w14:textOutline>
        </w:rPr>
      </w:pPr>
    </w:p>
    <w:p w14:paraId="1FB4A760" w14:textId="1F9EF8A4" w:rsidR="000717A8" w:rsidRPr="000717A8" w:rsidRDefault="000717A8" w:rsidP="0001109E">
      <w:pPr>
        <w:pStyle w:val="Corpo"/>
        <w:spacing w:line="360" w:lineRule="auto"/>
        <w:ind w:firstLine="1134"/>
        <w:jc w:val="both"/>
        <w:rPr>
          <w:rFonts w:ascii="Arial" w:hAnsi="Arial" w:cs="Arial"/>
          <w14:textOutline w14:w="12700" w14:cap="flat" w14:cmpd="sng" w14:algn="ctr">
            <w14:noFill/>
            <w14:prstDash w14:val="solid"/>
            <w14:miter w14:lim="400000"/>
          </w14:textOutline>
        </w:rPr>
      </w:pPr>
      <w:r w:rsidRPr="000717A8">
        <w:rPr>
          <w:rFonts w:ascii="Arial" w:hAnsi="Arial" w:cs="Arial"/>
          <w14:textOutline w14:w="12700" w14:cap="flat" w14:cmpd="sng" w14:algn="ctr">
            <w14:noFill/>
            <w14:prstDash w14:val="solid"/>
            <w14:miter w14:lim="400000"/>
          </w14:textOutline>
        </w:rPr>
        <w:t>Outro aspecto relevante refere-se à organização do trabalho e à distribuição de funções</w:t>
      </w:r>
      <w:r w:rsidR="004D0899">
        <w:rPr>
          <w:rFonts w:ascii="Arial" w:hAnsi="Arial" w:cs="Arial"/>
          <w14:textOutline w14:w="12700" w14:cap="flat" w14:cmpd="sng" w14:algn="ctr">
            <w14:noFill/>
            <w14:prstDash w14:val="solid"/>
            <w14:miter w14:lim="400000"/>
          </w14:textOutline>
        </w:rPr>
        <w:t xml:space="preserve">, a </w:t>
      </w:r>
      <w:r w:rsidRPr="000717A8">
        <w:rPr>
          <w:rFonts w:ascii="Arial" w:hAnsi="Arial" w:cs="Arial"/>
          <w14:textOutline w14:w="12700" w14:cap="flat" w14:cmpd="sng" w14:algn="ctr">
            <w14:noFill/>
            <w14:prstDash w14:val="solid"/>
            <w14:miter w14:lim="400000"/>
          </w14:textOutline>
        </w:rPr>
        <w:t>falta de adaptação razoável, prevista em normas internacionais e incorporada ao ordenamento jurídico brasileiro, configura barreira estrutural quando impede o desempenho adequado das atividades.</w:t>
      </w:r>
    </w:p>
    <w:p w14:paraId="6321FDC8" w14:textId="21C9CEF4" w:rsidR="004D0899" w:rsidRDefault="000717A8" w:rsidP="0001109E">
      <w:pPr>
        <w:pStyle w:val="Corpo"/>
        <w:spacing w:line="360" w:lineRule="auto"/>
        <w:ind w:firstLine="1134"/>
        <w:jc w:val="both"/>
        <w:rPr>
          <w:rFonts w:ascii="Arial" w:hAnsi="Arial" w:cs="Arial"/>
          <w14:textOutline w14:w="12700" w14:cap="flat" w14:cmpd="sng" w14:algn="ctr">
            <w14:noFill/>
            <w14:prstDash w14:val="solid"/>
            <w14:miter w14:lim="400000"/>
          </w14:textOutline>
        </w:rPr>
      </w:pPr>
      <w:r w:rsidRPr="000717A8">
        <w:rPr>
          <w:rFonts w:ascii="Arial" w:hAnsi="Arial" w:cs="Arial"/>
          <w14:textOutline w14:w="12700" w14:cap="flat" w14:cmpd="sng" w14:algn="ctr">
            <w14:noFill/>
            <w14:prstDash w14:val="solid"/>
            <w14:miter w14:lim="400000"/>
          </w14:textOutline>
        </w:rPr>
        <w:t>A adaptação razoável constitui dever jurídico do empregador e instrumento de concretização da igualdade material</w:t>
      </w:r>
      <w:r w:rsidR="004D0899">
        <w:rPr>
          <w:rFonts w:ascii="Arial" w:hAnsi="Arial" w:cs="Arial"/>
          <w14:textOutline w14:w="12700" w14:cap="flat" w14:cmpd="sng" w14:algn="ctr">
            <w14:noFill/>
            <w14:prstDash w14:val="solid"/>
            <w14:miter w14:lim="400000"/>
          </w14:textOutline>
        </w:rPr>
        <w:t>, s</w:t>
      </w:r>
      <w:r w:rsidRPr="000717A8">
        <w:rPr>
          <w:rFonts w:ascii="Arial" w:hAnsi="Arial" w:cs="Arial"/>
          <w14:textOutline w14:w="12700" w14:cap="flat" w14:cmpd="sng" w14:algn="ctr">
            <w14:noFill/>
            <w14:prstDash w14:val="solid"/>
            <w14:miter w14:lim="400000"/>
          </w14:textOutline>
        </w:rPr>
        <w:t>ua omissão caracteriza obstáculo estrutural à inclusão, pois mantém o trabalhador em condição de desvantagem funcional, incompatível com o princípio da dignidade da pessoa humana.</w:t>
      </w:r>
    </w:p>
    <w:p w14:paraId="5A0C00B0" w14:textId="77777777" w:rsidR="000717A8" w:rsidRDefault="000717A8" w:rsidP="0001109E">
      <w:pPr>
        <w:pStyle w:val="Corpo"/>
        <w:spacing w:line="360" w:lineRule="auto"/>
        <w:ind w:firstLine="1134"/>
        <w:jc w:val="both"/>
        <w:rPr>
          <w:rFonts w:ascii="Arial" w:hAnsi="Arial" w:cs="Arial"/>
          <w14:textOutline w14:w="12700" w14:cap="flat" w14:cmpd="sng" w14:algn="ctr">
            <w14:noFill/>
            <w14:prstDash w14:val="solid"/>
            <w14:miter w14:lim="400000"/>
          </w14:textOutline>
        </w:rPr>
      </w:pPr>
      <w:r w:rsidRPr="000717A8">
        <w:rPr>
          <w:rFonts w:ascii="Arial" w:hAnsi="Arial" w:cs="Arial"/>
          <w14:textOutline w14:w="12700" w14:cap="flat" w14:cmpd="sng" w14:algn="ctr">
            <w14:noFill/>
            <w14:prstDash w14:val="solid"/>
            <w14:miter w14:lim="400000"/>
          </w14:textOutline>
        </w:rPr>
        <w:t>As barreiras estruturais também se manifestam na ausência de políticas de promoção e progressão na carreira, limitando o crescimento profissional de trabalhadores com deficiência. A exclusão de processos seletivos internos e a invisibilidade em cargos de liderança reforçam padrões históricos de marginalização.</w:t>
      </w:r>
    </w:p>
    <w:p w14:paraId="0401BD9C" w14:textId="3DE98BD6" w:rsidR="004D0899" w:rsidRPr="000717A8" w:rsidRDefault="004D0899" w:rsidP="0001109E">
      <w:pPr>
        <w:pStyle w:val="Corpo"/>
        <w:spacing w:line="360" w:lineRule="auto"/>
        <w:ind w:firstLine="1134"/>
        <w:jc w:val="both"/>
        <w:rPr>
          <w:rFonts w:ascii="Arial" w:hAnsi="Arial" w:cs="Arial"/>
          <w14:textOutline w14:w="12700" w14:cap="flat" w14:cmpd="sng" w14:algn="ctr">
            <w14:noFill/>
            <w14:prstDash w14:val="solid"/>
            <w14:miter w14:lim="400000"/>
          </w14:textOutline>
        </w:rPr>
      </w:pPr>
      <w:r w:rsidRPr="004D0899">
        <w:rPr>
          <w:rFonts w:ascii="Arial" w:hAnsi="Arial" w:cs="Arial"/>
          <w14:textOutline w14:w="12700" w14:cap="flat" w14:cmpd="sng" w14:algn="ctr">
            <w14:noFill/>
            <w14:prstDash w14:val="solid"/>
            <w14:miter w14:lim="400000"/>
          </w14:textOutline>
        </w:rPr>
        <w:t>Conforme comenta Garcia (202</w:t>
      </w:r>
      <w:r>
        <w:rPr>
          <w:rFonts w:ascii="Arial" w:hAnsi="Arial" w:cs="Arial"/>
          <w14:textOutline w14:w="12700" w14:cap="flat" w14:cmpd="sng" w14:algn="ctr">
            <w14:noFill/>
            <w14:prstDash w14:val="solid"/>
            <w14:miter w14:lim="400000"/>
          </w14:textOutline>
        </w:rPr>
        <w:t>0</w:t>
      </w:r>
      <w:r w:rsidRPr="004D0899">
        <w:rPr>
          <w:rFonts w:ascii="Arial" w:hAnsi="Arial" w:cs="Arial"/>
          <w14:textOutline w14:w="12700" w14:cap="flat" w14:cmpd="sng" w14:algn="ctr">
            <w14:noFill/>
            <w14:prstDash w14:val="solid"/>
            <w14:miter w14:lim="400000"/>
          </w14:textOutline>
        </w:rPr>
        <w:t>, p.1</w:t>
      </w:r>
      <w:r>
        <w:rPr>
          <w:rFonts w:ascii="Arial" w:hAnsi="Arial" w:cs="Arial"/>
          <w14:textOutline w14:w="12700" w14:cap="flat" w14:cmpd="sng" w14:algn="ctr">
            <w14:noFill/>
            <w14:prstDash w14:val="solid"/>
            <w14:miter w14:lim="400000"/>
          </w14:textOutline>
        </w:rPr>
        <w:t>89</w:t>
      </w:r>
      <w:r w:rsidRPr="004D0899">
        <w:rPr>
          <w:rFonts w:ascii="Arial" w:hAnsi="Arial" w:cs="Arial"/>
          <w14:textOutline w14:w="12700" w14:cap="flat" w14:cmpd="sng" w14:algn="ctr">
            <w14:noFill/>
            <w14:prstDash w14:val="solid"/>
            <w14:miter w14:lim="400000"/>
          </w14:textOutline>
        </w:rPr>
        <w:t>), sobre o assunto:</w:t>
      </w:r>
    </w:p>
    <w:p w14:paraId="6234F9EF" w14:textId="77777777" w:rsidR="004D0899" w:rsidRDefault="000717A8" w:rsidP="004D0899">
      <w:pPr>
        <w:pStyle w:val="Corpo"/>
        <w:ind w:left="2268"/>
        <w:jc w:val="both"/>
        <w:rPr>
          <w:rFonts w:ascii="Arial" w:hAnsi="Arial" w:cs="Arial"/>
          <w14:textOutline w14:w="12700" w14:cap="flat" w14:cmpd="sng" w14:algn="ctr">
            <w14:noFill/>
            <w14:prstDash w14:val="solid"/>
            <w14:miter w14:lim="400000"/>
          </w14:textOutline>
        </w:rPr>
      </w:pPr>
      <w:r w:rsidRPr="000717A8">
        <w:rPr>
          <w:rFonts w:ascii="Arial" w:hAnsi="Arial" w:cs="Arial"/>
          <w:sz w:val="20"/>
          <w:szCs w:val="20"/>
          <w14:textOutline w14:w="12700" w14:cap="flat" w14:cmpd="sng" w14:algn="ctr">
            <w14:noFill/>
            <w14:prstDash w14:val="solid"/>
            <w14:miter w14:lim="400000"/>
          </w14:textOutline>
        </w:rPr>
        <w:t>A verdadeira inclusão corporativa pressupõe igualdade de oportunidades em todos os níveis hierárquicos. Quando a pessoa com deficiência é mantida apenas em posições iniciais, sem perspectiva de ascensão, evidencia-se a existência de barreiras estruturais que perpetuam desigualdades dentro da própria organização.</w:t>
      </w:r>
    </w:p>
    <w:p w14:paraId="19834E76" w14:textId="43A65A9F" w:rsidR="000717A8" w:rsidRPr="000717A8" w:rsidRDefault="000717A8" w:rsidP="004D0899">
      <w:pPr>
        <w:pStyle w:val="Corpo"/>
        <w:jc w:val="both"/>
        <w:rPr>
          <w:rFonts w:ascii="Arial" w:hAnsi="Arial" w:cs="Arial"/>
          <w14:textOutline w14:w="12700" w14:cap="flat" w14:cmpd="sng" w14:algn="ctr">
            <w14:noFill/>
            <w14:prstDash w14:val="solid"/>
            <w14:miter w14:lim="400000"/>
          </w14:textOutline>
        </w:rPr>
      </w:pPr>
    </w:p>
    <w:p w14:paraId="7DC32226" w14:textId="77777777" w:rsidR="004D0899" w:rsidRDefault="000717A8" w:rsidP="0001109E">
      <w:pPr>
        <w:pStyle w:val="Corpo"/>
        <w:spacing w:line="360" w:lineRule="auto"/>
        <w:ind w:firstLine="1134"/>
        <w:jc w:val="both"/>
        <w:rPr>
          <w:rFonts w:ascii="Arial" w:hAnsi="Arial" w:cs="Arial"/>
          <w14:textOutline w14:w="12700" w14:cap="flat" w14:cmpd="sng" w14:algn="ctr">
            <w14:noFill/>
            <w14:prstDash w14:val="solid"/>
            <w14:miter w14:lim="400000"/>
          </w14:textOutline>
        </w:rPr>
      </w:pPr>
      <w:r w:rsidRPr="000717A8">
        <w:rPr>
          <w:rFonts w:ascii="Arial" w:hAnsi="Arial" w:cs="Arial"/>
          <w14:textOutline w14:w="12700" w14:cap="flat" w14:cmpd="sng" w14:algn="ctr">
            <w14:noFill/>
            <w14:prstDash w14:val="solid"/>
            <w14:miter w14:lim="400000"/>
          </w14:textOutline>
        </w:rPr>
        <w:t xml:space="preserve">Diante desse panorama, conclui-se que as barreiras estruturais no ambiente corporativo representam desafio jurídico e social que exige atuação integrada, comprometimento institucional e interpretação constitucional orientada pela efetividade dos direitos fundamentais. </w:t>
      </w:r>
    </w:p>
    <w:p w14:paraId="5D65B545" w14:textId="5FEF6358" w:rsidR="000717A8" w:rsidRDefault="000717A8" w:rsidP="0001109E">
      <w:pPr>
        <w:pStyle w:val="Corpo"/>
        <w:spacing w:line="360" w:lineRule="auto"/>
        <w:ind w:firstLine="1134"/>
        <w:jc w:val="both"/>
        <w:rPr>
          <w:rFonts w:ascii="Arial" w:hAnsi="Arial" w:cs="Arial"/>
          <w14:textOutline w14:w="12700" w14:cap="flat" w14:cmpd="sng" w14:algn="ctr">
            <w14:noFill/>
            <w14:prstDash w14:val="solid"/>
            <w14:miter w14:lim="400000"/>
          </w14:textOutline>
        </w:rPr>
      </w:pPr>
      <w:r w:rsidRPr="000717A8">
        <w:rPr>
          <w:rFonts w:ascii="Arial" w:hAnsi="Arial" w:cs="Arial"/>
          <w14:textOutline w14:w="12700" w14:cap="flat" w14:cmpd="sng" w14:algn="ctr">
            <w14:noFill/>
            <w14:prstDash w14:val="solid"/>
            <w14:miter w14:lim="400000"/>
          </w14:textOutline>
        </w:rPr>
        <w:t>A superação desses obstáculos depende da implementação de políticas inclusivas permanentes, do fortalecimento da cultura organizacional voltada à diversidade e da responsabilização de práticas discriminatórias indiretas, assegurando-se, assim, a plena participação da pessoa com deficiência no mercado de trabalho.</w:t>
      </w:r>
    </w:p>
    <w:p w14:paraId="26FB4E2A" w14:textId="77777777" w:rsidR="00BD0D08" w:rsidRDefault="00BD0D08" w:rsidP="0001109E">
      <w:pPr>
        <w:pStyle w:val="Corpo"/>
        <w:spacing w:line="360" w:lineRule="auto"/>
        <w:ind w:firstLine="1134"/>
        <w:jc w:val="both"/>
        <w:rPr>
          <w:rFonts w:ascii="Arial" w:hAnsi="Arial" w:cs="Arial"/>
          <w14:textOutline w14:w="12700" w14:cap="flat" w14:cmpd="sng" w14:algn="ctr">
            <w14:noFill/>
            <w14:prstDash w14:val="solid"/>
            <w14:miter w14:lim="400000"/>
          </w14:textOutline>
        </w:rPr>
      </w:pPr>
    </w:p>
    <w:p w14:paraId="0535247A" w14:textId="1B38C80B" w:rsidR="006F3571" w:rsidRPr="003F5B2C" w:rsidRDefault="00BD0D08" w:rsidP="006F3571">
      <w:pPr>
        <w:pStyle w:val="PargrafodaLista"/>
        <w:numPr>
          <w:ilvl w:val="0"/>
          <w:numId w:val="9"/>
        </w:numPr>
        <w:spacing w:line="360" w:lineRule="auto"/>
        <w:ind w:left="0" w:firstLine="0"/>
        <w:jc w:val="both"/>
        <w:rPr>
          <w:rFonts w:ascii="Arial" w:hAnsi="Arial" w:cs="Arial"/>
          <w:b/>
          <w:bCs/>
        </w:rPr>
      </w:pPr>
      <w:r w:rsidRPr="000E1C5D">
        <w:rPr>
          <w:rFonts w:ascii="Arial" w:hAnsi="Arial" w:cs="Arial"/>
          <w:b/>
          <w:bCs/>
        </w:rPr>
        <w:t>A INCLUSÃO DAS PESSOAS COM DEFICIÊNCIA NO MERCADO DE TRABAL</w:t>
      </w:r>
      <w:r w:rsidR="00B649FA">
        <w:rPr>
          <w:rFonts w:ascii="Arial" w:hAnsi="Arial" w:cs="Arial"/>
          <w:b/>
          <w:bCs/>
        </w:rPr>
        <w:t>HO</w:t>
      </w:r>
    </w:p>
    <w:p w14:paraId="6FE8B19F" w14:textId="77777777" w:rsidR="003F5B2C" w:rsidRDefault="006F3571" w:rsidP="006F3571">
      <w:pPr>
        <w:pStyle w:val="PargrafodaLista"/>
        <w:spacing w:line="360" w:lineRule="auto"/>
        <w:ind w:left="0" w:firstLine="1134"/>
        <w:jc w:val="both"/>
        <w:rPr>
          <w:rFonts w:ascii="Arial" w:hAnsi="Arial" w:cs="Arial"/>
        </w:rPr>
      </w:pPr>
      <w:r w:rsidRPr="006F3571">
        <w:rPr>
          <w:rFonts w:ascii="Arial" w:hAnsi="Arial" w:cs="Arial"/>
        </w:rPr>
        <w:t xml:space="preserve">A inclusão das pessoas com deficiência no mercado de trabalho constitui tema de grande relevância no âmbito jurídico e social, pois se relaciona diretamente com os princípios constitucionais da dignidade da pessoa humana, da igualdade material e da não discriminação. </w:t>
      </w:r>
    </w:p>
    <w:p w14:paraId="1834DDAD" w14:textId="77777777" w:rsidR="003F5B2C" w:rsidRDefault="006F3571" w:rsidP="006F3571">
      <w:pPr>
        <w:pStyle w:val="PargrafodaLista"/>
        <w:spacing w:line="360" w:lineRule="auto"/>
        <w:ind w:left="0" w:firstLine="1134"/>
        <w:jc w:val="both"/>
        <w:rPr>
          <w:rFonts w:ascii="Arial" w:hAnsi="Arial" w:cs="Arial"/>
        </w:rPr>
      </w:pPr>
      <w:r w:rsidRPr="006F3571">
        <w:rPr>
          <w:rFonts w:ascii="Arial" w:hAnsi="Arial" w:cs="Arial"/>
        </w:rPr>
        <w:lastRenderedPageBreak/>
        <w:t xml:space="preserve">No ordenamento jurídico brasileiro, a Constituição Federal de 1988 e legislações específicas, como a Lei nº 8.213/1991 (Lei de Cotas) e a Lei nº 13.146/2015 (Estatuto da Pessoa com Deficiência), estabelecem mecanismos destinados à promoção da igualdade de oportunidades no acesso ao trabalho. </w:t>
      </w:r>
    </w:p>
    <w:p w14:paraId="100174E8" w14:textId="6F5E1BD7" w:rsidR="006F3571" w:rsidRPr="006F3571" w:rsidRDefault="006F3571" w:rsidP="006F3571">
      <w:pPr>
        <w:pStyle w:val="PargrafodaLista"/>
        <w:spacing w:line="360" w:lineRule="auto"/>
        <w:ind w:left="0" w:firstLine="1134"/>
        <w:jc w:val="both"/>
        <w:rPr>
          <w:rFonts w:ascii="Arial" w:hAnsi="Arial" w:cs="Arial"/>
        </w:rPr>
      </w:pPr>
      <w:r w:rsidRPr="006F3571">
        <w:rPr>
          <w:rFonts w:ascii="Arial" w:hAnsi="Arial" w:cs="Arial"/>
        </w:rPr>
        <w:t>Nesse sentido, a inclusão laboral deve ser compreendida não apenas como uma política pública, mas como um direito fundamental que possibilita a autonomia e a participação social das pessoas com deficiência</w:t>
      </w:r>
      <w:r w:rsidR="003F5B2C">
        <w:rPr>
          <w:rFonts w:ascii="Arial" w:hAnsi="Arial" w:cs="Arial"/>
        </w:rPr>
        <w:t>, a</w:t>
      </w:r>
      <w:r w:rsidRPr="006F3571">
        <w:rPr>
          <w:rFonts w:ascii="Arial" w:hAnsi="Arial" w:cs="Arial"/>
        </w:rPr>
        <w:t xml:space="preserve"> literatura jurídica aponta que o trabalho representa instrumento essencial de integração social, permitindo que esses indivíduos exerçam plenamente sua cidadania e contribuam para o desenvolvimento econômico e social da coletividade. </w:t>
      </w:r>
    </w:p>
    <w:p w14:paraId="3CDB881B" w14:textId="77777777" w:rsidR="0021216E" w:rsidRDefault="006F3571" w:rsidP="0021216E">
      <w:pPr>
        <w:pStyle w:val="PargrafodaLista"/>
        <w:spacing w:line="360" w:lineRule="auto"/>
        <w:ind w:left="0" w:firstLine="1134"/>
        <w:jc w:val="both"/>
        <w:rPr>
          <w:rFonts w:ascii="Arial" w:hAnsi="Arial" w:cs="Arial"/>
        </w:rPr>
      </w:pPr>
      <w:r w:rsidRPr="006F3571">
        <w:rPr>
          <w:rFonts w:ascii="Arial" w:hAnsi="Arial" w:cs="Arial"/>
        </w:rPr>
        <w:t xml:space="preserve">Segundo Sassaki (2010, p. 41), </w:t>
      </w:r>
      <w:r w:rsidR="003F5B2C">
        <w:rPr>
          <w:rFonts w:ascii="Arial" w:hAnsi="Arial" w:cs="Arial"/>
        </w:rPr>
        <w:t>comenta sobre o assunto:}</w:t>
      </w:r>
    </w:p>
    <w:p w14:paraId="2A46D80D" w14:textId="01D8C351" w:rsidR="0021216E" w:rsidRDefault="0021216E" w:rsidP="0021216E">
      <w:pPr>
        <w:pStyle w:val="PargrafodaLista"/>
        <w:spacing w:line="240" w:lineRule="auto"/>
        <w:ind w:left="2268"/>
        <w:jc w:val="both"/>
        <w:rPr>
          <w:rFonts w:ascii="Arial" w:hAnsi="Arial" w:cs="Arial"/>
          <w:sz w:val="20"/>
          <w:szCs w:val="20"/>
        </w:rPr>
      </w:pPr>
      <w:r w:rsidRPr="0021216E">
        <w:rPr>
          <w:rFonts w:ascii="Arial" w:hAnsi="Arial" w:cs="Arial"/>
          <w:sz w:val="20"/>
          <w:szCs w:val="20"/>
        </w:rPr>
        <w:t>A</w:t>
      </w:r>
      <w:r w:rsidR="006F3571" w:rsidRPr="006F3571">
        <w:rPr>
          <w:rFonts w:ascii="Arial" w:hAnsi="Arial" w:cs="Arial"/>
          <w:sz w:val="20"/>
          <w:szCs w:val="20"/>
        </w:rPr>
        <w:t xml:space="preserve"> inclusão das pessoas com deficiência no mercado de trabalho representa uma mudança paradigmática na forma como a sociedade compreende a diversidade humana</w:t>
      </w:r>
      <w:r w:rsidRPr="0021216E">
        <w:rPr>
          <w:rFonts w:ascii="Arial" w:hAnsi="Arial" w:cs="Arial"/>
          <w:sz w:val="20"/>
          <w:szCs w:val="20"/>
        </w:rPr>
        <w:t xml:space="preserve">, </w:t>
      </w:r>
      <w:r w:rsidR="006F3571" w:rsidRPr="006F3571">
        <w:rPr>
          <w:rFonts w:ascii="Arial" w:hAnsi="Arial" w:cs="Arial"/>
          <w:sz w:val="20"/>
          <w:szCs w:val="20"/>
        </w:rPr>
        <w:t xml:space="preserve">a inclusão não se limita ao simples acesso ao emprego, mas envolve a criação de condições estruturais e institucionais que assegurem igualdade de oportunidades e eliminação de barreiras físicas, sociais e atitudinais. </w:t>
      </w:r>
    </w:p>
    <w:p w14:paraId="7935B304" w14:textId="77777777" w:rsidR="0021216E" w:rsidRPr="0021216E" w:rsidRDefault="0021216E" w:rsidP="0021216E">
      <w:pPr>
        <w:pStyle w:val="PargrafodaLista"/>
        <w:spacing w:line="240" w:lineRule="auto"/>
        <w:ind w:left="2268"/>
        <w:jc w:val="both"/>
        <w:rPr>
          <w:rFonts w:ascii="Arial" w:hAnsi="Arial" w:cs="Arial"/>
          <w:sz w:val="20"/>
          <w:szCs w:val="20"/>
        </w:rPr>
      </w:pPr>
    </w:p>
    <w:p w14:paraId="22EEA127" w14:textId="77DD9CF6" w:rsidR="006F3571" w:rsidRPr="006F3571" w:rsidRDefault="006F3571" w:rsidP="0021216E">
      <w:pPr>
        <w:pStyle w:val="PargrafodaLista"/>
        <w:spacing w:line="360" w:lineRule="auto"/>
        <w:ind w:left="0" w:firstLine="1134"/>
        <w:jc w:val="both"/>
        <w:rPr>
          <w:rFonts w:ascii="Arial" w:hAnsi="Arial" w:cs="Arial"/>
        </w:rPr>
      </w:pPr>
      <w:r w:rsidRPr="006F3571">
        <w:rPr>
          <w:rFonts w:ascii="Arial" w:hAnsi="Arial" w:cs="Arial"/>
        </w:rPr>
        <w:t>Nesse contexto, destaca-se que a sociedade inclusiva exige transformação nas organizações e nas políticas públicas, de modo que o ambiente de trabalho seja acessível e adaptado às necessidades individuais</w:t>
      </w:r>
      <w:r w:rsidR="0021216E">
        <w:rPr>
          <w:rFonts w:ascii="Arial" w:hAnsi="Arial" w:cs="Arial"/>
        </w:rPr>
        <w:t>, sendo a</w:t>
      </w:r>
      <w:r w:rsidRPr="006F3571">
        <w:rPr>
          <w:rFonts w:ascii="Arial" w:hAnsi="Arial" w:cs="Arial"/>
        </w:rPr>
        <w:t>ssim, a inclusão laboral deve ser concebida como um processo contínuo de transformação social, cujo objetivo é garantir a participação plena das pessoas com deficiência em todas as esferas da vida social, inclusive no mercado de trabalho.</w:t>
      </w:r>
    </w:p>
    <w:p w14:paraId="314C574C" w14:textId="77777777" w:rsidR="00E33E0A" w:rsidRDefault="006F3571" w:rsidP="006F3571">
      <w:pPr>
        <w:pStyle w:val="PargrafodaLista"/>
        <w:spacing w:line="360" w:lineRule="auto"/>
        <w:ind w:left="0" w:firstLine="1134"/>
        <w:jc w:val="both"/>
        <w:rPr>
          <w:rFonts w:ascii="Arial" w:hAnsi="Arial" w:cs="Arial"/>
        </w:rPr>
      </w:pPr>
      <w:r w:rsidRPr="006F3571">
        <w:rPr>
          <w:rFonts w:ascii="Arial" w:hAnsi="Arial" w:cs="Arial"/>
        </w:rPr>
        <w:t xml:space="preserve">De acordo com Garcia (2014, p. 87), </w:t>
      </w:r>
      <w:r w:rsidR="00E33E0A">
        <w:rPr>
          <w:rFonts w:ascii="Arial" w:hAnsi="Arial" w:cs="Arial"/>
        </w:rPr>
        <w:t>comenta sobre o assunto:</w:t>
      </w:r>
    </w:p>
    <w:p w14:paraId="39FDDBD7" w14:textId="71945E1D" w:rsidR="00E33E0A" w:rsidRPr="00E33E0A" w:rsidRDefault="00E33E0A" w:rsidP="00E33E0A">
      <w:pPr>
        <w:pStyle w:val="PargrafodaLista"/>
        <w:spacing w:line="240" w:lineRule="auto"/>
        <w:ind w:left="2268"/>
        <w:jc w:val="both"/>
        <w:rPr>
          <w:rFonts w:ascii="Arial" w:hAnsi="Arial" w:cs="Arial"/>
          <w:sz w:val="20"/>
          <w:szCs w:val="20"/>
        </w:rPr>
      </w:pPr>
      <w:r w:rsidRPr="00E33E0A">
        <w:rPr>
          <w:rFonts w:ascii="Arial" w:hAnsi="Arial" w:cs="Arial"/>
          <w:sz w:val="20"/>
          <w:szCs w:val="20"/>
        </w:rPr>
        <w:t>O direito</w:t>
      </w:r>
      <w:r w:rsidR="006F3571" w:rsidRPr="006F3571">
        <w:rPr>
          <w:rFonts w:ascii="Arial" w:hAnsi="Arial" w:cs="Arial"/>
          <w:sz w:val="20"/>
          <w:szCs w:val="20"/>
        </w:rPr>
        <w:t xml:space="preserve"> ao trabalho das pessoas com deficiência deve ser analisado sob a perspectiva dos direitos humanos e da igualdade material</w:t>
      </w:r>
      <w:r w:rsidRPr="00E33E0A">
        <w:rPr>
          <w:rFonts w:ascii="Arial" w:hAnsi="Arial" w:cs="Arial"/>
          <w:sz w:val="20"/>
          <w:szCs w:val="20"/>
        </w:rPr>
        <w:t xml:space="preserve">, desta forma a </w:t>
      </w:r>
      <w:r w:rsidR="006F3571" w:rsidRPr="006F3571">
        <w:rPr>
          <w:rFonts w:ascii="Arial" w:hAnsi="Arial" w:cs="Arial"/>
          <w:sz w:val="20"/>
          <w:szCs w:val="20"/>
        </w:rPr>
        <w:t xml:space="preserve">mera previsão normativa não é suficiente para garantir a efetiva inclusão, sendo necessária a implementação de políticas públicas que combatam a discriminação estrutural ainda presente nas relações de trabalho. </w:t>
      </w:r>
    </w:p>
    <w:p w14:paraId="032494F1" w14:textId="77777777" w:rsidR="00E33E0A" w:rsidRPr="00E33E0A" w:rsidRDefault="00E33E0A" w:rsidP="00E33E0A">
      <w:pPr>
        <w:pStyle w:val="PargrafodaLista"/>
        <w:spacing w:line="240" w:lineRule="auto"/>
        <w:ind w:left="2268"/>
        <w:jc w:val="both"/>
        <w:rPr>
          <w:rFonts w:ascii="Arial" w:hAnsi="Arial" w:cs="Arial"/>
          <w:sz w:val="20"/>
          <w:szCs w:val="20"/>
        </w:rPr>
      </w:pPr>
    </w:p>
    <w:p w14:paraId="37A929D6" w14:textId="2337E9B4" w:rsidR="006F3571" w:rsidRPr="006F3571" w:rsidRDefault="006F3571" w:rsidP="00E33E0A">
      <w:pPr>
        <w:pStyle w:val="PargrafodaLista"/>
        <w:spacing w:line="360" w:lineRule="auto"/>
        <w:ind w:left="0" w:firstLine="1134"/>
        <w:jc w:val="both"/>
        <w:rPr>
          <w:rFonts w:ascii="Arial" w:hAnsi="Arial" w:cs="Arial"/>
        </w:rPr>
      </w:pPr>
      <w:r w:rsidRPr="006F3571">
        <w:rPr>
          <w:rFonts w:ascii="Arial" w:hAnsi="Arial" w:cs="Arial"/>
        </w:rPr>
        <w:t>Nesse sentido, a adoção de ações afirmativas, como a reserva de vagas prevista na legislação brasileira, constitui importante mecanismo de correção das desigualdades históricas enfrentadas por esse grupo social</w:t>
      </w:r>
      <w:r w:rsidR="00E33E0A">
        <w:rPr>
          <w:rFonts w:ascii="Arial" w:hAnsi="Arial" w:cs="Arial"/>
        </w:rPr>
        <w:t xml:space="preserve">, essas </w:t>
      </w:r>
      <w:r w:rsidRPr="006F3571">
        <w:rPr>
          <w:rFonts w:ascii="Arial" w:hAnsi="Arial" w:cs="Arial"/>
        </w:rPr>
        <w:t>medidas buscam assegurar condições reais de participação no mercado de trabalho, promovendo a valorização da diversidade e o reconhecimento das capacidades profissionais das pessoas com deficiência.</w:t>
      </w:r>
    </w:p>
    <w:p w14:paraId="6D75C7AF" w14:textId="77777777" w:rsidR="00E33E0A" w:rsidRDefault="006F3571" w:rsidP="006F3571">
      <w:pPr>
        <w:pStyle w:val="PargrafodaLista"/>
        <w:spacing w:line="360" w:lineRule="auto"/>
        <w:ind w:left="0" w:firstLine="1134"/>
        <w:jc w:val="both"/>
        <w:rPr>
          <w:rFonts w:ascii="Arial" w:hAnsi="Arial" w:cs="Arial"/>
        </w:rPr>
      </w:pPr>
      <w:r w:rsidRPr="006F3571">
        <w:rPr>
          <w:rFonts w:ascii="Arial" w:hAnsi="Arial" w:cs="Arial"/>
        </w:rPr>
        <w:t xml:space="preserve">Para Delgado (2019, p. 125), </w:t>
      </w:r>
      <w:r w:rsidR="00E33E0A">
        <w:rPr>
          <w:rFonts w:ascii="Arial" w:hAnsi="Arial" w:cs="Arial"/>
        </w:rPr>
        <w:t>comenta sobre o assunto:</w:t>
      </w:r>
    </w:p>
    <w:p w14:paraId="6FB6DA52" w14:textId="4F0FADF2" w:rsidR="006F3571" w:rsidRDefault="00E33E0A" w:rsidP="00E33E0A">
      <w:pPr>
        <w:pStyle w:val="PargrafodaLista"/>
        <w:spacing w:line="240" w:lineRule="auto"/>
        <w:ind w:left="2268"/>
        <w:jc w:val="both"/>
        <w:rPr>
          <w:rFonts w:ascii="Arial" w:hAnsi="Arial" w:cs="Arial"/>
          <w:sz w:val="20"/>
          <w:szCs w:val="20"/>
        </w:rPr>
      </w:pPr>
      <w:r w:rsidRPr="00E33E0A">
        <w:rPr>
          <w:rFonts w:ascii="Arial" w:hAnsi="Arial" w:cs="Arial"/>
          <w:sz w:val="20"/>
          <w:szCs w:val="20"/>
        </w:rPr>
        <w:t>O</w:t>
      </w:r>
      <w:r w:rsidR="006F3571" w:rsidRPr="006F3571">
        <w:rPr>
          <w:rFonts w:ascii="Arial" w:hAnsi="Arial" w:cs="Arial"/>
          <w:sz w:val="20"/>
          <w:szCs w:val="20"/>
        </w:rPr>
        <w:t xml:space="preserve"> Direito do Trabalho desempenha papel fundamental na promoção da inclusão social, uma vez que estabelece normas destinadas à proteção da dignidade do trabalhador e à redução das desigualdades sociais. No caso das pessoas com deficiência, destaca</w:t>
      </w:r>
      <w:r w:rsidRPr="00E33E0A">
        <w:rPr>
          <w:rFonts w:ascii="Arial" w:hAnsi="Arial" w:cs="Arial"/>
          <w:sz w:val="20"/>
          <w:szCs w:val="20"/>
        </w:rPr>
        <w:t>-se</w:t>
      </w:r>
      <w:r w:rsidR="006F3571" w:rsidRPr="006F3571">
        <w:rPr>
          <w:rFonts w:ascii="Arial" w:hAnsi="Arial" w:cs="Arial"/>
          <w:sz w:val="20"/>
          <w:szCs w:val="20"/>
        </w:rPr>
        <w:t xml:space="preserve"> que o trabalho assume dimensão ainda mais relevante, pois contribui para a autonomia econômica e para a superação de estigmas historicamente associados à deficiência</w:t>
      </w:r>
      <w:r w:rsidRPr="00E33E0A">
        <w:rPr>
          <w:rFonts w:ascii="Arial" w:hAnsi="Arial" w:cs="Arial"/>
          <w:sz w:val="20"/>
          <w:szCs w:val="20"/>
        </w:rPr>
        <w:t>, sendo a</w:t>
      </w:r>
      <w:r w:rsidR="006F3571" w:rsidRPr="006F3571">
        <w:rPr>
          <w:rFonts w:ascii="Arial" w:hAnsi="Arial" w:cs="Arial"/>
          <w:sz w:val="20"/>
          <w:szCs w:val="20"/>
        </w:rPr>
        <w:t xml:space="preserve">ssim, a legislação trabalhista deve ser interpretada </w:t>
      </w:r>
      <w:r w:rsidR="006F3571" w:rsidRPr="006F3571">
        <w:rPr>
          <w:rFonts w:ascii="Arial" w:hAnsi="Arial" w:cs="Arial"/>
          <w:sz w:val="20"/>
          <w:szCs w:val="20"/>
        </w:rPr>
        <w:lastRenderedPageBreak/>
        <w:t>à luz dos princípios constitucionais, garantindo condições de trabalho dignas, acessibilidade e igualdade de oportunidades</w:t>
      </w:r>
      <w:r w:rsidRPr="00E33E0A">
        <w:rPr>
          <w:rFonts w:ascii="Arial" w:hAnsi="Arial" w:cs="Arial"/>
          <w:sz w:val="20"/>
          <w:szCs w:val="20"/>
        </w:rPr>
        <w:t>, d</w:t>
      </w:r>
      <w:r w:rsidR="006F3571" w:rsidRPr="006F3571">
        <w:rPr>
          <w:rFonts w:ascii="Arial" w:hAnsi="Arial" w:cs="Arial"/>
          <w:sz w:val="20"/>
          <w:szCs w:val="20"/>
        </w:rPr>
        <w:t>essa forma, a inclusão laboral passa a ser compreendida como instrumento de efetivação da cidadania e da justiça social.</w:t>
      </w:r>
    </w:p>
    <w:p w14:paraId="7443F2C0" w14:textId="77777777" w:rsidR="00E33E0A" w:rsidRPr="006F3571" w:rsidRDefault="00E33E0A" w:rsidP="00E33E0A">
      <w:pPr>
        <w:pStyle w:val="PargrafodaLista"/>
        <w:spacing w:line="240" w:lineRule="auto"/>
        <w:ind w:left="2268"/>
        <w:jc w:val="both"/>
        <w:rPr>
          <w:rFonts w:ascii="Arial" w:hAnsi="Arial" w:cs="Arial"/>
          <w:sz w:val="20"/>
          <w:szCs w:val="20"/>
        </w:rPr>
      </w:pPr>
    </w:p>
    <w:p w14:paraId="296638A1" w14:textId="77777777" w:rsidR="00E33E0A" w:rsidRDefault="00E33E0A" w:rsidP="006F3571">
      <w:pPr>
        <w:pStyle w:val="PargrafodaLista"/>
        <w:spacing w:line="360" w:lineRule="auto"/>
        <w:ind w:left="0" w:firstLine="1134"/>
        <w:jc w:val="both"/>
        <w:rPr>
          <w:rFonts w:ascii="Arial" w:hAnsi="Arial" w:cs="Arial"/>
        </w:rPr>
      </w:pPr>
      <w:r>
        <w:rPr>
          <w:rFonts w:ascii="Arial" w:hAnsi="Arial" w:cs="Arial"/>
        </w:rPr>
        <w:t xml:space="preserve">A </w:t>
      </w:r>
      <w:r w:rsidR="006F3571" w:rsidRPr="006F3571">
        <w:rPr>
          <w:rFonts w:ascii="Arial" w:hAnsi="Arial" w:cs="Arial"/>
        </w:rPr>
        <w:t>inclusão das pessoas com deficiência no mercado de trabalho também está diretamente vinculada aos princípios constitucionais da igualdade e da dignidade da pessoa humana</w:t>
      </w:r>
      <w:r>
        <w:rPr>
          <w:rFonts w:ascii="Arial" w:hAnsi="Arial" w:cs="Arial"/>
        </w:rPr>
        <w:t xml:space="preserve">, a </w:t>
      </w:r>
      <w:r w:rsidR="006F3571" w:rsidRPr="006F3571">
        <w:rPr>
          <w:rFonts w:ascii="Arial" w:hAnsi="Arial" w:cs="Arial"/>
        </w:rPr>
        <w:t xml:space="preserve">exclusão histórica desse grupo social decorre de fatores estruturais, como preconceito, ausência de qualificação profissional e falta de acessibilidade nos ambientes laborais. </w:t>
      </w:r>
    </w:p>
    <w:p w14:paraId="54E264FD" w14:textId="77C8E189" w:rsidR="006F3571" w:rsidRPr="006F3571" w:rsidRDefault="006F3571" w:rsidP="006F3571">
      <w:pPr>
        <w:pStyle w:val="PargrafodaLista"/>
        <w:spacing w:line="360" w:lineRule="auto"/>
        <w:ind w:left="0" w:firstLine="1134"/>
        <w:jc w:val="both"/>
        <w:rPr>
          <w:rFonts w:ascii="Arial" w:hAnsi="Arial" w:cs="Arial"/>
        </w:rPr>
      </w:pPr>
      <w:r w:rsidRPr="006F3571">
        <w:rPr>
          <w:rFonts w:ascii="Arial" w:hAnsi="Arial" w:cs="Arial"/>
        </w:rPr>
        <w:t>Nesse contexto, o Estado possui o dever jurídico de adotar políticas públicas que promovam a integração dessas pessoas no mundo do trabalho, garantindo condições adequadas de participação e permanência no emprego</w:t>
      </w:r>
      <w:r w:rsidR="00E33E0A">
        <w:rPr>
          <w:rFonts w:ascii="Arial" w:hAnsi="Arial" w:cs="Arial"/>
        </w:rPr>
        <w:t>, essa</w:t>
      </w:r>
      <w:r w:rsidRPr="006F3571">
        <w:rPr>
          <w:rFonts w:ascii="Arial" w:hAnsi="Arial" w:cs="Arial"/>
        </w:rPr>
        <w:t xml:space="preserve"> perspectiva reforça a ideia de que a inclusão não se restringe ao cumprimento formal da legislação, mas exige transformação cultural e institucional nas organizações e na sociedade. </w:t>
      </w:r>
    </w:p>
    <w:p w14:paraId="23CB852B" w14:textId="77777777" w:rsidR="003F233E" w:rsidRDefault="00E33E0A" w:rsidP="006F3571">
      <w:pPr>
        <w:pStyle w:val="PargrafodaLista"/>
        <w:spacing w:line="360" w:lineRule="auto"/>
        <w:ind w:left="0" w:firstLine="1134"/>
        <w:jc w:val="both"/>
        <w:rPr>
          <w:rFonts w:ascii="Arial" w:hAnsi="Arial" w:cs="Arial"/>
        </w:rPr>
      </w:pPr>
      <w:r>
        <w:rPr>
          <w:rFonts w:ascii="Arial" w:hAnsi="Arial" w:cs="Arial"/>
        </w:rPr>
        <w:t xml:space="preserve">A </w:t>
      </w:r>
      <w:r w:rsidR="006F3571" w:rsidRPr="006F3571">
        <w:rPr>
          <w:rFonts w:ascii="Arial" w:hAnsi="Arial" w:cs="Arial"/>
        </w:rPr>
        <w:t>inclusão das pessoas com deficiência no mercado de trabalho representa elemento essencial para a consolidação de uma sociedade democrática e plural</w:t>
      </w:r>
      <w:r w:rsidR="003F233E">
        <w:rPr>
          <w:rFonts w:ascii="Arial" w:hAnsi="Arial" w:cs="Arial"/>
        </w:rPr>
        <w:t xml:space="preserve">, desta forma </w:t>
      </w:r>
      <w:r w:rsidR="006F3571" w:rsidRPr="006F3571">
        <w:rPr>
          <w:rFonts w:ascii="Arial" w:hAnsi="Arial" w:cs="Arial"/>
        </w:rPr>
        <w:t xml:space="preserve">possibilita não apenas a independência financeira, mas também o reconhecimento social e o fortalecimento da autoestima desses indivíduos. </w:t>
      </w:r>
    </w:p>
    <w:p w14:paraId="262BD2D2" w14:textId="1C09E127" w:rsidR="003F233E" w:rsidRDefault="006F3571" w:rsidP="003F233E">
      <w:pPr>
        <w:pStyle w:val="PargrafodaLista"/>
        <w:spacing w:line="360" w:lineRule="auto"/>
        <w:ind w:left="0" w:firstLine="1134"/>
        <w:jc w:val="both"/>
        <w:rPr>
          <w:rFonts w:ascii="Arial" w:hAnsi="Arial" w:cs="Arial"/>
        </w:rPr>
      </w:pPr>
      <w:r w:rsidRPr="006F3571">
        <w:rPr>
          <w:rFonts w:ascii="Arial" w:hAnsi="Arial" w:cs="Arial"/>
        </w:rPr>
        <w:t>Além disso, a inclusão laboral contribui para a construção de ambientes organizacionais mais diversos e inovadores, beneficiando não apenas as pessoas com deficiência, mas toda a sociedade. Dessa forma, a promoção de políticas inclusivas no âmbito do trabalho constitui medida indispensável para a efetivação dos direitos fundamentais e para a construção de uma sociedade mais justa e igualitária</w:t>
      </w:r>
      <w:r w:rsidR="003F233E">
        <w:rPr>
          <w:rFonts w:ascii="Arial" w:hAnsi="Arial" w:cs="Arial"/>
        </w:rPr>
        <w:t>.</w:t>
      </w:r>
    </w:p>
    <w:p w14:paraId="64D4E773" w14:textId="77777777" w:rsidR="00A9094C" w:rsidRPr="003F233E" w:rsidRDefault="00A9094C" w:rsidP="003F233E">
      <w:pPr>
        <w:pStyle w:val="PargrafodaLista"/>
        <w:spacing w:line="360" w:lineRule="auto"/>
        <w:ind w:left="0" w:firstLine="1134"/>
        <w:jc w:val="both"/>
        <w:rPr>
          <w:rFonts w:ascii="Arial" w:hAnsi="Arial" w:cs="Arial"/>
        </w:rPr>
      </w:pPr>
    </w:p>
    <w:p w14:paraId="1173F51F" w14:textId="7F641830" w:rsidR="00BD0D08" w:rsidRDefault="00BD0D08" w:rsidP="00A9094C">
      <w:pPr>
        <w:pStyle w:val="PargrafodaLista"/>
        <w:numPr>
          <w:ilvl w:val="1"/>
          <w:numId w:val="9"/>
        </w:numPr>
        <w:spacing w:line="360" w:lineRule="auto"/>
        <w:ind w:left="0" w:firstLine="0"/>
        <w:jc w:val="both"/>
        <w:rPr>
          <w:rFonts w:ascii="Arial" w:hAnsi="Arial" w:cs="Arial"/>
        </w:rPr>
      </w:pPr>
      <w:r>
        <w:rPr>
          <w:rFonts w:ascii="Arial" w:hAnsi="Arial" w:cs="Arial"/>
        </w:rPr>
        <w:t>DA CAPACITAÇÃO PROFISSIONAL E POLÍTICAS PÚBLICAS DE INCENTIVO Á EMPREGABILIDADE</w:t>
      </w:r>
    </w:p>
    <w:p w14:paraId="713AEFE2" w14:textId="77777777" w:rsidR="00E271A7" w:rsidRDefault="00E271A7" w:rsidP="00E271A7">
      <w:pPr>
        <w:spacing w:line="360" w:lineRule="auto"/>
        <w:ind w:firstLine="1134"/>
        <w:jc w:val="both"/>
        <w:rPr>
          <w:rFonts w:ascii="Arial" w:hAnsi="Arial" w:cs="Arial"/>
          <w:lang w:val="pt-BR"/>
        </w:rPr>
      </w:pPr>
      <w:r w:rsidRPr="00E271A7">
        <w:rPr>
          <w:rFonts w:ascii="Arial" w:hAnsi="Arial" w:cs="Arial"/>
          <w:lang w:val="pt-BR"/>
        </w:rPr>
        <w:t xml:space="preserve">A capacitação profissional das pessoas com deficiência constitui elemento essencial para a efetivação do direito fundamental ao trabalho e para a concretização do princípio da igualdade material previsto na Constituição Federal de 1988. </w:t>
      </w:r>
    </w:p>
    <w:p w14:paraId="2A27F688" w14:textId="77777777" w:rsidR="00E271A7" w:rsidRDefault="00E271A7" w:rsidP="00E271A7">
      <w:pPr>
        <w:spacing w:line="360" w:lineRule="auto"/>
        <w:ind w:firstLine="1134"/>
        <w:jc w:val="both"/>
        <w:rPr>
          <w:rFonts w:ascii="Arial" w:hAnsi="Arial" w:cs="Arial"/>
          <w:lang w:val="pt-BR"/>
        </w:rPr>
      </w:pPr>
      <w:r w:rsidRPr="00E271A7">
        <w:rPr>
          <w:rFonts w:ascii="Arial" w:hAnsi="Arial" w:cs="Arial"/>
          <w:lang w:val="pt-BR"/>
        </w:rPr>
        <w:t xml:space="preserve">Nesse contexto, as políticas públicas de incentivo à empregabilidade desempenham papel determinante na promoção da inclusão social, especialmente por meio de programas de qualificação profissional, incentivos fiscais e ações afirmativas voltadas à inserção desse grupo no mercado de trabalho. </w:t>
      </w:r>
    </w:p>
    <w:p w14:paraId="4D082F8D" w14:textId="75EB87A3" w:rsidR="00E271A7" w:rsidRPr="00E271A7" w:rsidRDefault="00E271A7" w:rsidP="00E271A7">
      <w:pPr>
        <w:spacing w:line="360" w:lineRule="auto"/>
        <w:ind w:firstLine="1134"/>
        <w:jc w:val="both"/>
        <w:rPr>
          <w:rFonts w:ascii="Arial" w:hAnsi="Arial" w:cs="Arial"/>
          <w:lang w:val="pt-BR"/>
        </w:rPr>
      </w:pPr>
      <w:r w:rsidRPr="00E271A7">
        <w:rPr>
          <w:rFonts w:ascii="Arial" w:hAnsi="Arial" w:cs="Arial"/>
          <w:lang w:val="pt-BR"/>
        </w:rPr>
        <w:t xml:space="preserve">A legislação brasileira estabelece instrumentos relevantes para esse fim, como a Lei nº 8.213/1991, que prevê a reserva de vagas para pessoas com deficiência, e a Lei nº 13.146/2015 (Estatuto da Pessoa com Deficiência), que reforça o dever do Estado e da </w:t>
      </w:r>
      <w:r w:rsidRPr="00E271A7">
        <w:rPr>
          <w:rFonts w:ascii="Arial" w:hAnsi="Arial" w:cs="Arial"/>
          <w:lang w:val="pt-BR"/>
        </w:rPr>
        <w:lastRenderedPageBreak/>
        <w:t>sociedade de promover condições adequadas de acesso ao trabalho. Nesse sentido, a capacitação profissional não se limita ao desenvolvimento de habilidades técnicas, mas constitui instrumento de promoção da dignidade humana e de fortalecimento da cidadania das pessoas com deficiência.</w:t>
      </w:r>
    </w:p>
    <w:p w14:paraId="3E680601" w14:textId="77777777" w:rsidR="00E271A7" w:rsidRDefault="00E271A7" w:rsidP="00E271A7">
      <w:pPr>
        <w:spacing w:line="360" w:lineRule="auto"/>
        <w:ind w:firstLine="1134"/>
        <w:jc w:val="both"/>
        <w:rPr>
          <w:rFonts w:ascii="Arial" w:hAnsi="Arial" w:cs="Arial"/>
          <w:lang w:val="pt-BR"/>
        </w:rPr>
      </w:pPr>
      <w:r w:rsidRPr="00E271A7">
        <w:rPr>
          <w:rFonts w:ascii="Arial" w:hAnsi="Arial" w:cs="Arial"/>
          <w:lang w:val="pt-BR"/>
        </w:rPr>
        <w:t>Nesse sentido, Sassaki (2010, p. 67) destaca que</w:t>
      </w:r>
      <w:r>
        <w:rPr>
          <w:rFonts w:ascii="Arial" w:hAnsi="Arial" w:cs="Arial"/>
          <w:lang w:val="pt-BR"/>
        </w:rPr>
        <w:t xml:space="preserve">: </w:t>
      </w:r>
    </w:p>
    <w:p w14:paraId="7423956D" w14:textId="5FFA503B" w:rsidR="00E271A7" w:rsidRDefault="00E271A7" w:rsidP="00E271A7">
      <w:pPr>
        <w:ind w:left="2268"/>
        <w:jc w:val="both"/>
        <w:rPr>
          <w:rFonts w:ascii="Arial" w:hAnsi="Arial" w:cs="Arial"/>
          <w:sz w:val="20"/>
          <w:szCs w:val="20"/>
          <w:lang w:val="pt-BR"/>
        </w:rPr>
      </w:pPr>
      <w:r w:rsidRPr="00E271A7">
        <w:rPr>
          <w:rFonts w:ascii="Arial" w:hAnsi="Arial" w:cs="Arial"/>
          <w:sz w:val="20"/>
          <w:szCs w:val="20"/>
          <w:lang w:val="pt-BR"/>
        </w:rPr>
        <w:t xml:space="preserve">A inclusão no mercado de trabalho exige a implementação de políticas públicas estruturadas que promovam a qualificação profissional das pessoas com deficiência, a capacitação adequada contribui para superar barreiras históricas de exclusão social, permitindo que esses indivíduos desenvolvam suas potencialidades e participem de forma ativa da vida econômica e social. </w:t>
      </w:r>
    </w:p>
    <w:p w14:paraId="19CCFA5D" w14:textId="77777777" w:rsidR="00E271A7" w:rsidRPr="00E271A7" w:rsidRDefault="00E271A7" w:rsidP="00E271A7">
      <w:pPr>
        <w:ind w:left="2268"/>
        <w:jc w:val="both"/>
        <w:rPr>
          <w:rFonts w:ascii="Arial" w:hAnsi="Arial" w:cs="Arial"/>
          <w:sz w:val="20"/>
          <w:szCs w:val="20"/>
          <w:lang w:val="pt-BR"/>
        </w:rPr>
      </w:pPr>
    </w:p>
    <w:p w14:paraId="195EC6C3" w14:textId="6426AD34" w:rsidR="00E271A7" w:rsidRPr="00E271A7" w:rsidRDefault="0035102B" w:rsidP="0035102B">
      <w:pPr>
        <w:spacing w:line="360" w:lineRule="auto"/>
        <w:ind w:firstLine="1134"/>
        <w:jc w:val="both"/>
        <w:rPr>
          <w:rFonts w:ascii="Arial" w:hAnsi="Arial" w:cs="Arial"/>
          <w:lang w:val="pt-BR"/>
        </w:rPr>
      </w:pPr>
      <w:r>
        <w:rPr>
          <w:rFonts w:ascii="Arial" w:hAnsi="Arial" w:cs="Arial"/>
          <w:lang w:val="pt-BR"/>
        </w:rPr>
        <w:t xml:space="preserve">A </w:t>
      </w:r>
      <w:r w:rsidR="00E271A7" w:rsidRPr="00E271A7">
        <w:rPr>
          <w:rFonts w:ascii="Arial" w:hAnsi="Arial" w:cs="Arial"/>
          <w:lang w:val="pt-BR"/>
        </w:rPr>
        <w:t>inclusão laboral não deve ser tratada apenas como obrigação legal das empresas, mas como resultado de uma transformação estrutural na sociedade, que exige investimentos contínuos em educação, qualificação profissional e acessibilidade nos ambientes de aprendizagem e de trabalho</w:t>
      </w:r>
      <w:r>
        <w:rPr>
          <w:rFonts w:ascii="Arial" w:hAnsi="Arial" w:cs="Arial"/>
          <w:lang w:val="pt-BR"/>
        </w:rPr>
        <w:t>, sendo a</w:t>
      </w:r>
      <w:r w:rsidR="00E271A7" w:rsidRPr="00E271A7">
        <w:rPr>
          <w:rFonts w:ascii="Arial" w:hAnsi="Arial" w:cs="Arial"/>
          <w:lang w:val="pt-BR"/>
        </w:rPr>
        <w:t>ssim, a capacitação profissional torna-se ferramenta essencial para assegurar igualdade de oportunidades e ampliar a participação das pessoas com deficiência no mercado laboral.</w:t>
      </w:r>
    </w:p>
    <w:p w14:paraId="794D235E" w14:textId="77777777" w:rsidR="0035102B" w:rsidRDefault="00E271A7" w:rsidP="00E271A7">
      <w:pPr>
        <w:spacing w:line="360" w:lineRule="auto"/>
        <w:ind w:firstLine="1134"/>
        <w:jc w:val="both"/>
        <w:rPr>
          <w:rFonts w:ascii="Arial" w:hAnsi="Arial" w:cs="Arial"/>
          <w:lang w:val="pt-BR"/>
        </w:rPr>
      </w:pPr>
      <w:r w:rsidRPr="00E271A7">
        <w:rPr>
          <w:rFonts w:ascii="Arial" w:hAnsi="Arial" w:cs="Arial"/>
          <w:lang w:val="pt-BR"/>
        </w:rPr>
        <w:t xml:space="preserve">De acordo com Garcia (2018, p. 212), </w:t>
      </w:r>
      <w:r w:rsidR="0035102B">
        <w:rPr>
          <w:rFonts w:ascii="Arial" w:hAnsi="Arial" w:cs="Arial"/>
          <w:lang w:val="pt-BR"/>
        </w:rPr>
        <w:t>comenta sobre:</w:t>
      </w:r>
    </w:p>
    <w:p w14:paraId="1098A26C" w14:textId="77777777" w:rsidR="004A306E" w:rsidRPr="004A306E" w:rsidRDefault="0035102B" w:rsidP="004A306E">
      <w:pPr>
        <w:ind w:left="2268"/>
        <w:jc w:val="both"/>
        <w:rPr>
          <w:rFonts w:ascii="Arial" w:hAnsi="Arial" w:cs="Arial"/>
          <w:sz w:val="20"/>
          <w:szCs w:val="20"/>
          <w:lang w:val="pt-BR"/>
        </w:rPr>
      </w:pPr>
      <w:r w:rsidRPr="004A306E">
        <w:rPr>
          <w:rFonts w:ascii="Arial" w:hAnsi="Arial" w:cs="Arial"/>
          <w:sz w:val="20"/>
          <w:szCs w:val="20"/>
          <w:lang w:val="pt-BR"/>
        </w:rPr>
        <w:t>As</w:t>
      </w:r>
      <w:r w:rsidR="00E271A7" w:rsidRPr="004A306E">
        <w:rPr>
          <w:rFonts w:ascii="Arial" w:hAnsi="Arial" w:cs="Arial"/>
          <w:sz w:val="20"/>
          <w:szCs w:val="20"/>
          <w:lang w:val="pt-BR"/>
        </w:rPr>
        <w:t xml:space="preserve"> políticas públicas voltadas à empregabilidade das pessoas com deficiência devem ser estruturadas a partir da articulação entre Estado, iniciativa privada e instituições de ensino</w:t>
      </w:r>
      <w:r w:rsidRPr="004A306E">
        <w:rPr>
          <w:rFonts w:ascii="Arial" w:hAnsi="Arial" w:cs="Arial"/>
          <w:sz w:val="20"/>
          <w:szCs w:val="20"/>
          <w:lang w:val="pt-BR"/>
        </w:rPr>
        <w:t xml:space="preserve">, a </w:t>
      </w:r>
      <w:r w:rsidR="00E271A7" w:rsidRPr="004A306E">
        <w:rPr>
          <w:rFonts w:ascii="Arial" w:hAnsi="Arial" w:cs="Arial"/>
          <w:sz w:val="20"/>
          <w:szCs w:val="20"/>
          <w:lang w:val="pt-BR"/>
        </w:rPr>
        <w:t>ausência de qualificação profissional adequada ainda representa um dos principais obstáculos à inclusão efetiva desse grupo no mercado de trabalho.</w:t>
      </w:r>
    </w:p>
    <w:p w14:paraId="52434C75" w14:textId="07B8A478" w:rsidR="00E271A7" w:rsidRPr="00E271A7" w:rsidRDefault="00E271A7" w:rsidP="004A306E">
      <w:pPr>
        <w:spacing w:line="360" w:lineRule="auto"/>
        <w:ind w:firstLine="1134"/>
        <w:jc w:val="both"/>
        <w:rPr>
          <w:rFonts w:ascii="Arial" w:hAnsi="Arial" w:cs="Arial"/>
          <w:lang w:val="pt-BR"/>
        </w:rPr>
      </w:pPr>
      <w:r w:rsidRPr="00E271A7">
        <w:rPr>
          <w:rFonts w:ascii="Arial" w:hAnsi="Arial" w:cs="Arial"/>
          <w:lang w:val="pt-BR"/>
        </w:rPr>
        <w:t xml:space="preserve"> Nesse cenário, programas governamentais de formação profissional e incentivos à contratação tornam-se instrumentos fundamentais para reduzir desigualdades e promover a inclusão social. Ademais, destaca-se que a capacitação profissional deve considerar as particularidades e potencialidades individuais das pessoas com deficiência, garantindo métodos de ensino acessíveis e adaptados às suas necessidades específicas.</w:t>
      </w:r>
    </w:p>
    <w:p w14:paraId="575F2F35" w14:textId="77777777" w:rsidR="004A306E" w:rsidRDefault="00E271A7" w:rsidP="00E271A7">
      <w:pPr>
        <w:spacing w:line="360" w:lineRule="auto"/>
        <w:ind w:firstLine="1134"/>
        <w:jc w:val="both"/>
        <w:rPr>
          <w:rFonts w:ascii="Arial" w:hAnsi="Arial" w:cs="Arial"/>
          <w:lang w:val="pt-BR"/>
        </w:rPr>
      </w:pPr>
      <w:r w:rsidRPr="00E271A7">
        <w:rPr>
          <w:rFonts w:ascii="Arial" w:hAnsi="Arial" w:cs="Arial"/>
          <w:lang w:val="pt-BR"/>
        </w:rPr>
        <w:t>No âmbito do Direito do Trabalho, Delgado (2019, p. 148) enfatiza que</w:t>
      </w:r>
      <w:r w:rsidR="004A306E">
        <w:rPr>
          <w:rFonts w:ascii="Arial" w:hAnsi="Arial" w:cs="Arial"/>
          <w:lang w:val="pt-BR"/>
        </w:rPr>
        <w:t xml:space="preserve">: </w:t>
      </w:r>
    </w:p>
    <w:p w14:paraId="71398D9D" w14:textId="77777777" w:rsidR="001F115E" w:rsidRDefault="004A306E" w:rsidP="001F115E">
      <w:pPr>
        <w:ind w:left="2268"/>
        <w:jc w:val="both"/>
        <w:rPr>
          <w:rFonts w:ascii="Arial" w:hAnsi="Arial" w:cs="Arial"/>
          <w:sz w:val="20"/>
          <w:szCs w:val="20"/>
          <w:lang w:val="pt-BR"/>
        </w:rPr>
      </w:pPr>
      <w:r w:rsidRPr="001F115E">
        <w:rPr>
          <w:rFonts w:ascii="Arial" w:hAnsi="Arial" w:cs="Arial"/>
          <w:sz w:val="20"/>
          <w:szCs w:val="20"/>
          <w:lang w:val="pt-BR"/>
        </w:rPr>
        <w:t>A</w:t>
      </w:r>
      <w:r w:rsidR="00E271A7" w:rsidRPr="001F115E">
        <w:rPr>
          <w:rFonts w:ascii="Arial" w:hAnsi="Arial" w:cs="Arial"/>
          <w:sz w:val="20"/>
          <w:szCs w:val="20"/>
          <w:lang w:val="pt-BR"/>
        </w:rPr>
        <w:t xml:space="preserve"> promoção da empregabilidade das pessoas com deficiência está diretamente relacionada ao princípio da valorização social do trabalho e à função social da empresa</w:t>
      </w:r>
      <w:r w:rsidRPr="001F115E">
        <w:rPr>
          <w:rFonts w:ascii="Arial" w:hAnsi="Arial" w:cs="Arial"/>
          <w:sz w:val="20"/>
          <w:szCs w:val="20"/>
          <w:lang w:val="pt-BR"/>
        </w:rPr>
        <w:t xml:space="preserve">, </w:t>
      </w:r>
      <w:r w:rsidR="00E271A7" w:rsidRPr="001F115E">
        <w:rPr>
          <w:rFonts w:ascii="Arial" w:hAnsi="Arial" w:cs="Arial"/>
          <w:sz w:val="20"/>
          <w:szCs w:val="20"/>
          <w:lang w:val="pt-BR"/>
        </w:rPr>
        <w:t xml:space="preserve">as organizações empresariais possuem responsabilidade social na implementação de práticas inclusivas, devendo investir em programas de capacitação e desenvolvimento profissional voltados à diversidade. </w:t>
      </w:r>
    </w:p>
    <w:p w14:paraId="29617185" w14:textId="77777777" w:rsidR="001F115E" w:rsidRPr="001F115E" w:rsidRDefault="001F115E" w:rsidP="001F115E">
      <w:pPr>
        <w:ind w:left="2268"/>
        <w:jc w:val="both"/>
        <w:rPr>
          <w:rFonts w:ascii="Arial" w:hAnsi="Arial" w:cs="Arial"/>
          <w:sz w:val="20"/>
          <w:szCs w:val="20"/>
          <w:lang w:val="pt-BR"/>
        </w:rPr>
      </w:pPr>
    </w:p>
    <w:p w14:paraId="7AD8F8F2" w14:textId="093A090D" w:rsidR="00E271A7" w:rsidRPr="00E271A7" w:rsidRDefault="00E271A7" w:rsidP="001F115E">
      <w:pPr>
        <w:spacing w:line="360" w:lineRule="auto"/>
        <w:ind w:firstLine="1134"/>
        <w:jc w:val="both"/>
        <w:rPr>
          <w:rFonts w:ascii="Arial" w:hAnsi="Arial" w:cs="Arial"/>
          <w:lang w:val="pt-BR"/>
        </w:rPr>
      </w:pPr>
      <w:r w:rsidRPr="00E271A7">
        <w:rPr>
          <w:rFonts w:ascii="Arial" w:hAnsi="Arial" w:cs="Arial"/>
          <w:lang w:val="pt-BR"/>
        </w:rPr>
        <w:t>Nesse contexto, as políticas públicas de incentivo, aliadas às iniciativas empresariais de qualificação e inclusão, contribuem para a construção de ambientes de trabalho mais equitativos e acessíveis</w:t>
      </w:r>
      <w:r w:rsidR="001F115E">
        <w:rPr>
          <w:rFonts w:ascii="Arial" w:hAnsi="Arial" w:cs="Arial"/>
          <w:lang w:val="pt-BR"/>
        </w:rPr>
        <w:t>, d</w:t>
      </w:r>
      <w:r w:rsidRPr="00E271A7">
        <w:rPr>
          <w:rFonts w:ascii="Arial" w:hAnsi="Arial" w:cs="Arial"/>
          <w:lang w:val="pt-BR"/>
        </w:rPr>
        <w:t>essa forma, a promoção da capacitação profissional deve ser compreendida como mecanismo indispensável para garantir a efetividade dos direitos fundamentais e promover a inclusão plena das pessoas com deficiência no mercado de trabalho.</w:t>
      </w:r>
    </w:p>
    <w:p w14:paraId="70D350F3" w14:textId="77777777" w:rsidR="00E271A7" w:rsidRPr="00E271A7" w:rsidRDefault="00E271A7" w:rsidP="00E271A7">
      <w:pPr>
        <w:spacing w:line="360" w:lineRule="auto"/>
        <w:ind w:firstLine="1134"/>
        <w:jc w:val="both"/>
        <w:rPr>
          <w:rFonts w:ascii="Arial" w:hAnsi="Arial" w:cs="Arial"/>
          <w:lang w:val="pt-BR"/>
        </w:rPr>
      </w:pPr>
    </w:p>
    <w:p w14:paraId="643C7BBE" w14:textId="18AEB186" w:rsidR="003F233E" w:rsidRDefault="00E271A7" w:rsidP="001F115E">
      <w:pPr>
        <w:spacing w:line="360" w:lineRule="auto"/>
        <w:ind w:firstLine="1134"/>
        <w:jc w:val="both"/>
        <w:rPr>
          <w:rFonts w:ascii="Arial" w:hAnsi="Arial" w:cs="Arial"/>
          <w:lang w:val="pt-BR"/>
        </w:rPr>
      </w:pPr>
      <w:r w:rsidRPr="00E271A7">
        <w:rPr>
          <w:rFonts w:ascii="Arial" w:hAnsi="Arial" w:cs="Arial"/>
          <w:lang w:val="pt-BR"/>
        </w:rPr>
        <w:lastRenderedPageBreak/>
        <w:t>Nesse contexto, programas de capacitação profissional, incentivos à empregabilidade e políticas de inclusão no mercado de trabalho representam instrumentos essenciais para a construção de uma sociedade mais justa, inclusiva e comprometida com a realização plena dos direitos humanos.</w:t>
      </w:r>
    </w:p>
    <w:p w14:paraId="3C5EF2C1" w14:textId="77777777" w:rsidR="001F115E" w:rsidRPr="001F115E" w:rsidRDefault="001F115E" w:rsidP="001F115E">
      <w:pPr>
        <w:spacing w:line="360" w:lineRule="auto"/>
        <w:ind w:firstLine="1134"/>
        <w:jc w:val="both"/>
        <w:rPr>
          <w:rFonts w:ascii="Arial" w:hAnsi="Arial" w:cs="Arial"/>
          <w:lang w:val="pt-BR"/>
        </w:rPr>
      </w:pPr>
    </w:p>
    <w:p w14:paraId="288F6B1F" w14:textId="35DFAAC6" w:rsidR="00BD0D08" w:rsidRDefault="00BD0D08" w:rsidP="00BD0D08">
      <w:pPr>
        <w:pStyle w:val="PargrafodaLista"/>
        <w:spacing w:line="360" w:lineRule="auto"/>
        <w:ind w:left="0"/>
        <w:jc w:val="both"/>
        <w:rPr>
          <w:rFonts w:ascii="Arial" w:hAnsi="Arial" w:cs="Arial"/>
        </w:rPr>
      </w:pPr>
      <w:r>
        <w:rPr>
          <w:rFonts w:ascii="Arial" w:hAnsi="Arial" w:cs="Arial"/>
        </w:rPr>
        <w:t>3.3 As Propostas de aprimoramento Legislativo e Políticas Integradas de Inclusão</w:t>
      </w:r>
    </w:p>
    <w:p w14:paraId="7E38BDF6" w14:textId="77777777" w:rsidR="00230AA4" w:rsidRDefault="00230AA4" w:rsidP="00230AA4">
      <w:pPr>
        <w:pStyle w:val="Corpo"/>
        <w:spacing w:line="360" w:lineRule="auto"/>
        <w:ind w:firstLine="1134"/>
        <w:jc w:val="both"/>
        <w:rPr>
          <w:rFonts w:ascii="Arial" w:hAnsi="Arial" w:cs="Arial"/>
          <w14:textOutline w14:w="12700" w14:cap="flat" w14:cmpd="sng" w14:algn="ctr">
            <w14:noFill/>
            <w14:prstDash w14:val="solid"/>
            <w14:miter w14:lim="400000"/>
          </w14:textOutline>
        </w:rPr>
      </w:pPr>
      <w:r w:rsidRPr="00230AA4">
        <w:rPr>
          <w:rFonts w:ascii="Arial" w:hAnsi="Arial" w:cs="Arial"/>
          <w14:textOutline w14:w="12700" w14:cap="flat" w14:cmpd="sng" w14:algn="ctr">
            <w14:noFill/>
            <w14:prstDash w14:val="solid"/>
            <w14:miter w14:lim="400000"/>
          </w14:textOutline>
        </w:rPr>
        <w:t xml:space="preserve">As propostas de aprimoramento legislativo e a implementação de políticas públicas integradas de inclusão constituem instrumentos essenciais para a efetivação dos direitos fundamentais das pessoas com deficiência, especialmente no que se refere ao acesso ao trabalho e à participação social. </w:t>
      </w:r>
    </w:p>
    <w:p w14:paraId="624D65E4" w14:textId="77777777" w:rsidR="00230AA4" w:rsidRDefault="00230AA4" w:rsidP="00230AA4">
      <w:pPr>
        <w:pStyle w:val="Corpo"/>
        <w:spacing w:line="360" w:lineRule="auto"/>
        <w:ind w:firstLine="1134"/>
        <w:jc w:val="both"/>
        <w:rPr>
          <w:rFonts w:ascii="Arial" w:hAnsi="Arial" w:cs="Arial"/>
          <w14:textOutline w14:w="12700" w14:cap="flat" w14:cmpd="sng" w14:algn="ctr">
            <w14:noFill/>
            <w14:prstDash w14:val="solid"/>
            <w14:miter w14:lim="400000"/>
          </w14:textOutline>
        </w:rPr>
      </w:pPr>
      <w:r w:rsidRPr="00230AA4">
        <w:rPr>
          <w:rFonts w:ascii="Arial" w:hAnsi="Arial" w:cs="Arial"/>
          <w14:textOutline w14:w="12700" w14:cap="flat" w14:cmpd="sng" w14:algn="ctr">
            <w14:noFill/>
            <w14:prstDash w14:val="solid"/>
            <w14:miter w14:lim="400000"/>
          </w14:textOutline>
        </w:rPr>
        <w:t>No ordenamento jurídico brasileiro, a Constituição Federal de 1988 estabelece como fundamentos da República a dignidade da pessoa humana e os valores sociais do trabalho, princípios que orientam a construção de políticas voltadas à redução das desigualdades sociais. Nesse contexto, a legislação infraconstitucional, como a Lei nº 8.213/1991 e a Lei nº 13.146/2015 (Estatuto da Pessoa com Deficiência), representa importante avanço normativo.</w:t>
      </w:r>
    </w:p>
    <w:p w14:paraId="7CD89D91" w14:textId="61DC7A51" w:rsidR="00230AA4" w:rsidRPr="00230AA4" w:rsidRDefault="00230AA4" w:rsidP="00230AA4">
      <w:pPr>
        <w:pStyle w:val="Corpo"/>
        <w:spacing w:line="360" w:lineRule="auto"/>
        <w:ind w:firstLine="1134"/>
        <w:jc w:val="both"/>
        <w:rPr>
          <w:rFonts w:ascii="Arial" w:hAnsi="Arial" w:cs="Arial"/>
          <w14:textOutline w14:w="12700" w14:cap="flat" w14:cmpd="sng" w14:algn="ctr">
            <w14:noFill/>
            <w14:prstDash w14:val="solid"/>
            <w14:miter w14:lim="400000"/>
          </w14:textOutline>
        </w:rPr>
      </w:pPr>
      <w:r w:rsidRPr="00230AA4">
        <w:rPr>
          <w:rFonts w:ascii="Arial" w:hAnsi="Arial" w:cs="Arial"/>
          <w14:textOutline w14:w="12700" w14:cap="flat" w14:cmpd="sng" w14:algn="ctr">
            <w14:noFill/>
            <w14:prstDash w14:val="solid"/>
            <w14:miter w14:lim="400000"/>
          </w14:textOutline>
        </w:rPr>
        <w:t xml:space="preserve"> Todavia, a doutrina aponta que ainda existem desafios relacionados à efetividade dessas normas, o que evidencia a necessidade de aperfeiçoamento legislativo e da articulação de políticas públicas intersetoriais que promovam a inclusão plena das pessoas com deficiência no mercado de trabalho e na sociedade.</w:t>
      </w:r>
    </w:p>
    <w:p w14:paraId="10AF852B" w14:textId="77777777" w:rsidR="00230AA4" w:rsidRPr="00AC29EA" w:rsidRDefault="00230AA4" w:rsidP="00230AA4">
      <w:pPr>
        <w:pStyle w:val="Corpo"/>
        <w:spacing w:line="360" w:lineRule="auto"/>
        <w:ind w:firstLine="1134"/>
        <w:jc w:val="both"/>
        <w:rPr>
          <w:rFonts w:ascii="Arial" w:hAnsi="Arial" w:cs="Arial"/>
          <w14:textOutline w14:w="12700" w14:cap="flat" w14:cmpd="sng" w14:algn="ctr">
            <w14:noFill/>
            <w14:prstDash w14:val="solid"/>
            <w14:miter w14:lim="400000"/>
          </w14:textOutline>
        </w:rPr>
      </w:pPr>
      <w:r w:rsidRPr="00230AA4">
        <w:rPr>
          <w:rFonts w:ascii="Arial" w:hAnsi="Arial" w:cs="Arial"/>
          <w14:textOutline w14:w="12700" w14:cap="flat" w14:cmpd="sng" w14:algn="ctr">
            <w14:noFill/>
            <w14:prstDash w14:val="solid"/>
            <w14:miter w14:lim="400000"/>
          </w14:textOutline>
        </w:rPr>
        <w:t>Nesse sentido, Piovesan (2018, p. 214) destaca que</w:t>
      </w:r>
      <w:r w:rsidRPr="00AC29EA">
        <w:rPr>
          <w:rFonts w:ascii="Arial" w:hAnsi="Arial" w:cs="Arial"/>
          <w14:textOutline w14:w="12700" w14:cap="flat" w14:cmpd="sng" w14:algn="ctr">
            <w14:noFill/>
            <w14:prstDash w14:val="solid"/>
            <w14:miter w14:lim="400000"/>
          </w14:textOutline>
        </w:rPr>
        <w:t>:</w:t>
      </w:r>
    </w:p>
    <w:p w14:paraId="7335F4B0" w14:textId="77777777" w:rsidR="00AC29EA" w:rsidRDefault="00230AA4" w:rsidP="00AC29EA">
      <w:pPr>
        <w:pStyle w:val="Corpo"/>
        <w:ind w:left="2268"/>
        <w:jc w:val="both"/>
        <w:rPr>
          <w:rFonts w:ascii="Arial" w:hAnsi="Arial" w:cs="Arial"/>
          <w:sz w:val="20"/>
          <w:szCs w:val="20"/>
          <w14:textOutline w14:w="12700" w14:cap="flat" w14:cmpd="sng" w14:algn="ctr">
            <w14:noFill/>
            <w14:prstDash w14:val="solid"/>
            <w14:miter w14:lim="400000"/>
          </w14:textOutline>
        </w:rPr>
      </w:pPr>
      <w:r w:rsidRPr="00AC29EA">
        <w:rPr>
          <w:rFonts w:ascii="Arial" w:hAnsi="Arial" w:cs="Arial"/>
          <w:sz w:val="20"/>
          <w:szCs w:val="20"/>
          <w14:textOutline w14:w="12700" w14:cap="flat" w14:cmpd="sng" w14:algn="ctr">
            <w14:noFill/>
            <w14:prstDash w14:val="solid"/>
            <w14:miter w14:lim="400000"/>
          </w14:textOutline>
        </w:rPr>
        <w:t>A</w:t>
      </w:r>
      <w:r w:rsidRPr="00230AA4">
        <w:rPr>
          <w:rFonts w:ascii="Arial" w:hAnsi="Arial" w:cs="Arial"/>
          <w:sz w:val="20"/>
          <w:szCs w:val="20"/>
          <w14:textOutline w14:w="12700" w14:cap="flat" w14:cmpd="sng" w14:algn="ctr">
            <w14:noFill/>
            <w14:prstDash w14:val="solid"/>
            <w14:miter w14:lim="400000"/>
          </w14:textOutline>
        </w:rPr>
        <w:t xml:space="preserve"> proteção jurídica das pessoas com deficiência deve ser compreendida no âmbito dos direitos humanos, exigindo a adoção de medidas legislativas e políticas públicas capazes de assegurar igualdade material e participação social efetiva. </w:t>
      </w:r>
    </w:p>
    <w:p w14:paraId="15D07B23" w14:textId="77777777" w:rsidR="00AC29EA" w:rsidRPr="00AC29EA" w:rsidRDefault="00AC29EA" w:rsidP="00AC29EA">
      <w:pPr>
        <w:pStyle w:val="Corpo"/>
        <w:ind w:left="2268"/>
        <w:jc w:val="both"/>
        <w:rPr>
          <w:rFonts w:ascii="Arial" w:hAnsi="Arial" w:cs="Arial"/>
          <w:sz w:val="20"/>
          <w:szCs w:val="20"/>
          <w14:textOutline w14:w="12700" w14:cap="flat" w14:cmpd="sng" w14:algn="ctr">
            <w14:noFill/>
            <w14:prstDash w14:val="solid"/>
            <w14:miter w14:lim="400000"/>
          </w14:textOutline>
        </w:rPr>
      </w:pPr>
    </w:p>
    <w:p w14:paraId="1D21D14B" w14:textId="7059E8A2" w:rsidR="00230AA4" w:rsidRPr="00230AA4" w:rsidRDefault="00AC29EA" w:rsidP="00AC29EA">
      <w:pPr>
        <w:pStyle w:val="Corpo"/>
        <w:spacing w:line="360" w:lineRule="auto"/>
        <w:ind w:firstLine="1134"/>
        <w:jc w:val="both"/>
        <w:rPr>
          <w:rFonts w:ascii="Arial" w:hAnsi="Arial" w:cs="Arial"/>
          <w14:textOutline w14:w="12700" w14:cap="flat" w14:cmpd="sng" w14:algn="ctr">
            <w14:noFill/>
            <w14:prstDash w14:val="solid"/>
            <w14:miter w14:lim="400000"/>
          </w14:textOutline>
        </w:rPr>
      </w:pPr>
      <w:r>
        <w:rPr>
          <w:rFonts w:ascii="Arial" w:hAnsi="Arial" w:cs="Arial"/>
          <w14:textOutline w14:w="12700" w14:cap="flat" w14:cmpd="sng" w14:algn="ctr">
            <w14:noFill/>
            <w14:prstDash w14:val="solid"/>
            <w14:miter w14:lim="400000"/>
          </w14:textOutline>
        </w:rPr>
        <w:t>Importe</w:t>
      </w:r>
      <w:r w:rsidR="00230AA4" w:rsidRPr="00230AA4">
        <w:rPr>
          <w:rFonts w:ascii="Arial" w:hAnsi="Arial" w:cs="Arial"/>
          <w14:textOutline w14:w="12700" w14:cap="flat" w14:cmpd="sng" w14:algn="ctr">
            <w14:noFill/>
            <w14:prstDash w14:val="solid"/>
            <w14:miter w14:lim="400000"/>
          </w14:textOutline>
        </w:rPr>
        <w:t xml:space="preserve"> ressalta</w:t>
      </w:r>
      <w:r>
        <w:rPr>
          <w:rFonts w:ascii="Arial" w:hAnsi="Arial" w:cs="Arial"/>
          <w14:textOutline w14:w="12700" w14:cap="flat" w14:cmpd="sng" w14:algn="ctr">
            <w14:noFill/>
            <w14:prstDash w14:val="solid"/>
            <w14:miter w14:lim="400000"/>
          </w14:textOutline>
        </w:rPr>
        <w:t>r</w:t>
      </w:r>
      <w:r w:rsidR="00230AA4" w:rsidRPr="00230AA4">
        <w:rPr>
          <w:rFonts w:ascii="Arial" w:hAnsi="Arial" w:cs="Arial"/>
          <w14:textOutline w14:w="12700" w14:cap="flat" w14:cmpd="sng" w14:algn="ctr">
            <w14:noFill/>
            <w14:prstDash w14:val="solid"/>
            <w14:miter w14:lim="400000"/>
          </w14:textOutline>
        </w:rPr>
        <w:t xml:space="preserve"> que a Convenção Internacional sobre os Direitos das Pessoas com Deficiência, incorporada ao ordenamento jurídico brasileiro com status constitucional, estabelece diretrizes fundamentais para a promoção da inclusão social</w:t>
      </w:r>
      <w:r>
        <w:rPr>
          <w:rFonts w:ascii="Arial" w:hAnsi="Arial" w:cs="Arial"/>
          <w14:textOutline w14:w="12700" w14:cap="flat" w14:cmpd="sng" w14:algn="ctr">
            <w14:noFill/>
            <w14:prstDash w14:val="solid"/>
            <w14:miter w14:lim="400000"/>
          </w14:textOutline>
        </w:rPr>
        <w:t>, d</w:t>
      </w:r>
      <w:r w:rsidR="00230AA4" w:rsidRPr="00230AA4">
        <w:rPr>
          <w:rFonts w:ascii="Arial" w:hAnsi="Arial" w:cs="Arial"/>
          <w14:textOutline w14:w="12700" w14:cap="flat" w14:cmpd="sng" w14:algn="ctr">
            <w14:noFill/>
            <w14:prstDash w14:val="solid"/>
            <w14:miter w14:lim="400000"/>
          </w14:textOutline>
        </w:rPr>
        <w:t>essa forma, o aprimoramento legislativo deve buscar a harmonização entre normas nacionais e compromissos internacionais assumidos pelo Brasil, garantindo a implementação de políticas integradas que contemplem educação, trabalho, acessibilidade e proteção social, de modo a assegurar a plena realização dos direitos das pessoas com deficiência.</w:t>
      </w:r>
    </w:p>
    <w:p w14:paraId="2E33B1C4" w14:textId="77777777" w:rsidR="00AC29EA" w:rsidRDefault="00230AA4" w:rsidP="00230AA4">
      <w:pPr>
        <w:pStyle w:val="Corpo"/>
        <w:spacing w:line="360" w:lineRule="auto"/>
        <w:ind w:firstLine="1134"/>
        <w:jc w:val="both"/>
        <w:rPr>
          <w:rFonts w:ascii="Arial" w:hAnsi="Arial" w:cs="Arial"/>
          <w14:textOutline w14:w="12700" w14:cap="flat" w14:cmpd="sng" w14:algn="ctr">
            <w14:noFill/>
            <w14:prstDash w14:val="solid"/>
            <w14:miter w14:lim="400000"/>
          </w14:textOutline>
        </w:rPr>
      </w:pPr>
      <w:r w:rsidRPr="00230AA4">
        <w:rPr>
          <w:rFonts w:ascii="Arial" w:hAnsi="Arial" w:cs="Arial"/>
          <w14:textOutline w14:w="12700" w14:cap="flat" w14:cmpd="sng" w14:algn="ctr">
            <w14:noFill/>
            <w14:prstDash w14:val="solid"/>
            <w14:miter w14:lim="400000"/>
          </w14:textOutline>
        </w:rPr>
        <w:t xml:space="preserve">De acordo com </w:t>
      </w:r>
      <w:proofErr w:type="spellStart"/>
      <w:r w:rsidRPr="00230AA4">
        <w:rPr>
          <w:rFonts w:ascii="Arial" w:hAnsi="Arial" w:cs="Arial"/>
          <w14:textOutline w14:w="12700" w14:cap="flat" w14:cmpd="sng" w14:algn="ctr">
            <w14:noFill/>
            <w14:prstDash w14:val="solid"/>
            <w14:miter w14:lim="400000"/>
          </w14:textOutline>
        </w:rPr>
        <w:t>Sarlet</w:t>
      </w:r>
      <w:proofErr w:type="spellEnd"/>
      <w:r w:rsidRPr="00230AA4">
        <w:rPr>
          <w:rFonts w:ascii="Arial" w:hAnsi="Arial" w:cs="Arial"/>
          <w14:textOutline w14:w="12700" w14:cap="flat" w14:cmpd="sng" w14:algn="ctr">
            <w14:noFill/>
            <w14:prstDash w14:val="solid"/>
            <w14:miter w14:lim="400000"/>
          </w14:textOutline>
        </w:rPr>
        <w:t xml:space="preserve"> (2018, p. 327), </w:t>
      </w:r>
      <w:r w:rsidR="00AC29EA" w:rsidRPr="00AC29EA">
        <w:rPr>
          <w:rFonts w:ascii="Arial" w:hAnsi="Arial" w:cs="Arial"/>
          <w14:textOutline w14:w="12700" w14:cap="flat" w14:cmpd="sng" w14:algn="ctr">
            <w14:noFill/>
            <w14:prstDash w14:val="solid"/>
            <w14:miter w14:lim="400000"/>
          </w14:textOutline>
        </w:rPr>
        <w:t>comenta sobre o assunto</w:t>
      </w:r>
      <w:r w:rsidR="00AC29EA">
        <w:rPr>
          <w:rFonts w:ascii="Arial" w:hAnsi="Arial" w:cs="Arial"/>
          <w14:textOutline w14:w="12700" w14:cap="flat" w14:cmpd="sng" w14:algn="ctr">
            <w14:noFill/>
            <w14:prstDash w14:val="solid"/>
            <w14:miter w14:lim="400000"/>
          </w14:textOutline>
        </w:rPr>
        <w:t xml:space="preserve">: </w:t>
      </w:r>
    </w:p>
    <w:p w14:paraId="3566E969" w14:textId="0A167457" w:rsidR="00230AA4" w:rsidRDefault="00AC29EA" w:rsidP="00AC29EA">
      <w:pPr>
        <w:pStyle w:val="Corpo"/>
        <w:ind w:left="2268"/>
        <w:jc w:val="both"/>
        <w:rPr>
          <w:rFonts w:ascii="Arial" w:hAnsi="Arial" w:cs="Arial"/>
          <w:sz w:val="20"/>
          <w:szCs w:val="20"/>
          <w14:textOutline w14:w="12700" w14:cap="flat" w14:cmpd="sng" w14:algn="ctr">
            <w14:noFill/>
            <w14:prstDash w14:val="solid"/>
            <w14:miter w14:lim="400000"/>
          </w14:textOutline>
        </w:rPr>
      </w:pPr>
      <w:r w:rsidRPr="00AC29EA">
        <w:rPr>
          <w:rFonts w:ascii="Arial" w:hAnsi="Arial" w:cs="Arial"/>
          <w:sz w:val="20"/>
          <w:szCs w:val="20"/>
          <w14:textOutline w14:w="12700" w14:cap="flat" w14:cmpd="sng" w14:algn="ctr">
            <w14:noFill/>
            <w14:prstDash w14:val="solid"/>
            <w14:miter w14:lim="400000"/>
          </w14:textOutline>
        </w:rPr>
        <w:t>A</w:t>
      </w:r>
      <w:r w:rsidR="00230AA4" w:rsidRPr="00230AA4">
        <w:rPr>
          <w:rFonts w:ascii="Arial" w:hAnsi="Arial" w:cs="Arial"/>
          <w:sz w:val="20"/>
          <w:szCs w:val="20"/>
          <w14:textOutline w14:w="12700" w14:cap="flat" w14:cmpd="sng" w14:algn="ctr">
            <w14:noFill/>
            <w14:prstDash w14:val="solid"/>
            <w14:miter w14:lim="400000"/>
          </w14:textOutline>
        </w:rPr>
        <w:t xml:space="preserve"> efetivação dos direitos fundamentais depende da atuação positiva do Estado por meio da formulação e execução de políticas públicas adequadas</w:t>
      </w:r>
      <w:r w:rsidRPr="00AC29EA">
        <w:rPr>
          <w:rFonts w:ascii="Arial" w:hAnsi="Arial" w:cs="Arial"/>
          <w:sz w:val="20"/>
          <w:szCs w:val="20"/>
          <w14:textOutline w14:w="12700" w14:cap="flat" w14:cmpd="sng" w14:algn="ctr">
            <w14:noFill/>
            <w14:prstDash w14:val="solid"/>
            <w14:miter w14:lim="400000"/>
          </w14:textOutline>
        </w:rPr>
        <w:t xml:space="preserve">, onde o </w:t>
      </w:r>
      <w:r w:rsidR="00230AA4" w:rsidRPr="00230AA4">
        <w:rPr>
          <w:rFonts w:ascii="Arial" w:hAnsi="Arial" w:cs="Arial"/>
          <w:sz w:val="20"/>
          <w:szCs w:val="20"/>
          <w14:textOutline w14:w="12700" w14:cap="flat" w14:cmpd="sng" w14:algn="ctr">
            <w14:noFill/>
            <w14:prstDash w14:val="solid"/>
            <w14:miter w14:lim="400000"/>
          </w14:textOutline>
        </w:rPr>
        <w:t xml:space="preserve">princípio da dignidade da pessoa humana impõe ao poder público o dever de adotar medidas concretas destinadas à inclusão social de grupos historicamente marginalizados. No caso das pessoas com deficiência, tal obrigação se materializa na criação de </w:t>
      </w:r>
      <w:r w:rsidR="00230AA4" w:rsidRPr="00230AA4">
        <w:rPr>
          <w:rFonts w:ascii="Arial" w:hAnsi="Arial" w:cs="Arial"/>
          <w:sz w:val="20"/>
          <w:szCs w:val="20"/>
          <w14:textOutline w14:w="12700" w14:cap="flat" w14:cmpd="sng" w14:algn="ctr">
            <w14:noFill/>
            <w14:prstDash w14:val="solid"/>
            <w14:miter w14:lim="400000"/>
          </w14:textOutline>
        </w:rPr>
        <w:lastRenderedPageBreak/>
        <w:t>mecanismos legislativos e institucionais que assegurem igualdade de oportunidades no acesso ao trabalho, à educação e aos serviços públicos. Assim, o aprimoramento das normas jurídicas deve ser acompanhado pela implementação de políticas integradas que garantam a efetividade dos direitos previstos no ordenamento jurídico.</w:t>
      </w:r>
    </w:p>
    <w:p w14:paraId="7E69E5F2" w14:textId="77777777" w:rsidR="00AC29EA" w:rsidRPr="00230AA4" w:rsidRDefault="00AC29EA" w:rsidP="00AC29EA">
      <w:pPr>
        <w:pStyle w:val="Corpo"/>
        <w:ind w:left="2268"/>
        <w:jc w:val="both"/>
        <w:rPr>
          <w:rFonts w:ascii="Arial" w:hAnsi="Arial" w:cs="Arial"/>
          <w:sz w:val="20"/>
          <w:szCs w:val="20"/>
          <w14:textOutline w14:w="12700" w14:cap="flat" w14:cmpd="sng" w14:algn="ctr">
            <w14:noFill/>
            <w14:prstDash w14:val="solid"/>
            <w14:miter w14:lim="400000"/>
          </w14:textOutline>
        </w:rPr>
      </w:pPr>
    </w:p>
    <w:p w14:paraId="35659391" w14:textId="77777777" w:rsidR="00F55B5A" w:rsidRDefault="00230AA4" w:rsidP="00230AA4">
      <w:pPr>
        <w:pStyle w:val="Corpo"/>
        <w:spacing w:line="360" w:lineRule="auto"/>
        <w:ind w:firstLine="1134"/>
        <w:jc w:val="both"/>
        <w:rPr>
          <w:rFonts w:ascii="Arial" w:hAnsi="Arial" w:cs="Arial"/>
          <w14:textOutline w14:w="12700" w14:cap="flat" w14:cmpd="sng" w14:algn="ctr">
            <w14:noFill/>
            <w14:prstDash w14:val="solid"/>
            <w14:miter w14:lim="400000"/>
          </w14:textOutline>
        </w:rPr>
      </w:pPr>
      <w:r w:rsidRPr="00230AA4">
        <w:rPr>
          <w:rFonts w:ascii="Arial" w:hAnsi="Arial" w:cs="Arial"/>
          <w14:textOutline w14:w="12700" w14:cap="flat" w14:cmpd="sng" w14:algn="ctr">
            <w14:noFill/>
            <w14:prstDash w14:val="solid"/>
            <w14:miter w14:lim="400000"/>
          </w14:textOutline>
        </w:rPr>
        <w:t xml:space="preserve">No campo do Direito do Trabalho, a inclusão das pessoas com deficiência no mercado laboral exige não apenas a existência de normas de proteção, mas também políticas públicas capazes de promover a qualificação profissional, a acessibilidade e a eliminação de barreiras discriminatórias. </w:t>
      </w:r>
    </w:p>
    <w:p w14:paraId="48153FB4" w14:textId="47493CBF" w:rsidR="00230AA4" w:rsidRPr="00230AA4" w:rsidRDefault="00F55B5A" w:rsidP="00230AA4">
      <w:pPr>
        <w:pStyle w:val="Corpo"/>
        <w:spacing w:line="360" w:lineRule="auto"/>
        <w:ind w:firstLine="1134"/>
        <w:jc w:val="both"/>
        <w:rPr>
          <w:rFonts w:ascii="Arial" w:hAnsi="Arial" w:cs="Arial"/>
          <w14:textOutline w14:w="12700" w14:cap="flat" w14:cmpd="sng" w14:algn="ctr">
            <w14:noFill/>
            <w14:prstDash w14:val="solid"/>
            <w14:miter w14:lim="400000"/>
          </w14:textOutline>
        </w:rPr>
      </w:pPr>
      <w:r>
        <w:rPr>
          <w:rFonts w:ascii="Arial" w:hAnsi="Arial" w:cs="Arial"/>
          <w14:textOutline w14:w="12700" w14:cap="flat" w14:cmpd="sng" w14:algn="ctr">
            <w14:noFill/>
            <w14:prstDash w14:val="solid"/>
            <w14:miter w14:lim="400000"/>
          </w14:textOutline>
        </w:rPr>
        <w:t xml:space="preserve">A </w:t>
      </w:r>
      <w:r w:rsidR="00230AA4" w:rsidRPr="00230AA4">
        <w:rPr>
          <w:rFonts w:ascii="Arial" w:hAnsi="Arial" w:cs="Arial"/>
          <w14:textOutline w14:w="12700" w14:cap="flat" w14:cmpd="sng" w14:algn="ctr">
            <w14:noFill/>
            <w14:prstDash w14:val="solid"/>
            <w14:miter w14:lim="400000"/>
          </w14:textOutline>
        </w:rPr>
        <w:t xml:space="preserve">legislação trabalhista deve ser interpretada à luz dos princípios constitucionais da igualdade e da justiça social, buscando assegurar condições dignas de trabalho e oportunidades reais de inserção </w:t>
      </w:r>
      <w:r>
        <w:rPr>
          <w:rFonts w:ascii="Arial" w:hAnsi="Arial" w:cs="Arial"/>
          <w14:textOutline w14:w="12700" w14:cap="flat" w14:cmpd="sng" w14:algn="ctr">
            <w14:noFill/>
            <w14:prstDash w14:val="solid"/>
            <w14:miter w14:lim="400000"/>
          </w14:textOutline>
        </w:rPr>
        <w:t>profissional, n</w:t>
      </w:r>
      <w:r w:rsidR="00230AA4" w:rsidRPr="00230AA4">
        <w:rPr>
          <w:rFonts w:ascii="Arial" w:hAnsi="Arial" w:cs="Arial"/>
          <w14:textOutline w14:w="12700" w14:cap="flat" w14:cmpd="sng" w14:algn="ctr">
            <w14:noFill/>
            <w14:prstDash w14:val="solid"/>
            <w14:miter w14:lim="400000"/>
          </w14:textOutline>
        </w:rPr>
        <w:t>esse contexto, propostas de aprimoramento legislativo devem considerar a necessidade de fortalecer mecanismos de fiscalização e incentivo às empresas que adotem práticas inclusivas, contribuindo para a construção de ambientes laborais mais justos e acessíveis.</w:t>
      </w:r>
    </w:p>
    <w:p w14:paraId="5C71E688" w14:textId="77777777" w:rsidR="0092104F" w:rsidRDefault="00230AA4" w:rsidP="0092104F">
      <w:pPr>
        <w:pStyle w:val="Corpo"/>
        <w:spacing w:line="360" w:lineRule="auto"/>
        <w:ind w:firstLine="1134"/>
        <w:jc w:val="both"/>
        <w:rPr>
          <w:rFonts w:ascii="Arial" w:hAnsi="Arial" w:cs="Arial"/>
          <w14:textOutline w14:w="12700" w14:cap="flat" w14:cmpd="sng" w14:algn="ctr">
            <w14:noFill/>
            <w14:prstDash w14:val="solid"/>
            <w14:miter w14:lim="400000"/>
          </w14:textOutline>
        </w:rPr>
      </w:pPr>
      <w:r w:rsidRPr="00230AA4">
        <w:rPr>
          <w:rFonts w:ascii="Arial" w:hAnsi="Arial" w:cs="Arial"/>
          <w14:textOutline w14:w="12700" w14:cap="flat" w14:cmpd="sng" w14:algn="ctr">
            <w14:noFill/>
            <w14:prstDash w14:val="solid"/>
            <w14:miter w14:lim="400000"/>
          </w14:textOutline>
        </w:rPr>
        <w:t xml:space="preserve">Conforme observa Sassaki (2010, p. 92), </w:t>
      </w:r>
      <w:r w:rsidR="00F55B5A" w:rsidRPr="0092104F">
        <w:rPr>
          <w:rFonts w:ascii="Arial" w:hAnsi="Arial" w:cs="Arial"/>
          <w14:textOutline w14:w="12700" w14:cap="flat" w14:cmpd="sng" w14:algn="ctr">
            <w14:noFill/>
            <w14:prstDash w14:val="solid"/>
            <w14:miter w14:lim="400000"/>
          </w14:textOutline>
        </w:rPr>
        <w:t>comenta sobre</w:t>
      </w:r>
      <w:r w:rsidR="00F55B5A">
        <w:rPr>
          <w:rFonts w:ascii="Arial" w:hAnsi="Arial" w:cs="Arial"/>
          <w14:textOutline w14:w="12700" w14:cap="flat" w14:cmpd="sng" w14:algn="ctr">
            <w14:noFill/>
            <w14:prstDash w14:val="solid"/>
            <w14:miter w14:lim="400000"/>
          </w14:textOutline>
        </w:rPr>
        <w:t xml:space="preserve"> o assunto</w:t>
      </w:r>
      <w:r w:rsidR="0092104F">
        <w:rPr>
          <w:rFonts w:ascii="Arial" w:hAnsi="Arial" w:cs="Arial"/>
          <w14:textOutline w14:w="12700" w14:cap="flat" w14:cmpd="sng" w14:algn="ctr">
            <w14:noFill/>
            <w14:prstDash w14:val="solid"/>
            <w14:miter w14:lim="400000"/>
          </w14:textOutline>
        </w:rPr>
        <w:t xml:space="preserve">: </w:t>
      </w:r>
    </w:p>
    <w:p w14:paraId="7239BF12" w14:textId="79EDFE07" w:rsidR="00230AA4" w:rsidRDefault="0092104F" w:rsidP="0092104F">
      <w:pPr>
        <w:pStyle w:val="Corpo"/>
        <w:ind w:left="2268"/>
        <w:jc w:val="both"/>
        <w:rPr>
          <w:rFonts w:ascii="Arial" w:hAnsi="Arial" w:cs="Arial"/>
          <w:sz w:val="20"/>
          <w:szCs w:val="20"/>
          <w14:textOutline w14:w="12700" w14:cap="flat" w14:cmpd="sng" w14:algn="ctr">
            <w14:noFill/>
            <w14:prstDash w14:val="solid"/>
            <w14:miter w14:lim="400000"/>
          </w14:textOutline>
        </w:rPr>
      </w:pPr>
      <w:r w:rsidRPr="0092104F">
        <w:rPr>
          <w:rFonts w:ascii="Arial" w:hAnsi="Arial" w:cs="Arial"/>
          <w:sz w:val="20"/>
          <w:szCs w:val="20"/>
          <w14:textOutline w14:w="12700" w14:cap="flat" w14:cmpd="sng" w14:algn="ctr">
            <w14:noFill/>
            <w14:prstDash w14:val="solid"/>
            <w14:miter w14:lim="400000"/>
          </w14:textOutline>
        </w:rPr>
        <w:t>A</w:t>
      </w:r>
      <w:r w:rsidR="00230AA4" w:rsidRPr="00230AA4">
        <w:rPr>
          <w:rFonts w:ascii="Arial" w:hAnsi="Arial" w:cs="Arial"/>
          <w:sz w:val="20"/>
          <w:szCs w:val="20"/>
          <w14:textOutline w14:w="12700" w14:cap="flat" w14:cmpd="sng" w14:algn="ctr">
            <w14:noFill/>
            <w14:prstDash w14:val="solid"/>
            <w14:miter w14:lim="400000"/>
          </w14:textOutline>
        </w:rPr>
        <w:t xml:space="preserve"> inclusão social das pessoas com deficiência depende da articulação entre diferentes políticas públicas, envolvendo áreas como educação, saúde, trabalho e assistência social</w:t>
      </w:r>
      <w:r w:rsidRPr="0092104F">
        <w:rPr>
          <w:rFonts w:ascii="Arial" w:hAnsi="Arial" w:cs="Arial"/>
          <w:sz w:val="20"/>
          <w:szCs w:val="20"/>
          <w14:textOutline w14:w="12700" w14:cap="flat" w14:cmpd="sng" w14:algn="ctr">
            <w14:noFill/>
            <w14:prstDash w14:val="solid"/>
            <w14:miter w14:lim="400000"/>
          </w14:textOutline>
        </w:rPr>
        <w:t xml:space="preserve">, a </w:t>
      </w:r>
      <w:r w:rsidR="00230AA4" w:rsidRPr="00230AA4">
        <w:rPr>
          <w:rFonts w:ascii="Arial" w:hAnsi="Arial" w:cs="Arial"/>
          <w:sz w:val="20"/>
          <w:szCs w:val="20"/>
          <w14:textOutline w14:w="12700" w14:cap="flat" w14:cmpd="sng" w14:algn="ctr">
            <w14:noFill/>
            <w14:prstDash w14:val="solid"/>
            <w14:miter w14:lim="400000"/>
          </w14:textOutline>
        </w:rPr>
        <w:t>implementação de políticas integradas possibilita a criação de condições estruturais que favorecem a autonomia e a participação plena desses indivíduos na sociedade</w:t>
      </w:r>
      <w:r w:rsidRPr="0092104F">
        <w:rPr>
          <w:rFonts w:ascii="Arial" w:hAnsi="Arial" w:cs="Arial"/>
          <w:sz w:val="20"/>
          <w:szCs w:val="20"/>
          <w14:textOutline w14:w="12700" w14:cap="flat" w14:cmpd="sng" w14:algn="ctr">
            <w14:noFill/>
            <w14:prstDash w14:val="solid"/>
            <w14:miter w14:lim="400000"/>
          </w14:textOutline>
        </w:rPr>
        <w:t>, n</w:t>
      </w:r>
      <w:r w:rsidR="00230AA4" w:rsidRPr="00230AA4">
        <w:rPr>
          <w:rFonts w:ascii="Arial" w:hAnsi="Arial" w:cs="Arial"/>
          <w:sz w:val="20"/>
          <w:szCs w:val="20"/>
          <w14:textOutline w14:w="12700" w14:cap="flat" w14:cmpd="sng" w14:algn="ctr">
            <w14:noFill/>
            <w14:prstDash w14:val="solid"/>
            <w14:miter w14:lim="400000"/>
          </w14:textOutline>
        </w:rPr>
        <w:t>esse sentido, o aprimoramento legislativo deve ser acompanhado de estratégias que promovam a cooperação entre os diversos setores governamentais e a sociedade civil, garantindo que as ações voltadas à inclusão sejam efetivamente implementadas e produzam resultados concretos na vida das pessoas com deficiência.</w:t>
      </w:r>
    </w:p>
    <w:p w14:paraId="65E5766C" w14:textId="77777777" w:rsidR="0092104F" w:rsidRPr="00230AA4" w:rsidRDefault="0092104F" w:rsidP="0092104F">
      <w:pPr>
        <w:pStyle w:val="Corpo"/>
        <w:ind w:left="2268"/>
        <w:jc w:val="both"/>
        <w:rPr>
          <w:rFonts w:ascii="Arial" w:hAnsi="Arial" w:cs="Arial"/>
          <w:sz w:val="20"/>
          <w:szCs w:val="20"/>
          <w14:textOutline w14:w="12700" w14:cap="flat" w14:cmpd="sng" w14:algn="ctr">
            <w14:noFill/>
            <w14:prstDash w14:val="solid"/>
            <w14:miter w14:lim="400000"/>
          </w14:textOutline>
        </w:rPr>
      </w:pPr>
    </w:p>
    <w:p w14:paraId="7FD3E765" w14:textId="693F540C" w:rsidR="0092104F" w:rsidRDefault="0092104F" w:rsidP="00CD2FD3">
      <w:pPr>
        <w:pStyle w:val="Corpo"/>
        <w:spacing w:line="360" w:lineRule="auto"/>
        <w:ind w:firstLine="1134"/>
        <w:jc w:val="both"/>
        <w:rPr>
          <w:rFonts w:ascii="Arial" w:hAnsi="Arial" w:cs="Arial"/>
          <w14:textOutline w14:w="12700" w14:cap="flat" w14:cmpd="sng" w14:algn="ctr">
            <w14:noFill/>
            <w14:prstDash w14:val="solid"/>
            <w14:miter w14:lim="400000"/>
          </w14:textOutline>
        </w:rPr>
      </w:pPr>
      <w:r>
        <w:rPr>
          <w:rFonts w:ascii="Arial" w:hAnsi="Arial" w:cs="Arial"/>
          <w14:textOutline w14:w="12700" w14:cap="flat" w14:cmpd="sng" w14:algn="ctr">
            <w14:noFill/>
            <w14:prstDash w14:val="solid"/>
            <w14:miter w14:lim="400000"/>
          </w14:textOutline>
        </w:rPr>
        <w:t xml:space="preserve">O </w:t>
      </w:r>
      <w:r w:rsidR="00230AA4" w:rsidRPr="00230AA4">
        <w:rPr>
          <w:rFonts w:ascii="Arial" w:hAnsi="Arial" w:cs="Arial"/>
          <w14:textOutline w14:w="12700" w14:cap="flat" w14:cmpd="sng" w14:algn="ctr">
            <w14:noFill/>
            <w14:prstDash w14:val="solid"/>
            <w14:miter w14:lim="400000"/>
          </w14:textOutline>
        </w:rPr>
        <w:t>avanço das políticas de inclusão depende da construção de um modelo jurídico e institucional comprometido com a promoção da igualdade substancial</w:t>
      </w:r>
      <w:r>
        <w:rPr>
          <w:rFonts w:ascii="Arial" w:hAnsi="Arial" w:cs="Arial"/>
          <w14:textOutline w14:w="12700" w14:cap="flat" w14:cmpd="sng" w14:algn="ctr">
            <w14:noFill/>
            <w14:prstDash w14:val="solid"/>
            <w14:miter w14:lim="400000"/>
          </w14:textOutline>
        </w:rPr>
        <w:t xml:space="preserve">, em razão do </w:t>
      </w:r>
      <w:r w:rsidRPr="00230AA4">
        <w:rPr>
          <w:rFonts w:ascii="Arial" w:hAnsi="Arial" w:cs="Arial"/>
          <w14:textOutline w14:w="12700" w14:cap="flat" w14:cmpd="sng" w14:algn="ctr">
            <w14:noFill/>
            <w14:prstDash w14:val="solid"/>
            <w14:miter w14:lim="400000"/>
          </w14:textOutline>
        </w:rPr>
        <w:t>aprimoramento</w:t>
      </w:r>
      <w:r w:rsidR="00230AA4" w:rsidRPr="00230AA4">
        <w:rPr>
          <w:rFonts w:ascii="Arial" w:hAnsi="Arial" w:cs="Arial"/>
          <w14:textOutline w14:w="12700" w14:cap="flat" w14:cmpd="sng" w14:algn="ctr">
            <w14:noFill/>
            <w14:prstDash w14:val="solid"/>
            <w14:miter w14:lim="400000"/>
          </w14:textOutline>
        </w:rPr>
        <w:t xml:space="preserve"> legislativo deve buscar não apenas a ampliação de direitos, mas também a criação de mecanismos eficazes para sua concretização, incluindo programas de incentivo à contratação, qualificação profissional e fiscalização do cumprimento das normas de inclusão. </w:t>
      </w:r>
    </w:p>
    <w:p w14:paraId="2E0DBCE4" w14:textId="6104C4BC" w:rsidR="0001109E" w:rsidRDefault="00230AA4" w:rsidP="00CD2FD3">
      <w:pPr>
        <w:pStyle w:val="Corpo"/>
        <w:spacing w:line="360" w:lineRule="auto"/>
        <w:ind w:firstLine="1134"/>
        <w:jc w:val="both"/>
        <w:rPr>
          <w:rFonts w:ascii="Arial" w:hAnsi="Arial" w:cs="Arial"/>
          <w14:textOutline w14:w="12700" w14:cap="flat" w14:cmpd="sng" w14:algn="ctr">
            <w14:noFill/>
            <w14:prstDash w14:val="solid"/>
            <w14:miter w14:lim="400000"/>
          </w14:textOutline>
        </w:rPr>
      </w:pPr>
      <w:r w:rsidRPr="00230AA4">
        <w:rPr>
          <w:rFonts w:ascii="Arial" w:hAnsi="Arial" w:cs="Arial"/>
          <w14:textOutline w14:w="12700" w14:cap="flat" w14:cmpd="sng" w14:algn="ctr">
            <w14:noFill/>
            <w14:prstDash w14:val="solid"/>
            <w14:miter w14:lim="400000"/>
          </w14:textOutline>
        </w:rPr>
        <w:t>Dessa forma, a adoção de políticas públicas integradas representa estratégia fundamental para garantir a efetividade dos direitos das pessoas com deficiência, contribuindo para a construção de uma sociedade mais justa, plural e comprometida com a valorização da diversidade humana.</w:t>
      </w:r>
    </w:p>
    <w:p w14:paraId="6B8C22DD" w14:textId="77777777" w:rsidR="00C2243B" w:rsidRDefault="00C2243B" w:rsidP="00CD2FD3">
      <w:pPr>
        <w:pStyle w:val="Corpo"/>
        <w:spacing w:line="360" w:lineRule="auto"/>
        <w:ind w:firstLine="1134"/>
        <w:jc w:val="both"/>
        <w:rPr>
          <w:rFonts w:ascii="Arial" w:hAnsi="Arial" w:cs="Arial"/>
          <w14:textOutline w14:w="12700" w14:cap="flat" w14:cmpd="sng" w14:algn="ctr">
            <w14:noFill/>
            <w14:prstDash w14:val="solid"/>
            <w14:miter w14:lim="400000"/>
          </w14:textOutline>
        </w:rPr>
      </w:pPr>
    </w:p>
    <w:p w14:paraId="16896FC4" w14:textId="77777777" w:rsidR="00C2243B" w:rsidRDefault="00C2243B" w:rsidP="00CD2FD3">
      <w:pPr>
        <w:pStyle w:val="Corpo"/>
        <w:spacing w:line="360" w:lineRule="auto"/>
        <w:ind w:firstLine="1134"/>
        <w:jc w:val="both"/>
        <w:rPr>
          <w:rFonts w:ascii="Arial" w:hAnsi="Arial" w:cs="Arial"/>
          <w14:textOutline w14:w="12700" w14:cap="flat" w14:cmpd="sng" w14:algn="ctr">
            <w14:noFill/>
            <w14:prstDash w14:val="solid"/>
            <w14:miter w14:lim="400000"/>
          </w14:textOutline>
        </w:rPr>
      </w:pPr>
    </w:p>
    <w:p w14:paraId="31D9D72D" w14:textId="77777777" w:rsidR="00C2243B" w:rsidRDefault="00C2243B" w:rsidP="00CD2FD3">
      <w:pPr>
        <w:pStyle w:val="Corpo"/>
        <w:spacing w:line="360" w:lineRule="auto"/>
        <w:ind w:firstLine="1134"/>
        <w:jc w:val="both"/>
        <w:rPr>
          <w:rFonts w:ascii="Arial" w:hAnsi="Arial" w:cs="Arial"/>
          <w14:textOutline w14:w="12700" w14:cap="flat" w14:cmpd="sng" w14:algn="ctr">
            <w14:noFill/>
            <w14:prstDash w14:val="solid"/>
            <w14:miter w14:lim="400000"/>
          </w14:textOutline>
        </w:rPr>
      </w:pPr>
    </w:p>
    <w:p w14:paraId="3AE305F9" w14:textId="77777777" w:rsidR="00C2243B" w:rsidRDefault="00C2243B" w:rsidP="00CD2FD3">
      <w:pPr>
        <w:pStyle w:val="Corpo"/>
        <w:spacing w:line="360" w:lineRule="auto"/>
        <w:ind w:firstLine="1134"/>
        <w:jc w:val="both"/>
        <w:rPr>
          <w:rFonts w:ascii="Arial" w:hAnsi="Arial" w:cs="Arial"/>
          <w14:textOutline w14:w="12700" w14:cap="flat" w14:cmpd="sng" w14:algn="ctr">
            <w14:noFill/>
            <w14:prstDash w14:val="solid"/>
            <w14:miter w14:lim="400000"/>
          </w14:textOutline>
        </w:rPr>
      </w:pPr>
    </w:p>
    <w:p w14:paraId="7DE84206" w14:textId="77777777" w:rsidR="00C2243B" w:rsidRDefault="00C2243B" w:rsidP="00CD2FD3">
      <w:pPr>
        <w:pStyle w:val="Corpo"/>
        <w:spacing w:line="360" w:lineRule="auto"/>
        <w:ind w:firstLine="1134"/>
        <w:jc w:val="both"/>
        <w:rPr>
          <w:rFonts w:ascii="Arial" w:hAnsi="Arial" w:cs="Arial"/>
          <w14:textOutline w14:w="12700" w14:cap="flat" w14:cmpd="sng" w14:algn="ctr">
            <w14:noFill/>
            <w14:prstDash w14:val="solid"/>
            <w14:miter w14:lim="400000"/>
          </w14:textOutline>
        </w:rPr>
      </w:pPr>
    </w:p>
    <w:p w14:paraId="7CE2096E" w14:textId="76D2F6A2" w:rsidR="000B7CEA" w:rsidRDefault="000B7CEA" w:rsidP="00CD2FD3">
      <w:pPr>
        <w:pStyle w:val="Corpo"/>
        <w:spacing w:line="360" w:lineRule="auto"/>
        <w:jc w:val="center"/>
        <w:rPr>
          <w:rFonts w:ascii="Arial" w:hAnsi="Arial" w:cs="Arial"/>
          <w:b/>
          <w:bCs/>
          <w14:textOutline w14:w="12700" w14:cap="flat" w14:cmpd="sng" w14:algn="ctr">
            <w14:noFill/>
            <w14:prstDash w14:val="solid"/>
            <w14:miter w14:lim="400000"/>
          </w14:textOutline>
        </w:rPr>
      </w:pPr>
      <w:r w:rsidRPr="0067456D">
        <w:rPr>
          <w:rFonts w:ascii="Arial" w:hAnsi="Arial" w:cs="Arial"/>
          <w:b/>
          <w:bCs/>
          <w14:textOutline w14:w="12700" w14:cap="flat" w14:cmpd="sng" w14:algn="ctr">
            <w14:noFill/>
            <w14:prstDash w14:val="solid"/>
            <w14:miter w14:lim="400000"/>
          </w14:textOutline>
        </w:rPr>
        <w:lastRenderedPageBreak/>
        <w:t>CONCLUSÃO</w:t>
      </w:r>
    </w:p>
    <w:p w14:paraId="31C7FBF3" w14:textId="77777777" w:rsidR="00581740" w:rsidRDefault="00581740" w:rsidP="00CD2FD3">
      <w:pPr>
        <w:pStyle w:val="Corpo"/>
        <w:spacing w:line="360" w:lineRule="auto"/>
        <w:jc w:val="center"/>
        <w:rPr>
          <w:rFonts w:ascii="Arial" w:hAnsi="Arial" w:cs="Arial"/>
          <w:b/>
          <w:bCs/>
          <w14:textOutline w14:w="12700" w14:cap="flat" w14:cmpd="sng" w14:algn="ctr">
            <w14:noFill/>
            <w14:prstDash w14:val="solid"/>
            <w14:miter w14:lim="400000"/>
          </w14:textOutline>
        </w:rPr>
      </w:pPr>
    </w:p>
    <w:p w14:paraId="207E6273" w14:textId="77777777" w:rsidR="009C02D5" w:rsidRDefault="00581740" w:rsidP="00CD2FD3">
      <w:pPr>
        <w:pStyle w:val="Corpo"/>
        <w:spacing w:line="360" w:lineRule="auto"/>
        <w:ind w:firstLine="1134"/>
        <w:jc w:val="both"/>
        <w:rPr>
          <w:rFonts w:ascii="Arial" w:hAnsi="Arial" w:cs="Arial"/>
          <w14:textOutline w14:w="12700" w14:cap="flat" w14:cmpd="sng" w14:algn="ctr">
            <w14:noFill/>
            <w14:prstDash w14:val="solid"/>
            <w14:miter w14:lim="400000"/>
          </w14:textOutline>
        </w:rPr>
      </w:pPr>
      <w:r w:rsidRPr="00CD2FD3">
        <w:rPr>
          <w:rFonts w:ascii="Arial" w:hAnsi="Arial" w:cs="Arial"/>
          <w14:textOutline w14:w="12700" w14:cap="flat" w14:cmpd="sng" w14:algn="ctr">
            <w14:noFill/>
            <w14:prstDash w14:val="solid"/>
            <w14:miter w14:lim="400000"/>
          </w14:textOutline>
        </w:rPr>
        <w:t>A análise do cumprimento formal da Lei de Cotas mostra que, apesar de existir um arcabouço jurídico consistente voltado à inclusão de pessoas com deficiência no mercado de trabalho, ainda existe uma grande diferença entre o que a norma prevê e o que acontece na prática</w:t>
      </w:r>
      <w:r w:rsidR="009C02D5">
        <w:rPr>
          <w:rFonts w:ascii="Arial" w:hAnsi="Arial" w:cs="Arial"/>
          <w14:textOutline w14:w="12700" w14:cap="flat" w14:cmpd="sng" w14:algn="ctr">
            <w14:noFill/>
            <w14:prstDash w14:val="solid"/>
            <w14:miter w14:lim="400000"/>
          </w14:textOutline>
        </w:rPr>
        <w:t>, a</w:t>
      </w:r>
      <w:r w:rsidRPr="00CD2FD3">
        <w:rPr>
          <w:rFonts w:ascii="Arial" w:hAnsi="Arial" w:cs="Arial"/>
          <w14:textOutline w14:w="12700" w14:cap="flat" w14:cmpd="sng" w14:algn="ctr">
            <w14:noFill/>
            <w14:prstDash w14:val="solid"/>
            <w14:miter w14:lim="400000"/>
          </w14:textOutline>
        </w:rPr>
        <w:t xml:space="preserve"> legislação brasileira representa um avanço importante no reconhecimento de direitos, especialmente por estabelecer a obrigatoriedade de contratação em empresas de médio e grande porte. </w:t>
      </w:r>
    </w:p>
    <w:p w14:paraId="7A5575D7" w14:textId="4C4414C9" w:rsidR="00581740" w:rsidRPr="00CD2FD3" w:rsidRDefault="00581740" w:rsidP="009C02D5">
      <w:pPr>
        <w:pStyle w:val="Corpo"/>
        <w:spacing w:line="360" w:lineRule="auto"/>
        <w:ind w:firstLine="1134"/>
        <w:jc w:val="both"/>
        <w:rPr>
          <w:rFonts w:ascii="Arial" w:hAnsi="Arial" w:cs="Arial"/>
          <w14:textOutline w14:w="12700" w14:cap="flat" w14:cmpd="sng" w14:algn="ctr">
            <w14:noFill/>
            <w14:prstDash w14:val="solid"/>
            <w14:miter w14:lim="400000"/>
          </w14:textOutline>
        </w:rPr>
      </w:pPr>
      <w:r w:rsidRPr="00CD2FD3">
        <w:rPr>
          <w:rFonts w:ascii="Arial" w:hAnsi="Arial" w:cs="Arial"/>
          <w14:textOutline w14:w="12700" w14:cap="flat" w14:cmpd="sng" w14:algn="ctr">
            <w14:noFill/>
            <w14:prstDash w14:val="solid"/>
            <w14:miter w14:lim="400000"/>
          </w14:textOutline>
        </w:rPr>
        <w:t>Porém, apenas a imposição legal não tem sido suficiente para garantir uma inclusão de fato</w:t>
      </w:r>
      <w:r w:rsidR="009C02D5">
        <w:rPr>
          <w:rFonts w:ascii="Arial" w:hAnsi="Arial" w:cs="Arial"/>
          <w14:textOutline w14:w="12700" w14:cap="flat" w14:cmpd="sng" w14:algn="ctr">
            <w14:noFill/>
            <w14:prstDash w14:val="solid"/>
            <w14:miter w14:lim="400000"/>
          </w14:textOutline>
        </w:rPr>
        <w:t>, e</w:t>
      </w:r>
      <w:r w:rsidRPr="00CD2FD3">
        <w:rPr>
          <w:rFonts w:ascii="Arial" w:hAnsi="Arial" w:cs="Arial"/>
          <w14:textOutline w14:w="12700" w14:cap="flat" w14:cmpd="sng" w14:algn="ctr">
            <w14:noFill/>
            <w14:prstDash w14:val="solid"/>
            <w14:miter w14:lim="400000"/>
          </w14:textOutline>
        </w:rPr>
        <w:t>m muitos casos, observa-se uma aplicação limitada da regra, que não alcança seu objetivo social</w:t>
      </w:r>
      <w:r w:rsidR="009C02D5">
        <w:rPr>
          <w:rFonts w:ascii="Arial" w:hAnsi="Arial" w:cs="Arial"/>
          <w14:textOutline w14:w="12700" w14:cap="flat" w14:cmpd="sng" w14:algn="ctr">
            <w14:noFill/>
            <w14:prstDash w14:val="solid"/>
            <w14:miter w14:lim="400000"/>
          </w14:textOutline>
        </w:rPr>
        <w:t>, p</w:t>
      </w:r>
      <w:r w:rsidRPr="00CD2FD3">
        <w:rPr>
          <w:rFonts w:ascii="Arial" w:hAnsi="Arial" w:cs="Arial"/>
          <w14:textOutline w14:w="12700" w14:cap="flat" w14:cmpd="sng" w14:algn="ctr">
            <w14:noFill/>
            <w14:prstDash w14:val="solid"/>
            <w14:miter w14:lim="400000"/>
          </w14:textOutline>
        </w:rPr>
        <w:t>or isso, é necessário refletir sobre os obstáculos que impedem a efetivação plena desses direitos.</w:t>
      </w:r>
    </w:p>
    <w:p w14:paraId="7A0DBECB" w14:textId="77777777" w:rsidR="008566B4" w:rsidRDefault="00581740" w:rsidP="00CD2FD3">
      <w:pPr>
        <w:pStyle w:val="Corpo"/>
        <w:spacing w:line="360" w:lineRule="auto"/>
        <w:ind w:firstLine="1134"/>
        <w:jc w:val="both"/>
        <w:rPr>
          <w:rFonts w:ascii="Arial" w:hAnsi="Arial" w:cs="Arial"/>
          <w14:textOutline w14:w="12700" w14:cap="flat" w14:cmpd="sng" w14:algn="ctr">
            <w14:noFill/>
            <w14:prstDash w14:val="solid"/>
            <w14:miter w14:lim="400000"/>
          </w14:textOutline>
        </w:rPr>
      </w:pPr>
      <w:r w:rsidRPr="00CD2FD3">
        <w:rPr>
          <w:rFonts w:ascii="Arial" w:hAnsi="Arial" w:cs="Arial"/>
          <w14:textOutline w14:w="12700" w14:cap="flat" w14:cmpd="sng" w14:algn="ctr">
            <w14:noFill/>
            <w14:prstDash w14:val="solid"/>
            <w14:miter w14:lim="400000"/>
          </w14:textOutline>
        </w:rPr>
        <w:t>Nesse cenário, nota-se que várias empresas adotam uma postura focada apenas em cumprir a lei no papel</w:t>
      </w:r>
      <w:r w:rsidR="009C02D5">
        <w:rPr>
          <w:rFonts w:ascii="Arial" w:hAnsi="Arial" w:cs="Arial"/>
          <w14:textOutline w14:w="12700" w14:cap="flat" w14:cmpd="sng" w14:algn="ctr">
            <w14:noFill/>
            <w14:prstDash w14:val="solid"/>
            <w14:miter w14:lim="400000"/>
          </w14:textOutline>
        </w:rPr>
        <w:t>, e</w:t>
      </w:r>
      <w:r w:rsidRPr="00CD2FD3">
        <w:rPr>
          <w:rFonts w:ascii="Arial" w:hAnsi="Arial" w:cs="Arial"/>
          <w14:textOutline w14:w="12700" w14:cap="flat" w14:cmpd="sng" w14:algn="ctr">
            <w14:noFill/>
            <w14:prstDash w14:val="solid"/>
            <w14:miter w14:lim="400000"/>
          </w14:textOutline>
        </w:rPr>
        <w:t>las se limitam a preencher as vagas exigidas, sem se preocupar com a qualidade da inclusão promovida</w:t>
      </w:r>
      <w:r w:rsidR="008566B4">
        <w:rPr>
          <w:rFonts w:ascii="Arial" w:hAnsi="Arial" w:cs="Arial"/>
          <w14:textOutline w14:w="12700" w14:cap="flat" w14:cmpd="sng" w14:algn="ctr">
            <w14:noFill/>
            <w14:prstDash w14:val="solid"/>
            <w14:miter w14:lim="400000"/>
          </w14:textOutline>
        </w:rPr>
        <w:t>, e</w:t>
      </w:r>
      <w:r w:rsidRPr="00CD2FD3">
        <w:rPr>
          <w:rFonts w:ascii="Arial" w:hAnsi="Arial" w:cs="Arial"/>
          <w14:textOutline w14:w="12700" w14:cap="flat" w14:cmpd="sng" w14:algn="ctr">
            <w14:noFill/>
            <w14:prstDash w14:val="solid"/>
            <w14:miter w14:lim="400000"/>
          </w14:textOutline>
        </w:rPr>
        <w:t xml:space="preserve">ssa atitude revela uma visão mais burocrática da legislação, em que o principal objetivo passa a ser evitar sanções, e não estimular a diversidade. </w:t>
      </w:r>
    </w:p>
    <w:p w14:paraId="21F0AA9F" w14:textId="6EDD84CE" w:rsidR="00581740" w:rsidRPr="00CD2FD3" w:rsidRDefault="00581740" w:rsidP="008566B4">
      <w:pPr>
        <w:pStyle w:val="Corpo"/>
        <w:spacing w:line="360" w:lineRule="auto"/>
        <w:ind w:firstLine="1134"/>
        <w:jc w:val="both"/>
        <w:rPr>
          <w:rFonts w:ascii="Arial" w:hAnsi="Arial" w:cs="Arial"/>
          <w14:textOutline w14:w="12700" w14:cap="flat" w14:cmpd="sng" w14:algn="ctr">
            <w14:noFill/>
            <w14:prstDash w14:val="solid"/>
            <w14:miter w14:lim="400000"/>
          </w14:textOutline>
        </w:rPr>
      </w:pPr>
      <w:r w:rsidRPr="00CD2FD3">
        <w:rPr>
          <w:rFonts w:ascii="Arial" w:hAnsi="Arial" w:cs="Arial"/>
          <w14:textOutline w14:w="12700" w14:cap="flat" w14:cmpd="sng" w14:algn="ctr">
            <w14:noFill/>
            <w14:prstDash w14:val="solid"/>
            <w14:miter w14:lim="400000"/>
          </w14:textOutline>
        </w:rPr>
        <w:t>Como resultado, a Lei de Cotas perde parte do seu potencial transformador e acaba esvaziando seu caráter social</w:t>
      </w:r>
      <w:r w:rsidR="008566B4">
        <w:rPr>
          <w:rFonts w:ascii="Arial" w:hAnsi="Arial" w:cs="Arial"/>
          <w14:textOutline w14:w="12700" w14:cap="flat" w14:cmpd="sng" w14:algn="ctr">
            <w14:noFill/>
            <w14:prstDash w14:val="solid"/>
            <w14:miter w14:lim="400000"/>
          </w14:textOutline>
        </w:rPr>
        <w:t>, a</w:t>
      </w:r>
      <w:r w:rsidRPr="00CD2FD3">
        <w:rPr>
          <w:rFonts w:ascii="Arial" w:hAnsi="Arial" w:cs="Arial"/>
          <w14:textOutline w14:w="12700" w14:cap="flat" w14:cmpd="sng" w14:algn="ctr">
            <w14:noFill/>
            <w14:prstDash w14:val="solid"/>
            <w14:miter w14:lim="400000"/>
          </w14:textOutline>
        </w:rPr>
        <w:t>lém disso, evidencia a falta de comprometimento institucional com a inclusão</w:t>
      </w:r>
      <w:r w:rsidR="008566B4">
        <w:rPr>
          <w:rFonts w:ascii="Arial" w:hAnsi="Arial" w:cs="Arial"/>
          <w14:textOutline w14:w="12700" w14:cap="flat" w14:cmpd="sng" w14:algn="ctr">
            <w14:noFill/>
            <w14:prstDash w14:val="solid"/>
            <w14:miter w14:lim="400000"/>
          </w14:textOutline>
        </w:rPr>
        <w:t>, sendo a</w:t>
      </w:r>
      <w:r w:rsidRPr="00CD2FD3">
        <w:rPr>
          <w:rFonts w:ascii="Arial" w:hAnsi="Arial" w:cs="Arial"/>
          <w14:textOutline w14:w="12700" w14:cap="flat" w14:cmpd="sng" w14:algn="ctr">
            <w14:noFill/>
            <w14:prstDash w14:val="solid"/>
            <w14:miter w14:lim="400000"/>
          </w14:textOutline>
        </w:rPr>
        <w:t>ssim, muitas vezes, a pessoa com deficiência não encontra um ambiente favorável ao seu desenvolvimento profissional.</w:t>
      </w:r>
    </w:p>
    <w:p w14:paraId="10AAAB04" w14:textId="77777777" w:rsidR="008566B4" w:rsidRDefault="00581740" w:rsidP="00CD2FD3">
      <w:pPr>
        <w:pStyle w:val="Corpo"/>
        <w:spacing w:line="360" w:lineRule="auto"/>
        <w:ind w:firstLine="1134"/>
        <w:jc w:val="both"/>
        <w:rPr>
          <w:rFonts w:ascii="Arial" w:hAnsi="Arial" w:cs="Arial"/>
          <w14:textOutline w14:w="12700" w14:cap="flat" w14:cmpd="sng" w14:algn="ctr">
            <w14:noFill/>
            <w14:prstDash w14:val="solid"/>
            <w14:miter w14:lim="400000"/>
          </w14:textOutline>
        </w:rPr>
      </w:pPr>
      <w:r w:rsidRPr="00CD2FD3">
        <w:rPr>
          <w:rFonts w:ascii="Arial" w:hAnsi="Arial" w:cs="Arial"/>
          <w14:textOutline w14:w="12700" w14:cap="flat" w14:cmpd="sng" w14:algn="ctr">
            <w14:noFill/>
            <w14:prstDash w14:val="solid"/>
            <w14:miter w14:lim="400000"/>
          </w14:textOutline>
        </w:rPr>
        <w:t>A inclusão superficial também aparece na ausência de adaptações estruturais e organizacionais dentro das empresas, o que compromete a permanência desses trabalhadores</w:t>
      </w:r>
      <w:r w:rsidR="008566B4">
        <w:rPr>
          <w:rFonts w:ascii="Arial" w:hAnsi="Arial" w:cs="Arial"/>
          <w14:textOutline w14:w="12700" w14:cap="flat" w14:cmpd="sng" w14:algn="ctr">
            <w14:noFill/>
            <w14:prstDash w14:val="solid"/>
            <w14:miter w14:lim="400000"/>
          </w14:textOutline>
        </w:rPr>
        <w:t>, s</w:t>
      </w:r>
      <w:r w:rsidRPr="00CD2FD3">
        <w:rPr>
          <w:rFonts w:ascii="Arial" w:hAnsi="Arial" w:cs="Arial"/>
          <w14:textOutline w14:w="12700" w14:cap="flat" w14:cmpd="sng" w14:algn="ctr">
            <w14:noFill/>
            <w14:prstDash w14:val="solid"/>
            <w14:miter w14:lim="400000"/>
          </w14:textOutline>
        </w:rPr>
        <w:t>em acessibilidade física, tecnológica e comunicacional, fica mais difícil desempenhar as atividades do dia a dia, e isso acaba gerando exclusão mesmo dentro do próprio local de trabalho.</w:t>
      </w:r>
    </w:p>
    <w:p w14:paraId="0F3AFF8C" w14:textId="5C929C99" w:rsidR="00581740" w:rsidRPr="00CD2FD3" w:rsidRDefault="00581740" w:rsidP="008566B4">
      <w:pPr>
        <w:pStyle w:val="Corpo"/>
        <w:spacing w:line="360" w:lineRule="auto"/>
        <w:ind w:firstLine="1134"/>
        <w:jc w:val="both"/>
        <w:rPr>
          <w:rFonts w:ascii="Arial" w:hAnsi="Arial" w:cs="Arial"/>
          <w14:textOutline w14:w="12700" w14:cap="flat" w14:cmpd="sng" w14:algn="ctr">
            <w14:noFill/>
            <w14:prstDash w14:val="solid"/>
            <w14:miter w14:lim="400000"/>
          </w14:textOutline>
        </w:rPr>
      </w:pPr>
      <w:r w:rsidRPr="00CD2FD3">
        <w:rPr>
          <w:rFonts w:ascii="Arial" w:hAnsi="Arial" w:cs="Arial"/>
          <w14:textOutline w14:w="12700" w14:cap="flat" w14:cmpd="sng" w14:algn="ctr">
            <w14:noFill/>
            <w14:prstDash w14:val="solid"/>
            <w14:miter w14:lim="400000"/>
          </w14:textOutline>
        </w:rPr>
        <w:t xml:space="preserve"> Outro ponto é a falta de políticas internas de inclusão, que agrava ainda mais a situação</w:t>
      </w:r>
      <w:r w:rsidR="008566B4">
        <w:rPr>
          <w:rFonts w:ascii="Arial" w:hAnsi="Arial" w:cs="Arial"/>
          <w14:textOutline w14:w="12700" w14:cap="flat" w14:cmpd="sng" w14:algn="ctr">
            <w14:noFill/>
            <w14:prstDash w14:val="solid"/>
            <w14:miter w14:lim="400000"/>
          </w14:textOutline>
        </w:rPr>
        <w:t>, m</w:t>
      </w:r>
      <w:r w:rsidRPr="00CD2FD3">
        <w:rPr>
          <w:rFonts w:ascii="Arial" w:hAnsi="Arial" w:cs="Arial"/>
          <w14:textOutline w14:w="12700" w14:cap="flat" w14:cmpd="sng" w14:algn="ctr">
            <w14:noFill/>
            <w14:prstDash w14:val="solid"/>
            <w14:miter w14:lim="400000"/>
          </w14:textOutline>
        </w:rPr>
        <w:t>uitas organizações não investem em recursos ou ferramentas adequadas para garantir autonomia e igualdade de condições, tornando o ambiente de trabalho inadequado e excludente.</w:t>
      </w:r>
    </w:p>
    <w:p w14:paraId="3C996C93" w14:textId="7616887A" w:rsidR="00581740" w:rsidRPr="00CD2FD3" w:rsidRDefault="00581740" w:rsidP="00C84929">
      <w:pPr>
        <w:pStyle w:val="Corpo"/>
        <w:spacing w:line="360" w:lineRule="auto"/>
        <w:ind w:firstLine="1134"/>
        <w:jc w:val="both"/>
        <w:rPr>
          <w:rFonts w:ascii="Arial" w:hAnsi="Arial" w:cs="Arial"/>
          <w14:textOutline w14:w="12700" w14:cap="flat" w14:cmpd="sng" w14:algn="ctr">
            <w14:noFill/>
            <w14:prstDash w14:val="solid"/>
            <w14:miter w14:lim="400000"/>
          </w14:textOutline>
        </w:rPr>
      </w:pPr>
      <w:r w:rsidRPr="00CD2FD3">
        <w:rPr>
          <w:rFonts w:ascii="Arial" w:hAnsi="Arial" w:cs="Arial"/>
          <w14:textOutline w14:w="12700" w14:cap="flat" w14:cmpd="sng" w14:algn="ctr">
            <w14:noFill/>
            <w14:prstDash w14:val="solid"/>
            <w14:miter w14:lim="400000"/>
          </w14:textOutline>
        </w:rPr>
        <w:t>Outro desafio importante são as barreiras atitudinais, que ainda são bem presentes na sociedade e no ambiente corporativo</w:t>
      </w:r>
      <w:r w:rsidR="00C84929">
        <w:rPr>
          <w:rFonts w:ascii="Arial" w:hAnsi="Arial" w:cs="Arial"/>
          <w14:textOutline w14:w="12700" w14:cap="flat" w14:cmpd="sng" w14:algn="ctr">
            <w14:noFill/>
            <w14:prstDash w14:val="solid"/>
            <w14:miter w14:lim="400000"/>
          </w14:textOutline>
        </w:rPr>
        <w:t>, o</w:t>
      </w:r>
      <w:r w:rsidRPr="00CD2FD3">
        <w:rPr>
          <w:rFonts w:ascii="Arial" w:hAnsi="Arial" w:cs="Arial"/>
          <w14:textOutline w14:w="12700" w14:cap="flat" w14:cmpd="sng" w14:algn="ctr">
            <w14:noFill/>
            <w14:prstDash w14:val="solid"/>
            <w14:miter w14:lim="400000"/>
          </w14:textOutline>
        </w:rPr>
        <w:t xml:space="preserve"> preconceito, muitas vezes disfarçado, contribui para a marginalização das pessoas com deficiência e dificulta uma integração mais completa</w:t>
      </w:r>
      <w:r w:rsidR="00C84929">
        <w:rPr>
          <w:rFonts w:ascii="Arial" w:hAnsi="Arial" w:cs="Arial"/>
          <w14:textOutline w14:w="12700" w14:cap="flat" w14:cmpd="sng" w14:algn="ctr">
            <w14:noFill/>
            <w14:prstDash w14:val="solid"/>
            <w14:miter w14:lim="400000"/>
          </w14:textOutline>
        </w:rPr>
        <w:t>, a</w:t>
      </w:r>
      <w:r w:rsidRPr="00CD2FD3">
        <w:rPr>
          <w:rFonts w:ascii="Arial" w:hAnsi="Arial" w:cs="Arial"/>
          <w14:textOutline w14:w="12700" w14:cap="flat" w14:cmpd="sng" w14:algn="ctr">
            <w14:noFill/>
            <w14:prstDash w14:val="solid"/>
            <w14:miter w14:lim="400000"/>
          </w14:textOutline>
        </w:rPr>
        <w:t xml:space="preserve"> falta de informação e de conscientização reforça estigmas antigos que associam deficiência à incapacidade</w:t>
      </w:r>
      <w:r w:rsidR="00C84929">
        <w:rPr>
          <w:rFonts w:ascii="Arial" w:hAnsi="Arial" w:cs="Arial"/>
          <w14:textOutline w14:w="12700" w14:cap="flat" w14:cmpd="sng" w14:algn="ctr">
            <w14:noFill/>
            <w14:prstDash w14:val="solid"/>
            <w14:miter w14:lim="400000"/>
          </w14:textOutline>
        </w:rPr>
        <w:t>, i</w:t>
      </w:r>
      <w:r w:rsidRPr="00CD2FD3">
        <w:rPr>
          <w:rFonts w:ascii="Arial" w:hAnsi="Arial" w:cs="Arial"/>
          <w14:textOutline w14:w="12700" w14:cap="flat" w14:cmpd="sng" w14:algn="ctr">
            <w14:noFill/>
            <w14:prstDash w14:val="solid"/>
            <w14:miter w14:lim="400000"/>
          </w14:textOutline>
        </w:rPr>
        <w:t xml:space="preserve">sso impacta diretamente as oportunidades oferecidas </w:t>
      </w:r>
      <w:r w:rsidRPr="00CD2FD3">
        <w:rPr>
          <w:rFonts w:ascii="Arial" w:hAnsi="Arial" w:cs="Arial"/>
          <w14:textOutline w14:w="12700" w14:cap="flat" w14:cmpd="sng" w14:algn="ctr">
            <w14:noFill/>
            <w14:prstDash w14:val="solid"/>
            <w14:miter w14:lim="400000"/>
          </w14:textOutline>
        </w:rPr>
        <w:lastRenderedPageBreak/>
        <w:t>a esses profissionais</w:t>
      </w:r>
      <w:r w:rsidR="00C84929">
        <w:rPr>
          <w:rFonts w:ascii="Arial" w:hAnsi="Arial" w:cs="Arial"/>
          <w14:textOutline w14:w="12700" w14:cap="flat" w14:cmpd="sng" w14:algn="ctr">
            <w14:noFill/>
            <w14:prstDash w14:val="solid"/>
            <w14:miter w14:lim="400000"/>
          </w14:textOutline>
        </w:rPr>
        <w:t>, a</w:t>
      </w:r>
      <w:r w:rsidRPr="00CD2FD3">
        <w:rPr>
          <w:rFonts w:ascii="Arial" w:hAnsi="Arial" w:cs="Arial"/>
          <w14:textOutline w14:w="12700" w14:cap="flat" w14:cmpd="sng" w14:algn="ctr">
            <w14:noFill/>
            <w14:prstDash w14:val="solid"/>
            <w14:miter w14:lim="400000"/>
          </w14:textOutline>
        </w:rPr>
        <w:t>lém disso, essas barreiras prejudicam as relações interpessoais no trabalho</w:t>
      </w:r>
      <w:r w:rsidR="00C84929">
        <w:rPr>
          <w:rFonts w:ascii="Arial" w:hAnsi="Arial" w:cs="Arial"/>
          <w14:textOutline w14:w="12700" w14:cap="flat" w14:cmpd="sng" w14:algn="ctr">
            <w14:noFill/>
            <w14:prstDash w14:val="solid"/>
            <w14:miter w14:lim="400000"/>
          </w14:textOutline>
        </w:rPr>
        <w:t>, p</w:t>
      </w:r>
      <w:r w:rsidRPr="00CD2FD3">
        <w:rPr>
          <w:rFonts w:ascii="Arial" w:hAnsi="Arial" w:cs="Arial"/>
          <w14:textOutline w14:w="12700" w14:cap="flat" w14:cmpd="sng" w14:algn="ctr">
            <w14:noFill/>
            <w14:prstDash w14:val="solid"/>
            <w14:miter w14:lim="400000"/>
          </w14:textOutline>
        </w:rPr>
        <w:t>or isso, superar essas atitudes é essencial para que a inclusão seja realmente efetiva.</w:t>
      </w:r>
    </w:p>
    <w:p w14:paraId="64E7275B" w14:textId="5B8491B4" w:rsidR="00581740" w:rsidRPr="00CD2FD3" w:rsidRDefault="00581740" w:rsidP="00CD2FD3">
      <w:pPr>
        <w:pStyle w:val="Corpo"/>
        <w:spacing w:line="360" w:lineRule="auto"/>
        <w:ind w:firstLine="1134"/>
        <w:jc w:val="both"/>
        <w:rPr>
          <w:rFonts w:ascii="Arial" w:hAnsi="Arial" w:cs="Arial"/>
          <w14:textOutline w14:w="12700" w14:cap="flat" w14:cmpd="sng" w14:algn="ctr">
            <w14:noFill/>
            <w14:prstDash w14:val="solid"/>
            <w14:miter w14:lim="400000"/>
          </w14:textOutline>
        </w:rPr>
      </w:pPr>
      <w:r w:rsidRPr="00CD2FD3">
        <w:rPr>
          <w:rFonts w:ascii="Arial" w:hAnsi="Arial" w:cs="Arial"/>
          <w14:textOutline w14:w="12700" w14:cap="flat" w14:cmpd="sng" w14:algn="ctr">
            <w14:noFill/>
            <w14:prstDash w14:val="solid"/>
            <w14:miter w14:lim="400000"/>
          </w14:textOutline>
        </w:rPr>
        <w:t>A qualificação profissional também se apresenta como um problema estrutural relevante</w:t>
      </w:r>
      <w:r w:rsidR="00C84929">
        <w:rPr>
          <w:rFonts w:ascii="Arial" w:hAnsi="Arial" w:cs="Arial"/>
          <w14:textOutline w14:w="12700" w14:cap="flat" w14:cmpd="sng" w14:algn="ctr">
            <w14:noFill/>
            <w14:prstDash w14:val="solid"/>
            <w14:miter w14:lim="400000"/>
          </w14:textOutline>
        </w:rPr>
        <w:t>, m</w:t>
      </w:r>
      <w:r w:rsidRPr="00CD2FD3">
        <w:rPr>
          <w:rFonts w:ascii="Arial" w:hAnsi="Arial" w:cs="Arial"/>
          <w14:textOutline w14:w="12700" w14:cap="flat" w14:cmpd="sng" w14:algn="ctr">
            <w14:noFill/>
            <w14:prstDash w14:val="solid"/>
            <w14:miter w14:lim="400000"/>
          </w14:textOutline>
        </w:rPr>
        <w:t>uitas pessoas com deficiência não tiveram acesso a uma educação inclusiva e de qualidade</w:t>
      </w:r>
      <w:r w:rsidR="00C84929">
        <w:rPr>
          <w:rFonts w:ascii="Arial" w:hAnsi="Arial" w:cs="Arial"/>
          <w14:textOutline w14:w="12700" w14:cap="flat" w14:cmpd="sng" w14:algn="ctr">
            <w14:noFill/>
            <w14:prstDash w14:val="solid"/>
            <w14:miter w14:lim="400000"/>
          </w14:textOutline>
        </w:rPr>
        <w:t>, e</w:t>
      </w:r>
      <w:r w:rsidRPr="00CD2FD3">
        <w:rPr>
          <w:rFonts w:ascii="Arial" w:hAnsi="Arial" w:cs="Arial"/>
          <w14:textOutline w14:w="12700" w14:cap="flat" w14:cmpd="sng" w14:algn="ctr">
            <w14:noFill/>
            <w14:prstDash w14:val="solid"/>
            <w14:miter w14:lim="400000"/>
          </w14:textOutline>
        </w:rPr>
        <w:t>sse déficit educacional repercute diretamente na empregabilidade, reduzindo as chances de entrada no mercado de trabalho</w:t>
      </w:r>
      <w:r w:rsidR="00C84929">
        <w:rPr>
          <w:rFonts w:ascii="Arial" w:hAnsi="Arial" w:cs="Arial"/>
          <w14:textOutline w14:w="12700" w14:cap="flat" w14:cmpd="sng" w14:algn="ctr">
            <w14:noFill/>
            <w14:prstDash w14:val="solid"/>
            <w14:miter w14:lim="400000"/>
          </w14:textOutline>
        </w:rPr>
        <w:t>, m</w:t>
      </w:r>
      <w:r w:rsidRPr="00CD2FD3">
        <w:rPr>
          <w:rFonts w:ascii="Arial" w:hAnsi="Arial" w:cs="Arial"/>
          <w14:textOutline w14:w="12700" w14:cap="flat" w14:cmpd="sng" w14:algn="ctr">
            <w14:noFill/>
            <w14:prstDash w14:val="solid"/>
            <w14:miter w14:lim="400000"/>
          </w14:textOutline>
        </w:rPr>
        <w:t>esmo quando a Lei de Cotas garante a contratação, a falta de qualificação pode levar a uma alocação inadequada ou ao subaproveitamento das habilidades</w:t>
      </w:r>
      <w:r w:rsidR="00C84929">
        <w:rPr>
          <w:rFonts w:ascii="Arial" w:hAnsi="Arial" w:cs="Arial"/>
          <w14:textOutline w14:w="12700" w14:cap="flat" w14:cmpd="sng" w14:algn="ctr">
            <w14:noFill/>
            <w14:prstDash w14:val="solid"/>
            <w14:miter w14:lim="400000"/>
          </w14:textOutline>
        </w:rPr>
        <w:t>, e</w:t>
      </w:r>
      <w:r w:rsidRPr="00CD2FD3">
        <w:rPr>
          <w:rFonts w:ascii="Arial" w:hAnsi="Arial" w:cs="Arial"/>
          <w14:textOutline w14:w="12700" w14:cap="flat" w14:cmpd="sng" w14:algn="ctr">
            <w14:noFill/>
            <w14:prstDash w14:val="solid"/>
            <w14:miter w14:lim="400000"/>
          </w14:textOutline>
        </w:rPr>
        <w:t>ssa situação acaba perpetuando desigualdades sociais e econômicas</w:t>
      </w:r>
      <w:r w:rsidR="00C84929">
        <w:rPr>
          <w:rFonts w:ascii="Arial" w:hAnsi="Arial" w:cs="Arial"/>
          <w14:textOutline w14:w="12700" w14:cap="flat" w14:cmpd="sng" w14:algn="ctr">
            <w14:noFill/>
            <w14:prstDash w14:val="solid"/>
            <w14:miter w14:lim="400000"/>
          </w14:textOutline>
        </w:rPr>
        <w:t>, d</w:t>
      </w:r>
      <w:r w:rsidRPr="00CD2FD3">
        <w:rPr>
          <w:rFonts w:ascii="Arial" w:hAnsi="Arial" w:cs="Arial"/>
          <w14:textOutline w14:w="12700" w14:cap="flat" w14:cmpd="sng" w14:algn="ctr">
            <w14:noFill/>
            <w14:prstDash w14:val="solid"/>
            <w14:miter w14:lim="400000"/>
          </w14:textOutline>
        </w:rPr>
        <w:t>iante disso, a inclusão no mercado de trabalho precisa ser acompanhada por políticas educacionais eficazes, para que seja possível romper o ciclo de exclusão.</w:t>
      </w:r>
    </w:p>
    <w:p w14:paraId="12DDB3BD" w14:textId="77777777" w:rsidR="00581740" w:rsidRPr="00CD2FD3" w:rsidRDefault="00581740" w:rsidP="00CD2FD3">
      <w:pPr>
        <w:pStyle w:val="Corpo"/>
        <w:spacing w:line="360" w:lineRule="auto"/>
        <w:ind w:firstLine="1134"/>
        <w:jc w:val="both"/>
        <w:rPr>
          <w:rFonts w:ascii="Arial" w:hAnsi="Arial" w:cs="Arial"/>
          <w14:textOutline w14:w="12700" w14:cap="flat" w14:cmpd="sng" w14:algn="ctr">
            <w14:noFill/>
            <w14:prstDash w14:val="solid"/>
            <w14:miter w14:lim="400000"/>
          </w14:textOutline>
        </w:rPr>
      </w:pPr>
    </w:p>
    <w:p w14:paraId="1CE18930" w14:textId="3BF0CF7F" w:rsidR="00581740" w:rsidRPr="00CD2FD3" w:rsidRDefault="00581740" w:rsidP="00C84929">
      <w:pPr>
        <w:pStyle w:val="Corpo"/>
        <w:spacing w:line="360" w:lineRule="auto"/>
        <w:ind w:firstLine="1134"/>
        <w:jc w:val="both"/>
        <w:rPr>
          <w:rFonts w:ascii="Arial" w:hAnsi="Arial" w:cs="Arial"/>
          <w14:textOutline w14:w="12700" w14:cap="flat" w14:cmpd="sng" w14:algn="ctr">
            <w14:noFill/>
            <w14:prstDash w14:val="solid"/>
            <w14:miter w14:lim="400000"/>
          </w14:textOutline>
        </w:rPr>
      </w:pPr>
      <w:r w:rsidRPr="00CD2FD3">
        <w:rPr>
          <w:rFonts w:ascii="Arial" w:hAnsi="Arial" w:cs="Arial"/>
          <w14:textOutline w14:w="12700" w14:cap="flat" w14:cmpd="sng" w14:algn="ctr">
            <w14:noFill/>
            <w14:prstDash w14:val="solid"/>
            <w14:miter w14:lim="400000"/>
          </w14:textOutline>
        </w:rPr>
        <w:t>Nesse contexto, o papel do Estado é fundamental, especialmente na fiscalização do cumprimento da legislação e na criação de políticas públicas inclusivas</w:t>
      </w:r>
      <w:r w:rsidR="00C84929">
        <w:rPr>
          <w:rFonts w:ascii="Arial" w:hAnsi="Arial" w:cs="Arial"/>
          <w14:textOutline w14:w="12700" w14:cap="flat" w14:cmpd="sng" w14:algn="ctr">
            <w14:noFill/>
            <w14:prstDash w14:val="solid"/>
            <w14:miter w14:lim="400000"/>
          </w14:textOutline>
        </w:rPr>
        <w:t xml:space="preserve">, a </w:t>
      </w:r>
      <w:r w:rsidRPr="00CD2FD3">
        <w:rPr>
          <w:rFonts w:ascii="Arial" w:hAnsi="Arial" w:cs="Arial"/>
          <w14:textOutline w14:w="12700" w14:cap="flat" w14:cmpd="sng" w14:algn="ctr">
            <w14:noFill/>
            <w14:prstDash w14:val="solid"/>
            <w14:miter w14:lim="400000"/>
          </w14:textOutline>
        </w:rPr>
        <w:t>atuação governamental não deve se restringir à aplicação de penalidades é preciso também incentivar boas práticas dentro das empresas</w:t>
      </w:r>
      <w:r w:rsidR="00C84929">
        <w:rPr>
          <w:rFonts w:ascii="Arial" w:hAnsi="Arial" w:cs="Arial"/>
          <w14:textOutline w14:w="12700" w14:cap="flat" w14:cmpd="sng" w14:algn="ctr">
            <w14:noFill/>
            <w14:prstDash w14:val="solid"/>
            <w14:miter w14:lim="400000"/>
          </w14:textOutline>
        </w:rPr>
        <w:t>, os p</w:t>
      </w:r>
      <w:r w:rsidRPr="00CD2FD3">
        <w:rPr>
          <w:rFonts w:ascii="Arial" w:hAnsi="Arial" w:cs="Arial"/>
          <w14:textOutline w14:w="12700" w14:cap="flat" w14:cmpd="sng" w14:algn="ctr">
            <w14:noFill/>
            <w14:prstDash w14:val="solid"/>
            <w14:miter w14:lim="400000"/>
          </w14:textOutline>
        </w:rPr>
        <w:t>rogramas de incentivo fiscal e campanhas de conscientização podem ajudar bastante a mudar o cenário</w:t>
      </w:r>
      <w:r w:rsidR="00C84929">
        <w:rPr>
          <w:rFonts w:ascii="Arial" w:hAnsi="Arial" w:cs="Arial"/>
          <w14:textOutline w14:w="12700" w14:cap="flat" w14:cmpd="sng" w14:algn="ctr">
            <w14:noFill/>
            <w14:prstDash w14:val="solid"/>
            <w14:miter w14:lim="400000"/>
          </w14:textOutline>
        </w:rPr>
        <w:t>, a</w:t>
      </w:r>
      <w:r w:rsidRPr="00CD2FD3">
        <w:rPr>
          <w:rFonts w:ascii="Arial" w:hAnsi="Arial" w:cs="Arial"/>
          <w14:textOutline w14:w="12700" w14:cap="flat" w14:cmpd="sng" w14:algn="ctr">
            <w14:noFill/>
            <w14:prstDash w14:val="solid"/>
            <w14:miter w14:lim="400000"/>
          </w14:textOutline>
        </w:rPr>
        <w:t>lém disso, é essencial investir em educação e capacitação profissional</w:t>
      </w:r>
      <w:r w:rsidR="00C84929">
        <w:rPr>
          <w:rFonts w:ascii="Arial" w:hAnsi="Arial" w:cs="Arial"/>
          <w14:textOutline w14:w="12700" w14:cap="flat" w14:cmpd="sng" w14:algn="ctr">
            <w14:noFill/>
            <w14:prstDash w14:val="solid"/>
            <w14:miter w14:lim="400000"/>
          </w14:textOutline>
        </w:rPr>
        <w:t xml:space="preserve">, o </w:t>
      </w:r>
      <w:r w:rsidRPr="00CD2FD3">
        <w:rPr>
          <w:rFonts w:ascii="Arial" w:hAnsi="Arial" w:cs="Arial"/>
          <w14:textOutline w14:w="12700" w14:cap="flat" w14:cmpd="sng" w14:algn="ctr">
            <w14:noFill/>
            <w14:prstDash w14:val="solid"/>
            <w14:miter w14:lim="400000"/>
          </w14:textOutline>
        </w:rPr>
        <w:t>Estado deve atuar como agente de promoção da inclusão social, fortalecendo a efetividade da Lei de Cotas.</w:t>
      </w:r>
    </w:p>
    <w:p w14:paraId="4CDCD7C6" w14:textId="3D6CCA89" w:rsidR="00581740" w:rsidRPr="00CD2FD3" w:rsidRDefault="00581740" w:rsidP="003303E5">
      <w:pPr>
        <w:pStyle w:val="Corpo"/>
        <w:spacing w:line="360" w:lineRule="auto"/>
        <w:ind w:firstLine="1134"/>
        <w:jc w:val="both"/>
        <w:rPr>
          <w:rFonts w:ascii="Arial" w:hAnsi="Arial" w:cs="Arial"/>
          <w14:textOutline w14:w="12700" w14:cap="flat" w14:cmpd="sng" w14:algn="ctr">
            <w14:noFill/>
            <w14:prstDash w14:val="solid"/>
            <w14:miter w14:lim="400000"/>
          </w14:textOutline>
        </w:rPr>
      </w:pPr>
      <w:r w:rsidRPr="00CD2FD3">
        <w:rPr>
          <w:rFonts w:ascii="Arial" w:hAnsi="Arial" w:cs="Arial"/>
          <w14:textOutline w14:w="12700" w14:cap="flat" w14:cmpd="sng" w14:algn="ctr">
            <w14:noFill/>
            <w14:prstDash w14:val="solid"/>
            <w14:miter w14:lim="400000"/>
          </w14:textOutline>
        </w:rPr>
        <w:t>As empresas, por sua vez, precisam entender que incluir pessoas com deficiência vai além de cumprir uma exigência legal</w:t>
      </w:r>
      <w:r w:rsidR="00C84929">
        <w:rPr>
          <w:rFonts w:ascii="Arial" w:hAnsi="Arial" w:cs="Arial"/>
          <w14:textOutline w14:w="12700" w14:cap="flat" w14:cmpd="sng" w14:algn="ctr">
            <w14:noFill/>
            <w14:prstDash w14:val="solid"/>
            <w14:miter w14:lim="400000"/>
          </w14:textOutline>
        </w:rPr>
        <w:t>, t</w:t>
      </w:r>
      <w:r w:rsidRPr="00CD2FD3">
        <w:rPr>
          <w:rFonts w:ascii="Arial" w:hAnsi="Arial" w:cs="Arial"/>
          <w14:textOutline w14:w="12700" w14:cap="flat" w14:cmpd="sng" w14:algn="ctr">
            <w14:noFill/>
            <w14:prstDash w14:val="solid"/>
            <w14:miter w14:lim="400000"/>
          </w14:textOutline>
        </w:rPr>
        <w:t>ambém é uma oportunidade de crescimento para a organização</w:t>
      </w:r>
      <w:r w:rsidR="00C84929">
        <w:rPr>
          <w:rFonts w:ascii="Arial" w:hAnsi="Arial" w:cs="Arial"/>
          <w14:textOutline w14:w="12700" w14:cap="flat" w14:cmpd="sng" w14:algn="ctr">
            <w14:noFill/>
            <w14:prstDash w14:val="solid"/>
            <w14:miter w14:lim="400000"/>
          </w14:textOutline>
        </w:rPr>
        <w:t>, os a</w:t>
      </w:r>
      <w:r w:rsidRPr="00CD2FD3">
        <w:rPr>
          <w:rFonts w:ascii="Arial" w:hAnsi="Arial" w:cs="Arial"/>
          <w14:textOutline w14:w="12700" w14:cap="flat" w14:cmpd="sng" w14:algn="ctr">
            <w14:noFill/>
            <w14:prstDash w14:val="solid"/>
            <w14:miter w14:lim="400000"/>
          </w14:textOutline>
        </w:rPr>
        <w:t>mbientes mais diversos tendem a ser mais inovadores, colaborativos e produtivos</w:t>
      </w:r>
      <w:r w:rsidR="00C84929">
        <w:rPr>
          <w:rFonts w:ascii="Arial" w:hAnsi="Arial" w:cs="Arial"/>
          <w14:textOutline w14:w="12700" w14:cap="flat" w14:cmpd="sng" w14:algn="ctr">
            <w14:noFill/>
            <w14:prstDash w14:val="solid"/>
            <w14:miter w14:lim="400000"/>
          </w14:textOutline>
        </w:rPr>
        <w:t>, visto que v</w:t>
      </w:r>
      <w:r w:rsidRPr="00CD2FD3">
        <w:rPr>
          <w:rFonts w:ascii="Arial" w:hAnsi="Arial" w:cs="Arial"/>
          <w14:textOutline w14:w="12700" w14:cap="flat" w14:cmpd="sng" w14:algn="ctr">
            <w14:noFill/>
            <w14:prstDash w14:val="solid"/>
            <w14:miter w14:lim="400000"/>
          </w14:textOutline>
        </w:rPr>
        <w:t>alorizar as diferenças contribui para formar uma cultura organizacional mais justa e equilibrada</w:t>
      </w:r>
      <w:r w:rsidR="00C84929">
        <w:rPr>
          <w:rFonts w:ascii="Arial" w:hAnsi="Arial" w:cs="Arial"/>
          <w14:textOutline w14:w="12700" w14:cap="flat" w14:cmpd="sng" w14:algn="ctr">
            <w14:noFill/>
            <w14:prstDash w14:val="solid"/>
            <w14:miter w14:lim="400000"/>
          </w14:textOutline>
        </w:rPr>
        <w:t>, a</w:t>
      </w:r>
      <w:r w:rsidRPr="00CD2FD3">
        <w:rPr>
          <w:rFonts w:ascii="Arial" w:hAnsi="Arial" w:cs="Arial"/>
          <w14:textOutline w14:w="12700" w14:cap="flat" w14:cmpd="sng" w14:algn="ctr">
            <w14:noFill/>
            <w14:prstDash w14:val="solid"/>
            <w14:miter w14:lim="400000"/>
          </w14:textOutline>
        </w:rPr>
        <w:t>lém disso, a inclusão fortalece a imagem institucional perante a sociedade</w:t>
      </w:r>
      <w:r w:rsidR="00C84929">
        <w:rPr>
          <w:rFonts w:ascii="Arial" w:hAnsi="Arial" w:cs="Arial"/>
          <w14:textOutline w14:w="12700" w14:cap="flat" w14:cmpd="sng" w14:algn="ctr">
            <w14:noFill/>
            <w14:prstDash w14:val="solid"/>
            <w14:miter w14:lim="400000"/>
          </w14:textOutline>
        </w:rPr>
        <w:t>, as e</w:t>
      </w:r>
      <w:r w:rsidRPr="00CD2FD3">
        <w:rPr>
          <w:rFonts w:ascii="Arial" w:hAnsi="Arial" w:cs="Arial"/>
          <w14:textOutline w14:w="12700" w14:cap="flat" w14:cmpd="sng" w14:algn="ctr">
            <w14:noFill/>
            <w14:prstDash w14:val="solid"/>
            <w14:miter w14:lim="400000"/>
          </w14:textOutline>
        </w:rPr>
        <w:t>mpresas que adotam práticas inclusivas demonstram responsabilidade social, com benefícios que aparecem tanto dentro quanto fora do ambiente de trabalho.</w:t>
      </w:r>
    </w:p>
    <w:p w14:paraId="152FE61D" w14:textId="57C0D15F" w:rsidR="00581740" w:rsidRPr="00CD2FD3" w:rsidRDefault="00581740" w:rsidP="00A27543">
      <w:pPr>
        <w:pStyle w:val="Corpo"/>
        <w:spacing w:line="360" w:lineRule="auto"/>
        <w:ind w:firstLine="1134"/>
        <w:jc w:val="both"/>
        <w:rPr>
          <w:rFonts w:ascii="Arial" w:hAnsi="Arial" w:cs="Arial"/>
          <w14:textOutline w14:w="12700" w14:cap="flat" w14:cmpd="sng" w14:algn="ctr">
            <w14:noFill/>
            <w14:prstDash w14:val="solid"/>
            <w14:miter w14:lim="400000"/>
          </w14:textOutline>
        </w:rPr>
      </w:pPr>
      <w:r w:rsidRPr="00CD2FD3">
        <w:rPr>
          <w:rFonts w:ascii="Arial" w:hAnsi="Arial" w:cs="Arial"/>
          <w14:textOutline w14:w="12700" w14:cap="flat" w14:cmpd="sng" w14:algn="ctr">
            <w14:noFill/>
            <w14:prstDash w14:val="solid"/>
            <w14:miter w14:lim="400000"/>
          </w14:textOutline>
        </w:rPr>
        <w:t>Para que isso funcione na prática, é essencial que as empresas implementem políticas internas de inclusão</w:t>
      </w:r>
      <w:r w:rsidR="003303E5">
        <w:rPr>
          <w:rFonts w:ascii="Arial" w:hAnsi="Arial" w:cs="Arial"/>
          <w14:textOutline w14:w="12700" w14:cap="flat" w14:cmpd="sng" w14:algn="ctr">
            <w14:noFill/>
            <w14:prstDash w14:val="solid"/>
            <w14:miter w14:lim="400000"/>
          </w14:textOutline>
        </w:rPr>
        <w:t>, e</w:t>
      </w:r>
      <w:r w:rsidRPr="00CD2FD3">
        <w:rPr>
          <w:rFonts w:ascii="Arial" w:hAnsi="Arial" w:cs="Arial"/>
          <w14:textOutline w14:w="12700" w14:cap="flat" w14:cmpd="sng" w14:algn="ctr">
            <w14:noFill/>
            <w14:prstDash w14:val="solid"/>
            <w14:miter w14:lim="400000"/>
          </w14:textOutline>
        </w:rPr>
        <w:t>ssas políticas devem trazer ações concretas, como treinamentos de sensibilização, programas de integração e acompanhamento profissional</w:t>
      </w:r>
      <w:r w:rsidR="003303E5">
        <w:rPr>
          <w:rFonts w:ascii="Arial" w:hAnsi="Arial" w:cs="Arial"/>
          <w14:textOutline w14:w="12700" w14:cap="flat" w14:cmpd="sng" w14:algn="ctr">
            <w14:noFill/>
            <w14:prstDash w14:val="solid"/>
            <w14:miter w14:lim="400000"/>
          </w14:textOutline>
        </w:rPr>
        <w:t>, as m</w:t>
      </w:r>
      <w:r w:rsidRPr="00CD2FD3">
        <w:rPr>
          <w:rFonts w:ascii="Arial" w:hAnsi="Arial" w:cs="Arial"/>
          <w14:textOutline w14:w="12700" w14:cap="flat" w14:cmpd="sng" w14:algn="ctr">
            <w14:noFill/>
            <w14:prstDash w14:val="solid"/>
            <w14:miter w14:lim="400000"/>
          </w14:textOutline>
        </w:rPr>
        <w:t>edidas assim ajudam na adaptação dos colaboradores e aumentam o engajamento</w:t>
      </w:r>
      <w:r w:rsidR="003303E5">
        <w:rPr>
          <w:rFonts w:ascii="Arial" w:hAnsi="Arial" w:cs="Arial"/>
          <w14:textOutline w14:w="12700" w14:cap="flat" w14:cmpd="sng" w14:algn="ctr">
            <w14:noFill/>
            <w14:prstDash w14:val="solid"/>
            <w14:miter w14:lim="400000"/>
          </w14:textOutline>
        </w:rPr>
        <w:t>, e t</w:t>
      </w:r>
      <w:r w:rsidRPr="00CD2FD3">
        <w:rPr>
          <w:rFonts w:ascii="Arial" w:hAnsi="Arial" w:cs="Arial"/>
          <w14:textOutline w14:w="12700" w14:cap="flat" w14:cmpd="sng" w14:algn="ctr">
            <w14:noFill/>
            <w14:prstDash w14:val="solid"/>
            <w14:miter w14:lim="400000"/>
          </w14:textOutline>
        </w:rPr>
        <w:t>ambém contribuem para reduzir conflitos e preconceitos dentro da organização</w:t>
      </w:r>
      <w:r w:rsidR="003303E5">
        <w:rPr>
          <w:rFonts w:ascii="Arial" w:hAnsi="Arial" w:cs="Arial"/>
          <w14:textOutline w14:w="12700" w14:cap="flat" w14:cmpd="sng" w14:algn="ctr">
            <w14:noFill/>
            <w14:prstDash w14:val="solid"/>
            <w14:miter w14:lim="400000"/>
          </w14:textOutline>
        </w:rPr>
        <w:t xml:space="preserve">, a </w:t>
      </w:r>
      <w:r w:rsidRPr="00CD2FD3">
        <w:rPr>
          <w:rFonts w:ascii="Arial" w:hAnsi="Arial" w:cs="Arial"/>
          <w14:textOutline w14:w="12700" w14:cap="flat" w14:cmpd="sng" w14:algn="ctr">
            <w14:noFill/>
            <w14:prstDash w14:val="solid"/>
            <w14:miter w14:lim="400000"/>
          </w14:textOutline>
        </w:rPr>
        <w:t>inclusão precisa ser tratada como um valor institucional</w:t>
      </w:r>
      <w:r w:rsidR="003303E5">
        <w:rPr>
          <w:rFonts w:ascii="Arial" w:hAnsi="Arial" w:cs="Arial"/>
          <w14:textOutline w14:w="12700" w14:cap="flat" w14:cmpd="sng" w14:algn="ctr">
            <w14:noFill/>
            <w14:prstDash w14:val="solid"/>
            <w14:miter w14:lim="400000"/>
          </w14:textOutline>
        </w:rPr>
        <w:t>, desta forma s</w:t>
      </w:r>
      <w:r w:rsidRPr="00CD2FD3">
        <w:rPr>
          <w:rFonts w:ascii="Arial" w:hAnsi="Arial" w:cs="Arial"/>
          <w14:textOutline w14:w="12700" w14:cap="flat" w14:cmpd="sng" w14:algn="ctr">
            <w14:noFill/>
            <w14:prstDash w14:val="solid"/>
            <w14:miter w14:lim="400000"/>
          </w14:textOutline>
        </w:rPr>
        <w:t>omente assim será possível alcançar resultados consistentes.</w:t>
      </w:r>
    </w:p>
    <w:p w14:paraId="13674022" w14:textId="07095023" w:rsidR="00581740" w:rsidRPr="00CD2FD3" w:rsidRDefault="00581740" w:rsidP="00A27543">
      <w:pPr>
        <w:pStyle w:val="Corpo"/>
        <w:spacing w:line="360" w:lineRule="auto"/>
        <w:ind w:firstLine="1134"/>
        <w:jc w:val="both"/>
        <w:rPr>
          <w:rFonts w:ascii="Arial" w:hAnsi="Arial" w:cs="Arial"/>
          <w14:textOutline w14:w="12700" w14:cap="flat" w14:cmpd="sng" w14:algn="ctr">
            <w14:noFill/>
            <w14:prstDash w14:val="solid"/>
            <w14:miter w14:lim="400000"/>
          </w14:textOutline>
        </w:rPr>
      </w:pPr>
      <w:r w:rsidRPr="00CD2FD3">
        <w:rPr>
          <w:rFonts w:ascii="Arial" w:hAnsi="Arial" w:cs="Arial"/>
          <w14:textOutline w14:w="12700" w14:cap="flat" w14:cmpd="sng" w14:algn="ctr">
            <w14:noFill/>
            <w14:prstDash w14:val="solid"/>
            <w14:miter w14:lim="400000"/>
          </w14:textOutline>
        </w:rPr>
        <w:lastRenderedPageBreak/>
        <w:t>A acessibilidade, por sua vez, deve ser compreendida de forma ampla, envolvendo não só aspectos físicos, mas também tecnológicos, comunicacionais e atitudinais</w:t>
      </w:r>
      <w:r w:rsidR="00A27543">
        <w:rPr>
          <w:rFonts w:ascii="Arial" w:hAnsi="Arial" w:cs="Arial"/>
          <w14:textOutline w14:w="12700" w14:cap="flat" w14:cmpd="sng" w14:algn="ctr">
            <w14:noFill/>
            <w14:prstDash w14:val="solid"/>
            <w14:miter w14:lim="400000"/>
          </w14:textOutline>
        </w:rPr>
        <w:t>, visto que r</w:t>
      </w:r>
      <w:r w:rsidRPr="00CD2FD3">
        <w:rPr>
          <w:rFonts w:ascii="Arial" w:hAnsi="Arial" w:cs="Arial"/>
          <w14:textOutline w14:w="12700" w14:cap="flat" w14:cmpd="sng" w14:algn="ctr">
            <w14:noFill/>
            <w14:prstDash w14:val="solid"/>
            <w14:miter w14:lim="400000"/>
          </w14:textOutline>
        </w:rPr>
        <w:t>emover barreiras é indispensável para garantir a participação plena das pessoas com deficiência no trabalho</w:t>
      </w:r>
      <w:r w:rsidR="00A27543">
        <w:rPr>
          <w:rFonts w:ascii="Arial" w:hAnsi="Arial" w:cs="Arial"/>
          <w14:textOutline w14:w="12700" w14:cap="flat" w14:cmpd="sng" w14:algn="ctr">
            <w14:noFill/>
            <w14:prstDash w14:val="solid"/>
            <w14:miter w14:lim="400000"/>
          </w14:textOutline>
        </w:rPr>
        <w:t>, p</w:t>
      </w:r>
      <w:r w:rsidRPr="00CD2FD3">
        <w:rPr>
          <w:rFonts w:ascii="Arial" w:hAnsi="Arial" w:cs="Arial"/>
          <w14:textOutline w14:w="12700" w14:cap="flat" w14:cmpd="sng" w14:algn="ctr">
            <w14:noFill/>
            <w14:prstDash w14:val="solid"/>
            <w14:miter w14:lim="400000"/>
          </w14:textOutline>
        </w:rPr>
        <w:t>ara isso, é importante investir em tecnologia assistiva e em adaptações estruturais</w:t>
      </w:r>
      <w:r w:rsidR="00A27543">
        <w:rPr>
          <w:rFonts w:ascii="Arial" w:hAnsi="Arial" w:cs="Arial"/>
          <w14:textOutline w14:w="12700" w14:cap="flat" w14:cmpd="sng" w14:algn="ctr">
            <w14:noFill/>
            <w14:prstDash w14:val="solid"/>
            <w14:miter w14:lim="400000"/>
          </w14:textOutline>
        </w:rPr>
        <w:t xml:space="preserve">, sendo que a </w:t>
      </w:r>
      <w:r w:rsidRPr="00CD2FD3">
        <w:rPr>
          <w:rFonts w:ascii="Arial" w:hAnsi="Arial" w:cs="Arial"/>
          <w14:textOutline w14:w="12700" w14:cap="flat" w14:cmpd="sng" w14:algn="ctr">
            <w14:noFill/>
            <w14:prstDash w14:val="solid"/>
            <w14:miter w14:lim="400000"/>
          </w14:textOutline>
        </w:rPr>
        <w:t>comunicação também deve ser acessível e inclusiva</w:t>
      </w:r>
      <w:r w:rsidR="00A27543">
        <w:rPr>
          <w:rFonts w:ascii="Arial" w:hAnsi="Arial" w:cs="Arial"/>
          <w14:textOutline w14:w="12700" w14:cap="flat" w14:cmpd="sng" w14:algn="ctr">
            <w14:noFill/>
            <w14:prstDash w14:val="solid"/>
            <w14:miter w14:lim="400000"/>
          </w14:textOutline>
        </w:rPr>
        <w:t>, q</w:t>
      </w:r>
      <w:r w:rsidRPr="00CD2FD3">
        <w:rPr>
          <w:rFonts w:ascii="Arial" w:hAnsi="Arial" w:cs="Arial"/>
          <w14:textOutline w14:w="12700" w14:cap="flat" w14:cmpd="sng" w14:algn="ctr">
            <w14:noFill/>
            <w14:prstDash w14:val="solid"/>
            <w14:miter w14:lim="400000"/>
          </w14:textOutline>
        </w:rPr>
        <w:t>uando essas medidas não são adotadas, a autonomia dos trabalhadores fica comprometida, o que torna a acessibilidade um elemento central para uma inclusão verdadeira.</w:t>
      </w:r>
    </w:p>
    <w:p w14:paraId="5AA2A1B0" w14:textId="77777777" w:rsidR="008420A6" w:rsidRDefault="00581740" w:rsidP="00CD2FD3">
      <w:pPr>
        <w:pStyle w:val="Corpo"/>
        <w:spacing w:line="360" w:lineRule="auto"/>
        <w:ind w:firstLine="1134"/>
        <w:jc w:val="both"/>
        <w:rPr>
          <w:rFonts w:ascii="Arial" w:hAnsi="Arial" w:cs="Arial"/>
          <w14:textOutline w14:w="12700" w14:cap="flat" w14:cmpd="sng" w14:algn="ctr">
            <w14:noFill/>
            <w14:prstDash w14:val="solid"/>
            <w14:miter w14:lim="400000"/>
          </w14:textOutline>
        </w:rPr>
      </w:pPr>
      <w:r w:rsidRPr="00CD2FD3">
        <w:rPr>
          <w:rFonts w:ascii="Arial" w:hAnsi="Arial" w:cs="Arial"/>
          <w14:textOutline w14:w="12700" w14:cap="flat" w14:cmpd="sng" w14:algn="ctr">
            <w14:noFill/>
            <w14:prstDash w14:val="solid"/>
            <w14:miter w14:lim="400000"/>
          </w14:textOutline>
        </w:rPr>
        <w:t>Além de mudanças práticas, a inclusão efetiva exige uma transformação cultural mais profunda, que vá além do cumprimento das normas legais e alcance a mudança de mentalidades</w:t>
      </w:r>
      <w:r w:rsidR="008420A6">
        <w:rPr>
          <w:rFonts w:ascii="Arial" w:hAnsi="Arial" w:cs="Arial"/>
          <w14:textOutline w14:w="12700" w14:cap="flat" w14:cmpd="sng" w14:algn="ctr">
            <w14:noFill/>
            <w14:prstDash w14:val="solid"/>
            <w14:miter w14:lim="400000"/>
          </w14:textOutline>
        </w:rPr>
        <w:t>, é</w:t>
      </w:r>
      <w:r w:rsidRPr="00CD2FD3">
        <w:rPr>
          <w:rFonts w:ascii="Arial" w:hAnsi="Arial" w:cs="Arial"/>
          <w14:textOutline w14:w="12700" w14:cap="flat" w14:cmpd="sng" w14:algn="ctr">
            <w14:noFill/>
            <w14:prstDash w14:val="solid"/>
            <w14:miter w14:lim="400000"/>
          </w14:textOutline>
        </w:rPr>
        <w:t xml:space="preserve"> necessário reconhecer a pessoa com deficiência como sujeito de direitos, com capacidades e potencialidades</w:t>
      </w:r>
      <w:r w:rsidR="008420A6">
        <w:rPr>
          <w:rFonts w:ascii="Arial" w:hAnsi="Arial" w:cs="Arial"/>
          <w14:textOutline w14:w="12700" w14:cap="flat" w14:cmpd="sng" w14:algn="ctr">
            <w14:noFill/>
            <w14:prstDash w14:val="solid"/>
            <w14:miter w14:lim="400000"/>
          </w14:textOutline>
        </w:rPr>
        <w:t>, e</w:t>
      </w:r>
      <w:r w:rsidRPr="00CD2FD3">
        <w:rPr>
          <w:rFonts w:ascii="Arial" w:hAnsi="Arial" w:cs="Arial"/>
          <w14:textOutline w14:w="12700" w14:cap="flat" w14:cmpd="sng" w14:algn="ctr">
            <w14:noFill/>
            <w14:prstDash w14:val="solid"/>
            <w14:miter w14:lim="400000"/>
          </w14:textOutline>
        </w:rPr>
        <w:t xml:space="preserve">ssa mudança precisa acontecer tanto dentro das empresas quanto na sociedade como um todo. </w:t>
      </w:r>
    </w:p>
    <w:p w14:paraId="4C2D6924" w14:textId="6E38A8D2" w:rsidR="00581740" w:rsidRPr="00CD2FD3" w:rsidRDefault="00581740" w:rsidP="008420A6">
      <w:pPr>
        <w:pStyle w:val="Corpo"/>
        <w:spacing w:line="360" w:lineRule="auto"/>
        <w:ind w:firstLine="1134"/>
        <w:jc w:val="both"/>
        <w:rPr>
          <w:rFonts w:ascii="Arial" w:hAnsi="Arial" w:cs="Arial"/>
          <w14:textOutline w14:w="12700" w14:cap="flat" w14:cmpd="sng" w14:algn="ctr">
            <w14:noFill/>
            <w14:prstDash w14:val="solid"/>
            <w14:miter w14:lim="400000"/>
          </w14:textOutline>
        </w:rPr>
      </w:pPr>
      <w:r w:rsidRPr="00CD2FD3">
        <w:rPr>
          <w:rFonts w:ascii="Arial" w:hAnsi="Arial" w:cs="Arial"/>
          <w14:textOutline w14:w="12700" w14:cap="flat" w14:cmpd="sng" w14:algn="ctr">
            <w14:noFill/>
            <w14:prstDash w14:val="solid"/>
            <w14:miter w14:lim="400000"/>
          </w14:textOutline>
        </w:rPr>
        <w:t>A valorização da diversidade deve virar um princípio central</w:t>
      </w:r>
      <w:r w:rsidR="008420A6">
        <w:rPr>
          <w:rFonts w:ascii="Arial" w:hAnsi="Arial" w:cs="Arial"/>
          <w14:textOutline w14:w="12700" w14:cap="flat" w14:cmpd="sng" w14:algn="ctr">
            <w14:noFill/>
            <w14:prstDash w14:val="solid"/>
            <w14:miter w14:lim="400000"/>
          </w14:textOutline>
        </w:rPr>
        <w:t>, p</w:t>
      </w:r>
      <w:r w:rsidRPr="00CD2FD3">
        <w:rPr>
          <w:rFonts w:ascii="Arial" w:hAnsi="Arial" w:cs="Arial"/>
          <w14:textOutline w14:w="12700" w14:cap="flat" w14:cmpd="sng" w14:algn="ctr">
            <w14:noFill/>
            <w14:prstDash w14:val="solid"/>
            <w14:miter w14:lim="400000"/>
          </w14:textOutline>
        </w:rPr>
        <w:t>ara isso, são fundamentais educação, conscientização e comprometimento coletivo</w:t>
      </w:r>
      <w:r w:rsidR="008420A6">
        <w:rPr>
          <w:rFonts w:ascii="Arial" w:hAnsi="Arial" w:cs="Arial"/>
          <w14:textOutline w14:w="12700" w14:cap="flat" w14:cmpd="sng" w14:algn="ctr">
            <w14:noFill/>
            <w14:prstDash w14:val="solid"/>
            <w14:miter w14:lim="400000"/>
          </w14:textOutline>
        </w:rPr>
        <w:t>, s</w:t>
      </w:r>
      <w:r w:rsidRPr="00CD2FD3">
        <w:rPr>
          <w:rFonts w:ascii="Arial" w:hAnsi="Arial" w:cs="Arial"/>
          <w14:textOutline w14:w="12700" w14:cap="flat" w14:cmpd="sng" w14:algn="ctr">
            <w14:noFill/>
            <w14:prstDash w14:val="solid"/>
            <w14:miter w14:lim="400000"/>
          </w14:textOutline>
        </w:rPr>
        <w:t>ó com essa transformação será possível alcançar uma inclusão plena.</w:t>
      </w:r>
    </w:p>
    <w:p w14:paraId="56785A47" w14:textId="603BD467" w:rsidR="00581740" w:rsidRPr="00CD2FD3" w:rsidRDefault="00581740" w:rsidP="008420A6">
      <w:pPr>
        <w:pStyle w:val="Corpo"/>
        <w:spacing w:line="360" w:lineRule="auto"/>
        <w:ind w:firstLine="1134"/>
        <w:jc w:val="both"/>
        <w:rPr>
          <w:rFonts w:ascii="Arial" w:hAnsi="Arial" w:cs="Arial"/>
          <w14:textOutline w14:w="12700" w14:cap="flat" w14:cmpd="sng" w14:algn="ctr">
            <w14:noFill/>
            <w14:prstDash w14:val="solid"/>
            <w14:miter w14:lim="400000"/>
          </w14:textOutline>
        </w:rPr>
      </w:pPr>
      <w:r w:rsidRPr="00CD2FD3">
        <w:rPr>
          <w:rFonts w:ascii="Arial" w:hAnsi="Arial" w:cs="Arial"/>
          <w14:textOutline w14:w="12700" w14:cap="flat" w14:cmpd="sng" w14:algn="ctr">
            <w14:noFill/>
            <w14:prstDash w14:val="solid"/>
            <w14:miter w14:lim="400000"/>
          </w14:textOutline>
        </w:rPr>
        <w:t>Dessa forma, fica claro que a efetividade da Lei de Cotas depende da atuação conjunta de diferentes atores sociais, como o Estado, as empresas e a sociedade civil</w:t>
      </w:r>
      <w:r w:rsidR="008420A6">
        <w:rPr>
          <w:rFonts w:ascii="Arial" w:hAnsi="Arial" w:cs="Arial"/>
          <w14:textOutline w14:w="12700" w14:cap="flat" w14:cmpd="sng" w14:algn="ctr">
            <w14:noFill/>
            <w14:prstDash w14:val="solid"/>
            <w14:miter w14:lim="400000"/>
          </w14:textOutline>
        </w:rPr>
        <w:t>, a</w:t>
      </w:r>
      <w:r w:rsidRPr="00CD2FD3">
        <w:rPr>
          <w:rFonts w:ascii="Arial" w:hAnsi="Arial" w:cs="Arial"/>
          <w14:textOutline w14:w="12700" w14:cap="flat" w14:cmpd="sng" w14:algn="ctr">
            <w14:noFill/>
            <w14:prstDash w14:val="solid"/>
            <w14:miter w14:lim="400000"/>
          </w14:textOutline>
        </w:rPr>
        <w:t xml:space="preserve"> cooperação entre esses grupos é essencial para construir um mercado de trabalho mais inclusivo e igualitário</w:t>
      </w:r>
      <w:r w:rsidR="008420A6">
        <w:rPr>
          <w:rFonts w:ascii="Arial" w:hAnsi="Arial" w:cs="Arial"/>
          <w14:textOutline w14:w="12700" w14:cap="flat" w14:cmpd="sng" w14:algn="ctr">
            <w14:noFill/>
            <w14:prstDash w14:val="solid"/>
            <w14:miter w14:lim="400000"/>
          </w14:textOutline>
        </w:rPr>
        <w:t>, c</w:t>
      </w:r>
      <w:r w:rsidRPr="00CD2FD3">
        <w:rPr>
          <w:rFonts w:ascii="Arial" w:hAnsi="Arial" w:cs="Arial"/>
          <w14:textOutline w14:w="12700" w14:cap="flat" w14:cmpd="sng" w14:algn="ctr">
            <w14:noFill/>
            <w14:prstDash w14:val="solid"/>
            <w14:miter w14:lim="400000"/>
          </w14:textOutline>
        </w:rPr>
        <w:t>ada um tem responsabilidades específicas nesse processo, e a falta dessa atuação em conjunto compromete os resultados esperados</w:t>
      </w:r>
      <w:r w:rsidR="008420A6">
        <w:rPr>
          <w:rFonts w:ascii="Arial" w:hAnsi="Arial" w:cs="Arial"/>
          <w14:textOutline w14:w="12700" w14:cap="flat" w14:cmpd="sng" w14:algn="ctr">
            <w14:noFill/>
            <w14:prstDash w14:val="solid"/>
            <w14:miter w14:lim="400000"/>
          </w14:textOutline>
        </w:rPr>
        <w:t>, p</w:t>
      </w:r>
      <w:r w:rsidRPr="00CD2FD3">
        <w:rPr>
          <w:rFonts w:ascii="Arial" w:hAnsi="Arial" w:cs="Arial"/>
          <w14:textOutline w14:w="12700" w14:cap="flat" w14:cmpd="sng" w14:algn="ctr">
            <w14:noFill/>
            <w14:prstDash w14:val="solid"/>
            <w14:miter w14:lim="400000"/>
          </w14:textOutline>
        </w:rPr>
        <w:t>or isso, é indispensável o engajamento coletivo</w:t>
      </w:r>
      <w:r w:rsidR="008420A6">
        <w:rPr>
          <w:rFonts w:ascii="Arial" w:hAnsi="Arial" w:cs="Arial"/>
          <w14:textOutline w14:w="12700" w14:cap="flat" w14:cmpd="sng" w14:algn="ctr">
            <w14:noFill/>
            <w14:prstDash w14:val="solid"/>
            <w14:miter w14:lim="400000"/>
          </w14:textOutline>
        </w:rPr>
        <w:t xml:space="preserve">, </w:t>
      </w:r>
      <w:r w:rsidRPr="00CD2FD3">
        <w:rPr>
          <w:rFonts w:ascii="Arial" w:hAnsi="Arial" w:cs="Arial"/>
          <w14:textOutline w14:w="12700" w14:cap="flat" w14:cmpd="sng" w14:algn="ctr">
            <w14:noFill/>
            <w14:prstDash w14:val="solid"/>
            <w14:miter w14:lim="400000"/>
          </w14:textOutline>
        </w:rPr>
        <w:t>a inclusão é um dever de todos.</w:t>
      </w:r>
    </w:p>
    <w:p w14:paraId="4A8D6124" w14:textId="6AE8C2DF" w:rsidR="00581740" w:rsidRPr="00CD2FD3" w:rsidRDefault="008420A6" w:rsidP="00CD2FD3">
      <w:pPr>
        <w:pStyle w:val="Corpo"/>
        <w:spacing w:line="360" w:lineRule="auto"/>
        <w:ind w:firstLine="1134"/>
        <w:jc w:val="both"/>
        <w:rPr>
          <w:rFonts w:ascii="Arial" w:hAnsi="Arial" w:cs="Arial"/>
          <w14:textOutline w14:w="12700" w14:cap="flat" w14:cmpd="sng" w14:algn="ctr">
            <w14:noFill/>
            <w14:prstDash w14:val="solid"/>
            <w14:miter w14:lim="400000"/>
          </w14:textOutline>
        </w:rPr>
      </w:pPr>
      <w:r>
        <w:rPr>
          <w:rFonts w:ascii="Arial" w:hAnsi="Arial" w:cs="Arial"/>
          <w14:textOutline w14:w="12700" w14:cap="flat" w14:cmpd="sng" w14:algn="ctr">
            <w14:noFill/>
            <w14:prstDash w14:val="solid"/>
            <w14:miter w14:lim="400000"/>
          </w14:textOutline>
        </w:rPr>
        <w:t>E</w:t>
      </w:r>
      <w:r w:rsidR="00581740" w:rsidRPr="00CD2FD3">
        <w:rPr>
          <w:rFonts w:ascii="Arial" w:hAnsi="Arial" w:cs="Arial"/>
          <w14:textOutline w14:w="12700" w14:cap="flat" w14:cmpd="sng" w14:algn="ctr">
            <w14:noFill/>
            <w14:prstDash w14:val="solid"/>
            <w14:miter w14:lim="400000"/>
          </w14:textOutline>
        </w:rPr>
        <w:t>mbora a Lei de Cotas represente um avanço importante na promoção dos direitos das pessoas com deficiência, o cumprimento apenas formal não é suficiente para garantir uma inclusão efetiva</w:t>
      </w:r>
      <w:r w:rsidR="00203AF0">
        <w:rPr>
          <w:rFonts w:ascii="Arial" w:hAnsi="Arial" w:cs="Arial"/>
          <w14:textOutline w14:w="12700" w14:cap="flat" w14:cmpd="sng" w14:algn="ctr">
            <w14:noFill/>
            <w14:prstDash w14:val="solid"/>
            <w14:miter w14:lim="400000"/>
          </w14:textOutline>
        </w:rPr>
        <w:t>, é</w:t>
      </w:r>
      <w:r w:rsidR="00581740" w:rsidRPr="00CD2FD3">
        <w:rPr>
          <w:rFonts w:ascii="Arial" w:hAnsi="Arial" w:cs="Arial"/>
          <w14:textOutline w14:w="12700" w14:cap="flat" w14:cmpd="sng" w14:algn="ctr">
            <w14:noFill/>
            <w14:prstDash w14:val="solid"/>
            <w14:miter w14:lim="400000"/>
          </w14:textOutline>
        </w:rPr>
        <w:t xml:space="preserve"> preciso avançar para uma inclusão mais substantiva, baseada na dignidade da pessoa humana e na igualdade de oportunidades</w:t>
      </w:r>
      <w:r w:rsidR="00203AF0">
        <w:rPr>
          <w:rFonts w:ascii="Arial" w:hAnsi="Arial" w:cs="Arial"/>
          <w14:textOutline w14:w="12700" w14:cap="flat" w14:cmpd="sng" w14:algn="ctr">
            <w14:noFill/>
            <w14:prstDash w14:val="solid"/>
            <w14:miter w14:lim="400000"/>
          </w14:textOutline>
        </w:rPr>
        <w:t>, p</w:t>
      </w:r>
      <w:r w:rsidR="00581740" w:rsidRPr="00CD2FD3">
        <w:rPr>
          <w:rFonts w:ascii="Arial" w:hAnsi="Arial" w:cs="Arial"/>
          <w14:textOutline w14:w="12700" w14:cap="flat" w14:cmpd="sng" w14:algn="ctr">
            <w14:noFill/>
            <w14:prstDash w14:val="solid"/>
            <w14:miter w14:lim="400000"/>
          </w14:textOutline>
        </w:rPr>
        <w:t>ara isso, são necessárias mudanças estruturais, culturais e institucionais</w:t>
      </w:r>
      <w:r w:rsidR="00A90513">
        <w:rPr>
          <w:rFonts w:ascii="Arial" w:hAnsi="Arial" w:cs="Arial"/>
          <w14:textOutline w14:w="12700" w14:cap="flat" w14:cmpd="sng" w14:algn="ctr">
            <w14:noFill/>
            <w14:prstDash w14:val="solid"/>
            <w14:miter w14:lim="400000"/>
          </w14:textOutline>
        </w:rPr>
        <w:t>, devendo s</w:t>
      </w:r>
      <w:r w:rsidR="00581740" w:rsidRPr="00CD2FD3">
        <w:rPr>
          <w:rFonts w:ascii="Arial" w:hAnsi="Arial" w:cs="Arial"/>
          <w14:textOutline w14:w="12700" w14:cap="flat" w14:cmpd="sng" w14:algn="ctr">
            <w14:noFill/>
            <w14:prstDash w14:val="solid"/>
            <w14:miter w14:lim="400000"/>
          </w14:textOutline>
        </w:rPr>
        <w:t>uperar os desafios existentes depende de ações concretas e contínuas</w:t>
      </w:r>
      <w:r w:rsidR="00A90513">
        <w:rPr>
          <w:rFonts w:ascii="Arial" w:hAnsi="Arial" w:cs="Arial"/>
          <w14:textOutline w14:w="12700" w14:cap="flat" w14:cmpd="sng" w14:algn="ctr">
            <w14:noFill/>
            <w14:prstDash w14:val="solid"/>
            <w14:miter w14:lim="400000"/>
          </w14:textOutline>
        </w:rPr>
        <w:t>, desta forma s</w:t>
      </w:r>
      <w:r w:rsidR="00581740" w:rsidRPr="00CD2FD3">
        <w:rPr>
          <w:rFonts w:ascii="Arial" w:hAnsi="Arial" w:cs="Arial"/>
          <w14:textOutline w14:w="12700" w14:cap="flat" w14:cmpd="sng" w14:algn="ctr">
            <w14:noFill/>
            <w14:prstDash w14:val="solid"/>
            <w14:miter w14:lim="400000"/>
          </w14:textOutline>
        </w:rPr>
        <w:t>omente assim será possível construir uma sociedade mais justa e inclusiva.</w:t>
      </w:r>
    </w:p>
    <w:p w14:paraId="287B015A" w14:textId="77777777" w:rsidR="004F4160" w:rsidRDefault="004F4160" w:rsidP="00CD2FD3">
      <w:pPr>
        <w:pStyle w:val="Corpo"/>
        <w:spacing w:line="360" w:lineRule="auto"/>
        <w:ind w:firstLine="1134"/>
        <w:jc w:val="both"/>
        <w:rPr>
          <w:rFonts w:ascii="Arial" w:hAnsi="Arial" w:cs="Arial"/>
          <w14:textOutline w14:w="12700" w14:cap="flat" w14:cmpd="sng" w14:algn="ctr">
            <w14:noFill/>
            <w14:prstDash w14:val="solid"/>
            <w14:miter w14:lim="400000"/>
          </w14:textOutline>
        </w:rPr>
      </w:pPr>
    </w:p>
    <w:p w14:paraId="0FA17587" w14:textId="77777777" w:rsidR="00C2243B" w:rsidRDefault="00C2243B" w:rsidP="00CD2FD3">
      <w:pPr>
        <w:pStyle w:val="Corpo"/>
        <w:spacing w:line="360" w:lineRule="auto"/>
        <w:ind w:firstLine="1134"/>
        <w:jc w:val="both"/>
        <w:rPr>
          <w:rFonts w:ascii="Arial" w:hAnsi="Arial" w:cs="Arial"/>
          <w14:textOutline w14:w="12700" w14:cap="flat" w14:cmpd="sng" w14:algn="ctr">
            <w14:noFill/>
            <w14:prstDash w14:val="solid"/>
            <w14:miter w14:lim="400000"/>
          </w14:textOutline>
        </w:rPr>
      </w:pPr>
    </w:p>
    <w:p w14:paraId="1D26B7C7" w14:textId="77777777" w:rsidR="00C2243B" w:rsidRDefault="00C2243B" w:rsidP="00CD2FD3">
      <w:pPr>
        <w:pStyle w:val="Corpo"/>
        <w:spacing w:line="360" w:lineRule="auto"/>
        <w:ind w:firstLine="1134"/>
        <w:jc w:val="both"/>
        <w:rPr>
          <w:rFonts w:ascii="Arial" w:hAnsi="Arial" w:cs="Arial"/>
          <w14:textOutline w14:w="12700" w14:cap="flat" w14:cmpd="sng" w14:algn="ctr">
            <w14:noFill/>
            <w14:prstDash w14:val="solid"/>
            <w14:miter w14:lim="400000"/>
          </w14:textOutline>
        </w:rPr>
      </w:pPr>
    </w:p>
    <w:p w14:paraId="4AA4B9B2" w14:textId="77777777" w:rsidR="00C2243B" w:rsidRDefault="00C2243B" w:rsidP="00CD2FD3">
      <w:pPr>
        <w:pStyle w:val="Corpo"/>
        <w:spacing w:line="360" w:lineRule="auto"/>
        <w:ind w:firstLine="1134"/>
        <w:jc w:val="both"/>
        <w:rPr>
          <w:rFonts w:ascii="Arial" w:hAnsi="Arial" w:cs="Arial"/>
          <w14:textOutline w14:w="12700" w14:cap="flat" w14:cmpd="sng" w14:algn="ctr">
            <w14:noFill/>
            <w14:prstDash w14:val="solid"/>
            <w14:miter w14:lim="400000"/>
          </w14:textOutline>
        </w:rPr>
      </w:pPr>
    </w:p>
    <w:p w14:paraId="15781378" w14:textId="77777777" w:rsidR="00C2243B" w:rsidRDefault="00C2243B" w:rsidP="00CD2FD3">
      <w:pPr>
        <w:pStyle w:val="Corpo"/>
        <w:spacing w:line="360" w:lineRule="auto"/>
        <w:ind w:firstLine="1134"/>
        <w:jc w:val="both"/>
        <w:rPr>
          <w:rFonts w:ascii="Arial" w:hAnsi="Arial" w:cs="Arial"/>
          <w14:textOutline w14:w="12700" w14:cap="flat" w14:cmpd="sng" w14:algn="ctr">
            <w14:noFill/>
            <w14:prstDash w14:val="solid"/>
            <w14:miter w14:lim="400000"/>
          </w14:textOutline>
        </w:rPr>
      </w:pPr>
    </w:p>
    <w:p w14:paraId="3309B05D" w14:textId="77777777" w:rsidR="00C2243B" w:rsidRDefault="00C2243B" w:rsidP="00CD2FD3">
      <w:pPr>
        <w:pStyle w:val="Corpo"/>
        <w:spacing w:line="360" w:lineRule="auto"/>
        <w:ind w:firstLine="1134"/>
        <w:jc w:val="both"/>
        <w:rPr>
          <w:rFonts w:ascii="Arial" w:hAnsi="Arial" w:cs="Arial"/>
          <w14:textOutline w14:w="12700" w14:cap="flat" w14:cmpd="sng" w14:algn="ctr">
            <w14:noFill/>
            <w14:prstDash w14:val="solid"/>
            <w14:miter w14:lim="400000"/>
          </w14:textOutline>
        </w:rPr>
      </w:pPr>
    </w:p>
    <w:p w14:paraId="783275EE" w14:textId="77777777" w:rsidR="00C2243B" w:rsidRDefault="00C2243B" w:rsidP="00CD2FD3">
      <w:pPr>
        <w:pStyle w:val="Corpo"/>
        <w:spacing w:line="360" w:lineRule="auto"/>
        <w:ind w:firstLine="1134"/>
        <w:jc w:val="both"/>
        <w:rPr>
          <w:rFonts w:ascii="Arial" w:hAnsi="Arial" w:cs="Arial"/>
          <w14:textOutline w14:w="12700" w14:cap="flat" w14:cmpd="sng" w14:algn="ctr">
            <w14:noFill/>
            <w14:prstDash w14:val="solid"/>
            <w14:miter w14:lim="400000"/>
          </w14:textOutline>
        </w:rPr>
      </w:pPr>
    </w:p>
    <w:p w14:paraId="2F18B65F" w14:textId="6CF492E5" w:rsidR="004F4160" w:rsidRDefault="004F4160" w:rsidP="00CD2FD3">
      <w:pPr>
        <w:pStyle w:val="Corpo"/>
        <w:spacing w:line="360" w:lineRule="auto"/>
        <w:jc w:val="center"/>
        <w:rPr>
          <w:rFonts w:ascii="Arial" w:hAnsi="Arial" w:cs="Arial"/>
          <w:b/>
          <w:bCs/>
          <w14:textOutline w14:w="12700" w14:cap="flat" w14:cmpd="sng" w14:algn="ctr">
            <w14:noFill/>
            <w14:prstDash w14:val="solid"/>
            <w14:miter w14:lim="400000"/>
          </w14:textOutline>
        </w:rPr>
      </w:pPr>
      <w:r w:rsidRPr="004F4160">
        <w:rPr>
          <w:rFonts w:ascii="Arial" w:hAnsi="Arial" w:cs="Arial"/>
          <w:b/>
          <w:bCs/>
          <w14:textOutline w14:w="12700" w14:cap="flat" w14:cmpd="sng" w14:algn="ctr">
            <w14:noFill/>
            <w14:prstDash w14:val="solid"/>
            <w14:miter w14:lim="400000"/>
          </w14:textOutline>
        </w:rPr>
        <w:lastRenderedPageBreak/>
        <w:t>REFERÊNCIAS BIBLIOGRÁFICAS</w:t>
      </w:r>
    </w:p>
    <w:p w14:paraId="70778CDD" w14:textId="77777777" w:rsidR="00C57E87" w:rsidRPr="00CE056B" w:rsidRDefault="00C57E87" w:rsidP="00CD2FD3">
      <w:pPr>
        <w:pStyle w:val="Corpo"/>
        <w:spacing w:line="360" w:lineRule="auto"/>
        <w:jc w:val="center"/>
        <w:rPr>
          <w:rFonts w:ascii="Arial" w:hAnsi="Arial" w:cs="Arial"/>
          <w:b/>
          <w:bCs/>
          <w14:textOutline w14:w="12700" w14:cap="flat" w14:cmpd="sng" w14:algn="ctr">
            <w14:noFill/>
            <w14:prstDash w14:val="solid"/>
            <w14:miter w14:lim="400000"/>
          </w14:textOutline>
        </w:rPr>
      </w:pPr>
    </w:p>
    <w:p w14:paraId="578287A2" w14:textId="77777777" w:rsidR="00C57E87" w:rsidRDefault="00C57E87" w:rsidP="00CD2FD3">
      <w:pPr>
        <w:pStyle w:val="Corpo"/>
        <w:jc w:val="both"/>
        <w:rPr>
          <w:rFonts w:ascii="Arial" w:hAnsi="Arial" w:cs="Arial"/>
          <w14:textOutline w14:w="12700" w14:cap="flat" w14:cmpd="sng" w14:algn="ctr">
            <w14:noFill/>
            <w14:prstDash w14:val="solid"/>
            <w14:miter w14:lim="400000"/>
          </w14:textOutline>
        </w:rPr>
      </w:pPr>
      <w:r w:rsidRPr="00C57E87">
        <w:rPr>
          <w:rFonts w:ascii="Arial" w:hAnsi="Arial" w:cs="Arial"/>
          <w14:textOutline w14:w="12700" w14:cap="flat" w14:cmpd="sng" w14:algn="ctr">
            <w14:noFill/>
            <w14:prstDash w14:val="solid"/>
            <w14:miter w14:lim="400000"/>
          </w14:textOutline>
        </w:rPr>
        <w:t>ALMEIDA, F. Ministério Público e direitos sociais. Brasília: Editora Jurídica, 2020.</w:t>
      </w:r>
    </w:p>
    <w:p w14:paraId="55263AD5" w14:textId="77777777" w:rsidR="00C57E87" w:rsidRPr="00C57E87" w:rsidRDefault="00C57E87" w:rsidP="00CD2FD3">
      <w:pPr>
        <w:pStyle w:val="Corpo"/>
        <w:jc w:val="both"/>
        <w:rPr>
          <w:rFonts w:ascii="Arial" w:hAnsi="Arial" w:cs="Arial"/>
          <w14:textOutline w14:w="12700" w14:cap="flat" w14:cmpd="sng" w14:algn="ctr">
            <w14:noFill/>
            <w14:prstDash w14:val="solid"/>
            <w14:miter w14:lim="400000"/>
          </w14:textOutline>
        </w:rPr>
      </w:pPr>
    </w:p>
    <w:p w14:paraId="459A3402" w14:textId="77777777" w:rsidR="00C57E87" w:rsidRDefault="00C57E87" w:rsidP="00CD2FD3">
      <w:pPr>
        <w:pStyle w:val="Corpo"/>
        <w:jc w:val="both"/>
        <w:rPr>
          <w:rFonts w:ascii="Arial" w:hAnsi="Arial" w:cs="Arial"/>
          <w14:textOutline w14:w="12700" w14:cap="flat" w14:cmpd="sng" w14:algn="ctr">
            <w14:noFill/>
            <w14:prstDash w14:val="solid"/>
            <w14:miter w14:lim="400000"/>
          </w14:textOutline>
        </w:rPr>
      </w:pPr>
      <w:r w:rsidRPr="00C57E87">
        <w:rPr>
          <w:rFonts w:ascii="Arial" w:hAnsi="Arial" w:cs="Arial"/>
          <w14:textOutline w14:w="12700" w14:cap="flat" w14:cmpd="sng" w14:algn="ctr">
            <w14:noFill/>
            <w14:prstDash w14:val="solid"/>
            <w14:miter w14:lim="400000"/>
          </w14:textOutline>
        </w:rPr>
        <w:t>ALMEIDA, L. F. Direitos e políticas públicas para pessoa com deficiência. São Paulo: Revista Jurídica Brasileira, 2021.</w:t>
      </w:r>
    </w:p>
    <w:p w14:paraId="7A552689" w14:textId="77777777" w:rsidR="00C57E87" w:rsidRPr="00C57E87" w:rsidRDefault="00C57E87" w:rsidP="00CD2FD3">
      <w:pPr>
        <w:pStyle w:val="Corpo"/>
        <w:jc w:val="both"/>
        <w:rPr>
          <w:rFonts w:ascii="Arial" w:hAnsi="Arial" w:cs="Arial"/>
          <w14:textOutline w14:w="12700" w14:cap="flat" w14:cmpd="sng" w14:algn="ctr">
            <w14:noFill/>
            <w14:prstDash w14:val="solid"/>
            <w14:miter w14:lim="400000"/>
          </w14:textOutline>
        </w:rPr>
      </w:pPr>
    </w:p>
    <w:p w14:paraId="47CA089E" w14:textId="77777777" w:rsidR="00C57E87" w:rsidRDefault="00C57E87" w:rsidP="00CD2FD3">
      <w:pPr>
        <w:pStyle w:val="Corpo"/>
        <w:jc w:val="both"/>
        <w:rPr>
          <w:rFonts w:ascii="Arial" w:hAnsi="Arial" w:cs="Arial"/>
          <w14:textOutline w14:w="12700" w14:cap="flat" w14:cmpd="sng" w14:algn="ctr">
            <w14:noFill/>
            <w14:prstDash w14:val="solid"/>
            <w14:miter w14:lim="400000"/>
          </w14:textOutline>
        </w:rPr>
      </w:pPr>
      <w:r w:rsidRPr="00C57E87">
        <w:rPr>
          <w:rFonts w:ascii="Arial" w:hAnsi="Arial" w:cs="Arial"/>
          <w14:textOutline w14:w="12700" w14:cap="flat" w14:cmpd="sng" w14:algn="ctr">
            <w14:noFill/>
            <w14:prstDash w14:val="solid"/>
            <w14:miter w14:lim="400000"/>
          </w14:textOutline>
        </w:rPr>
        <w:t>BARROSO, Luís Roberto. A dignidade da pessoa humana no direito constitucional contemporâneo. 2. ed. São Paulo: Saraiva, 2020.</w:t>
      </w:r>
    </w:p>
    <w:p w14:paraId="35F99045" w14:textId="77777777" w:rsidR="00C57E87" w:rsidRPr="00C57E87" w:rsidRDefault="00C57E87" w:rsidP="00CD2FD3">
      <w:pPr>
        <w:pStyle w:val="Corpo"/>
        <w:jc w:val="both"/>
        <w:rPr>
          <w:rFonts w:ascii="Arial" w:hAnsi="Arial" w:cs="Arial"/>
          <w14:textOutline w14:w="12700" w14:cap="flat" w14:cmpd="sng" w14:algn="ctr">
            <w14:noFill/>
            <w14:prstDash w14:val="solid"/>
            <w14:miter w14:lim="400000"/>
          </w14:textOutline>
        </w:rPr>
      </w:pPr>
    </w:p>
    <w:p w14:paraId="2CB971B6" w14:textId="77777777" w:rsidR="00C57E87" w:rsidRDefault="00C57E87" w:rsidP="00CD2FD3">
      <w:pPr>
        <w:pStyle w:val="Corpo"/>
        <w:jc w:val="both"/>
        <w:rPr>
          <w:rFonts w:ascii="Arial" w:hAnsi="Arial" w:cs="Arial"/>
          <w14:textOutline w14:w="12700" w14:cap="flat" w14:cmpd="sng" w14:algn="ctr">
            <w14:noFill/>
            <w14:prstDash w14:val="solid"/>
            <w14:miter w14:lim="400000"/>
          </w14:textOutline>
        </w:rPr>
      </w:pPr>
      <w:r w:rsidRPr="00C57E87">
        <w:rPr>
          <w:rFonts w:ascii="Arial" w:hAnsi="Arial" w:cs="Arial"/>
          <w14:textOutline w14:w="12700" w14:cap="flat" w14:cmpd="sng" w14:algn="ctr">
            <w14:noFill/>
            <w14:prstDash w14:val="solid"/>
            <w14:miter w14:lim="400000"/>
          </w14:textOutline>
        </w:rPr>
        <w:t>BRASIL. Constituição da República Federativa do Brasil de 1988. Brasília: Presidência da República, 1988.</w:t>
      </w:r>
    </w:p>
    <w:p w14:paraId="7177530C" w14:textId="77777777" w:rsidR="00C57E87" w:rsidRPr="00C57E87" w:rsidRDefault="00C57E87" w:rsidP="00CD2FD3">
      <w:pPr>
        <w:pStyle w:val="Corpo"/>
        <w:jc w:val="both"/>
        <w:rPr>
          <w:rFonts w:ascii="Arial" w:hAnsi="Arial" w:cs="Arial"/>
          <w14:textOutline w14:w="12700" w14:cap="flat" w14:cmpd="sng" w14:algn="ctr">
            <w14:noFill/>
            <w14:prstDash w14:val="solid"/>
            <w14:miter w14:lim="400000"/>
          </w14:textOutline>
        </w:rPr>
      </w:pPr>
    </w:p>
    <w:p w14:paraId="614C2490" w14:textId="77777777" w:rsidR="00C57E87" w:rsidRDefault="00C57E87" w:rsidP="00CD2FD3">
      <w:pPr>
        <w:pStyle w:val="Corpo"/>
        <w:jc w:val="both"/>
        <w:rPr>
          <w:rFonts w:ascii="Arial" w:hAnsi="Arial" w:cs="Arial"/>
          <w14:textOutline w14:w="12700" w14:cap="flat" w14:cmpd="sng" w14:algn="ctr">
            <w14:noFill/>
            <w14:prstDash w14:val="solid"/>
            <w14:miter w14:lim="400000"/>
          </w14:textOutline>
        </w:rPr>
      </w:pPr>
      <w:r w:rsidRPr="00C57E87">
        <w:rPr>
          <w:rFonts w:ascii="Arial" w:hAnsi="Arial" w:cs="Arial"/>
          <w14:textOutline w14:w="12700" w14:cap="flat" w14:cmpd="sng" w14:algn="ctr">
            <w14:noFill/>
            <w14:prstDash w14:val="solid"/>
            <w14:miter w14:lim="400000"/>
          </w14:textOutline>
        </w:rPr>
        <w:t>BRASIL. Lei nº 8.213, de 24 de julho de 1991. Dispõe sobre os Planos de Benefícios da Previdência Social e dá outras providências. Brasília: Presidência da República, 1991.</w:t>
      </w:r>
    </w:p>
    <w:p w14:paraId="3EAA8282" w14:textId="77777777" w:rsidR="00C57E87" w:rsidRPr="00C57E87" w:rsidRDefault="00C57E87" w:rsidP="00CD2FD3">
      <w:pPr>
        <w:pStyle w:val="Corpo"/>
        <w:jc w:val="both"/>
        <w:rPr>
          <w:rFonts w:ascii="Arial" w:hAnsi="Arial" w:cs="Arial"/>
          <w14:textOutline w14:w="12700" w14:cap="flat" w14:cmpd="sng" w14:algn="ctr">
            <w14:noFill/>
            <w14:prstDash w14:val="solid"/>
            <w14:miter w14:lim="400000"/>
          </w14:textOutline>
        </w:rPr>
      </w:pPr>
    </w:p>
    <w:p w14:paraId="41239329" w14:textId="77777777" w:rsidR="00C57E87" w:rsidRDefault="00C57E87" w:rsidP="00CD2FD3">
      <w:pPr>
        <w:pStyle w:val="Corpo"/>
        <w:jc w:val="both"/>
        <w:rPr>
          <w:rFonts w:ascii="Arial" w:hAnsi="Arial" w:cs="Arial"/>
          <w14:textOutline w14:w="12700" w14:cap="flat" w14:cmpd="sng" w14:algn="ctr">
            <w14:noFill/>
            <w14:prstDash w14:val="solid"/>
            <w14:miter w14:lim="400000"/>
          </w14:textOutline>
        </w:rPr>
      </w:pPr>
      <w:r w:rsidRPr="00C57E87">
        <w:rPr>
          <w:rFonts w:ascii="Arial" w:hAnsi="Arial" w:cs="Arial"/>
          <w14:textOutline w14:w="12700" w14:cap="flat" w14:cmpd="sng" w14:algn="ctr">
            <w14:noFill/>
            <w14:prstDash w14:val="solid"/>
            <w14:miter w14:lim="400000"/>
          </w14:textOutline>
        </w:rPr>
        <w:t>BRASIL. Lei nº 13.146, de 6 de julho de 2015. Institui a Lei Brasileira de Inclusão da Pessoa com Deficiência (Estatuto da Pessoa com Deficiência). Brasília: Presidência da República, 2015.</w:t>
      </w:r>
    </w:p>
    <w:p w14:paraId="57ECDDD6" w14:textId="77777777" w:rsidR="00C57E87" w:rsidRPr="00C57E87" w:rsidRDefault="00C57E87" w:rsidP="00CD2FD3">
      <w:pPr>
        <w:pStyle w:val="Corpo"/>
        <w:jc w:val="both"/>
        <w:rPr>
          <w:rFonts w:ascii="Arial" w:hAnsi="Arial" w:cs="Arial"/>
          <w14:textOutline w14:w="12700" w14:cap="flat" w14:cmpd="sng" w14:algn="ctr">
            <w14:noFill/>
            <w14:prstDash w14:val="solid"/>
            <w14:miter w14:lim="400000"/>
          </w14:textOutline>
        </w:rPr>
      </w:pPr>
    </w:p>
    <w:p w14:paraId="0CD1667C" w14:textId="77777777" w:rsidR="00C57E87" w:rsidRDefault="00C57E87" w:rsidP="00CD2FD3">
      <w:pPr>
        <w:pStyle w:val="Corpo"/>
        <w:jc w:val="both"/>
        <w:rPr>
          <w:rFonts w:ascii="Arial" w:hAnsi="Arial" w:cs="Arial"/>
          <w14:textOutline w14:w="12700" w14:cap="flat" w14:cmpd="sng" w14:algn="ctr">
            <w14:noFill/>
            <w14:prstDash w14:val="solid"/>
            <w14:miter w14:lim="400000"/>
          </w14:textOutline>
        </w:rPr>
      </w:pPr>
      <w:r w:rsidRPr="00C57E87">
        <w:rPr>
          <w:rFonts w:ascii="Arial" w:hAnsi="Arial" w:cs="Arial"/>
          <w14:textOutline w14:w="12700" w14:cap="flat" w14:cmpd="sng" w14:algn="ctr">
            <w14:noFill/>
            <w14:prstDash w14:val="solid"/>
            <w14:miter w14:lim="400000"/>
          </w14:textOutline>
        </w:rPr>
        <w:t>CARVALHO, M. R. Inclusão e mercado de trabalho. Curitiba: Juruá, 2021.</w:t>
      </w:r>
    </w:p>
    <w:p w14:paraId="719B5CBC" w14:textId="77777777" w:rsidR="00C57E87" w:rsidRPr="00C57E87" w:rsidRDefault="00C57E87" w:rsidP="00CD2FD3">
      <w:pPr>
        <w:pStyle w:val="Corpo"/>
        <w:jc w:val="both"/>
        <w:rPr>
          <w:rFonts w:ascii="Arial" w:hAnsi="Arial" w:cs="Arial"/>
          <w14:textOutline w14:w="12700" w14:cap="flat" w14:cmpd="sng" w14:algn="ctr">
            <w14:noFill/>
            <w14:prstDash w14:val="solid"/>
            <w14:miter w14:lim="400000"/>
          </w14:textOutline>
        </w:rPr>
      </w:pPr>
    </w:p>
    <w:p w14:paraId="58556DAD" w14:textId="77777777" w:rsidR="00C57E87" w:rsidRDefault="00C57E87" w:rsidP="00CD2FD3">
      <w:pPr>
        <w:pStyle w:val="Corpo"/>
        <w:jc w:val="both"/>
        <w:rPr>
          <w:rFonts w:ascii="Arial" w:hAnsi="Arial" w:cs="Arial"/>
          <w14:textOutline w14:w="12700" w14:cap="flat" w14:cmpd="sng" w14:algn="ctr">
            <w14:noFill/>
            <w14:prstDash w14:val="solid"/>
            <w14:miter w14:lim="400000"/>
          </w14:textOutline>
        </w:rPr>
      </w:pPr>
      <w:r w:rsidRPr="00C57E87">
        <w:rPr>
          <w:rFonts w:ascii="Arial" w:hAnsi="Arial" w:cs="Arial"/>
          <w14:textOutline w14:w="12700" w14:cap="flat" w14:cmpd="sng" w14:algn="ctr">
            <w14:noFill/>
            <w14:prstDash w14:val="solid"/>
            <w14:miter w14:lim="400000"/>
          </w14:textOutline>
        </w:rPr>
        <w:t>CASTRO, Moisés Coelho. A inclusão das pessoas com deficiência no mercado de trabalho brasileiro: um estudo das normas e ações afirmativas à luz do direito internacional. Dissertação (Mestrado em Direito). Universidade Estadual Paulista – UNESP, 2016.</w:t>
      </w:r>
    </w:p>
    <w:p w14:paraId="20504F24" w14:textId="77777777" w:rsidR="00C57E87" w:rsidRPr="00C57E87" w:rsidRDefault="00C57E87" w:rsidP="00CD2FD3">
      <w:pPr>
        <w:pStyle w:val="Corpo"/>
        <w:jc w:val="both"/>
        <w:rPr>
          <w:rFonts w:ascii="Arial" w:hAnsi="Arial" w:cs="Arial"/>
          <w14:textOutline w14:w="12700" w14:cap="flat" w14:cmpd="sng" w14:algn="ctr">
            <w14:noFill/>
            <w14:prstDash w14:val="solid"/>
            <w14:miter w14:lim="400000"/>
          </w14:textOutline>
        </w:rPr>
      </w:pPr>
    </w:p>
    <w:p w14:paraId="605D5C63" w14:textId="77777777" w:rsidR="00C57E87" w:rsidRDefault="00C57E87" w:rsidP="00CD2FD3">
      <w:pPr>
        <w:pStyle w:val="Corpo"/>
        <w:jc w:val="both"/>
        <w:rPr>
          <w:rFonts w:ascii="Arial" w:hAnsi="Arial" w:cs="Arial"/>
          <w14:textOutline w14:w="12700" w14:cap="flat" w14:cmpd="sng" w14:algn="ctr">
            <w14:noFill/>
            <w14:prstDash w14:val="solid"/>
            <w14:miter w14:lim="400000"/>
          </w14:textOutline>
        </w:rPr>
      </w:pPr>
      <w:r w:rsidRPr="00C57E87">
        <w:rPr>
          <w:rFonts w:ascii="Arial" w:hAnsi="Arial" w:cs="Arial"/>
          <w14:textOutline w14:w="12700" w14:cap="flat" w14:cmpd="sng" w14:algn="ctr">
            <w14:noFill/>
            <w14:prstDash w14:val="solid"/>
            <w14:miter w14:lim="400000"/>
          </w14:textOutline>
        </w:rPr>
        <w:t>COMPARATO, Fábio Konder. A afirmação histórica dos direitos humanos. 12. ed. São Paulo: Saraiva, 2017.</w:t>
      </w:r>
    </w:p>
    <w:p w14:paraId="3ED32826" w14:textId="77777777" w:rsidR="00C57E87" w:rsidRPr="00C57E87" w:rsidRDefault="00C57E87" w:rsidP="00CD2FD3">
      <w:pPr>
        <w:pStyle w:val="Corpo"/>
        <w:jc w:val="both"/>
        <w:rPr>
          <w:rFonts w:ascii="Arial" w:hAnsi="Arial" w:cs="Arial"/>
          <w14:textOutline w14:w="12700" w14:cap="flat" w14:cmpd="sng" w14:algn="ctr">
            <w14:noFill/>
            <w14:prstDash w14:val="solid"/>
            <w14:miter w14:lim="400000"/>
          </w14:textOutline>
        </w:rPr>
      </w:pPr>
    </w:p>
    <w:p w14:paraId="78AE3A4C" w14:textId="77777777" w:rsidR="00C57E87" w:rsidRDefault="00C57E87" w:rsidP="00CD2FD3">
      <w:pPr>
        <w:pStyle w:val="Corpo"/>
        <w:jc w:val="both"/>
        <w:rPr>
          <w:rFonts w:ascii="Arial" w:hAnsi="Arial" w:cs="Arial"/>
          <w14:textOutline w14:w="12700" w14:cap="flat" w14:cmpd="sng" w14:algn="ctr">
            <w14:noFill/>
            <w14:prstDash w14:val="solid"/>
            <w14:miter w14:lim="400000"/>
          </w14:textOutline>
        </w:rPr>
      </w:pPr>
      <w:r w:rsidRPr="00C57E87">
        <w:rPr>
          <w:rFonts w:ascii="Arial" w:hAnsi="Arial" w:cs="Arial"/>
          <w14:textOutline w14:w="12700" w14:cap="flat" w14:cmpd="sng" w14:algn="ctr">
            <w14:noFill/>
            <w14:prstDash w14:val="solid"/>
            <w14:miter w14:lim="400000"/>
          </w14:textOutline>
        </w:rPr>
        <w:t>COSTA, A. Inclusão e trabalho: desafios contemporâneos. São Paulo: Editora Jurídica, 2017.</w:t>
      </w:r>
    </w:p>
    <w:p w14:paraId="41FEB0CE" w14:textId="77777777" w:rsidR="00C57E87" w:rsidRPr="00C57E87" w:rsidRDefault="00C57E87" w:rsidP="00CD2FD3">
      <w:pPr>
        <w:pStyle w:val="Corpo"/>
        <w:jc w:val="both"/>
        <w:rPr>
          <w:rFonts w:ascii="Arial" w:hAnsi="Arial" w:cs="Arial"/>
          <w14:textOutline w14:w="12700" w14:cap="flat" w14:cmpd="sng" w14:algn="ctr">
            <w14:noFill/>
            <w14:prstDash w14:val="solid"/>
            <w14:miter w14:lim="400000"/>
          </w14:textOutline>
        </w:rPr>
      </w:pPr>
    </w:p>
    <w:p w14:paraId="4EFF6ADF" w14:textId="77777777" w:rsidR="00C57E87" w:rsidRDefault="00C57E87" w:rsidP="00CD2FD3">
      <w:pPr>
        <w:pStyle w:val="Corpo"/>
        <w:jc w:val="both"/>
        <w:rPr>
          <w:rFonts w:ascii="Arial" w:hAnsi="Arial" w:cs="Arial"/>
          <w14:textOutline w14:w="12700" w14:cap="flat" w14:cmpd="sng" w14:algn="ctr">
            <w14:noFill/>
            <w14:prstDash w14:val="solid"/>
            <w14:miter w14:lim="400000"/>
          </w14:textOutline>
        </w:rPr>
      </w:pPr>
      <w:r w:rsidRPr="00C57E87">
        <w:rPr>
          <w:rFonts w:ascii="Arial" w:hAnsi="Arial" w:cs="Arial"/>
          <w14:textOutline w14:w="12700" w14:cap="flat" w14:cmpd="sng" w14:algn="ctr">
            <w14:noFill/>
            <w14:prstDash w14:val="solid"/>
            <w14:miter w14:lim="400000"/>
          </w14:textOutline>
        </w:rPr>
        <w:t>COSTA, T. J. Igualdade e não discriminação no ordenamento jurídico brasileiro. Rio de Janeiro: Forense, 2020.</w:t>
      </w:r>
    </w:p>
    <w:p w14:paraId="1D49E8AA" w14:textId="77777777" w:rsidR="00C57E87" w:rsidRPr="00C57E87" w:rsidRDefault="00C57E87" w:rsidP="00CD2FD3">
      <w:pPr>
        <w:pStyle w:val="Corpo"/>
        <w:jc w:val="both"/>
        <w:rPr>
          <w:rFonts w:ascii="Arial" w:hAnsi="Arial" w:cs="Arial"/>
          <w14:textOutline w14:w="12700" w14:cap="flat" w14:cmpd="sng" w14:algn="ctr">
            <w14:noFill/>
            <w14:prstDash w14:val="solid"/>
            <w14:miter w14:lim="400000"/>
          </w14:textOutline>
        </w:rPr>
      </w:pPr>
    </w:p>
    <w:p w14:paraId="37B3D131" w14:textId="77777777" w:rsidR="00C57E87" w:rsidRDefault="00C57E87" w:rsidP="00CD2FD3">
      <w:pPr>
        <w:pStyle w:val="Corpo"/>
        <w:jc w:val="both"/>
        <w:rPr>
          <w:rFonts w:ascii="Arial" w:hAnsi="Arial" w:cs="Arial"/>
          <w14:textOutline w14:w="12700" w14:cap="flat" w14:cmpd="sng" w14:algn="ctr">
            <w14:noFill/>
            <w14:prstDash w14:val="solid"/>
            <w14:miter w14:lim="400000"/>
          </w14:textOutline>
        </w:rPr>
      </w:pPr>
      <w:r w:rsidRPr="00C57E87">
        <w:rPr>
          <w:rFonts w:ascii="Arial" w:hAnsi="Arial" w:cs="Arial"/>
          <w14:textOutline w14:w="12700" w14:cap="flat" w14:cmpd="sng" w14:algn="ctr">
            <w14:noFill/>
            <w14:prstDash w14:val="solid"/>
            <w14:miter w14:lim="400000"/>
          </w14:textOutline>
        </w:rPr>
        <w:t xml:space="preserve">DELGADO, Maurício Godinho. Curso de direito do trabalho. 19. ed. São Paulo: </w:t>
      </w:r>
      <w:proofErr w:type="spellStart"/>
      <w:r w:rsidRPr="00C57E87">
        <w:rPr>
          <w:rFonts w:ascii="Arial" w:hAnsi="Arial" w:cs="Arial"/>
          <w14:textOutline w14:w="12700" w14:cap="flat" w14:cmpd="sng" w14:algn="ctr">
            <w14:noFill/>
            <w14:prstDash w14:val="solid"/>
            <w14:miter w14:lim="400000"/>
          </w14:textOutline>
        </w:rPr>
        <w:t>LTr</w:t>
      </w:r>
      <w:proofErr w:type="spellEnd"/>
      <w:r w:rsidRPr="00C57E87">
        <w:rPr>
          <w:rFonts w:ascii="Arial" w:hAnsi="Arial" w:cs="Arial"/>
          <w14:textOutline w14:w="12700" w14:cap="flat" w14:cmpd="sng" w14:algn="ctr">
            <w14:noFill/>
            <w14:prstDash w14:val="solid"/>
            <w14:miter w14:lim="400000"/>
          </w14:textOutline>
        </w:rPr>
        <w:t>, 2022.</w:t>
      </w:r>
    </w:p>
    <w:p w14:paraId="6DFF22BE" w14:textId="77777777" w:rsidR="00C17645" w:rsidRPr="00C57E87" w:rsidRDefault="00C17645" w:rsidP="00CD2FD3">
      <w:pPr>
        <w:pStyle w:val="Corpo"/>
        <w:jc w:val="both"/>
        <w:rPr>
          <w:rFonts w:ascii="Arial" w:hAnsi="Arial" w:cs="Arial"/>
          <w14:textOutline w14:w="12700" w14:cap="flat" w14:cmpd="sng" w14:algn="ctr">
            <w14:noFill/>
            <w14:prstDash w14:val="solid"/>
            <w14:miter w14:lim="400000"/>
          </w14:textOutline>
        </w:rPr>
      </w:pPr>
    </w:p>
    <w:p w14:paraId="086D1906" w14:textId="77777777" w:rsidR="00C57E87" w:rsidRDefault="00C57E87" w:rsidP="00CD2FD3">
      <w:pPr>
        <w:pStyle w:val="Corpo"/>
        <w:jc w:val="both"/>
        <w:rPr>
          <w:rFonts w:ascii="Arial" w:hAnsi="Arial" w:cs="Arial"/>
          <w14:textOutline w14:w="12700" w14:cap="flat" w14:cmpd="sng" w14:algn="ctr">
            <w14:noFill/>
            <w14:prstDash w14:val="solid"/>
            <w14:miter w14:lim="400000"/>
          </w14:textOutline>
        </w:rPr>
      </w:pPr>
      <w:r w:rsidRPr="00C57E87">
        <w:rPr>
          <w:rFonts w:ascii="Arial" w:hAnsi="Arial" w:cs="Arial"/>
          <w14:textOutline w14:w="12700" w14:cap="flat" w14:cmpd="sng" w14:algn="ctr">
            <w14:noFill/>
            <w14:prstDash w14:val="solid"/>
            <w14:miter w14:lim="400000"/>
          </w14:textOutline>
        </w:rPr>
        <w:t xml:space="preserve">FERREIRA, M. Direito do trabalho e políticas públicas. Rio de Janeiro: </w:t>
      </w:r>
      <w:proofErr w:type="spellStart"/>
      <w:r w:rsidRPr="00C57E87">
        <w:rPr>
          <w:rFonts w:ascii="Arial" w:hAnsi="Arial" w:cs="Arial"/>
          <w14:textOutline w14:w="12700" w14:cap="flat" w14:cmpd="sng" w14:algn="ctr">
            <w14:noFill/>
            <w14:prstDash w14:val="solid"/>
            <w14:miter w14:lim="400000"/>
          </w14:textOutline>
        </w:rPr>
        <w:t>Lumen</w:t>
      </w:r>
      <w:proofErr w:type="spellEnd"/>
      <w:r w:rsidRPr="00C57E87">
        <w:rPr>
          <w:rFonts w:ascii="Arial" w:hAnsi="Arial" w:cs="Arial"/>
          <w14:textOutline w14:w="12700" w14:cap="flat" w14:cmpd="sng" w14:algn="ctr">
            <w14:noFill/>
            <w14:prstDash w14:val="solid"/>
            <w14:miter w14:lim="400000"/>
          </w14:textOutline>
        </w:rPr>
        <w:t xml:space="preserve"> Juris, 2019.</w:t>
      </w:r>
    </w:p>
    <w:p w14:paraId="360FC645" w14:textId="77777777" w:rsidR="00C17645" w:rsidRPr="00C57E87" w:rsidRDefault="00C17645" w:rsidP="00CD2FD3">
      <w:pPr>
        <w:pStyle w:val="Corpo"/>
        <w:jc w:val="both"/>
        <w:rPr>
          <w:rFonts w:ascii="Arial" w:hAnsi="Arial" w:cs="Arial"/>
          <w14:textOutline w14:w="12700" w14:cap="flat" w14:cmpd="sng" w14:algn="ctr">
            <w14:noFill/>
            <w14:prstDash w14:val="solid"/>
            <w14:miter w14:lim="400000"/>
          </w14:textOutline>
        </w:rPr>
      </w:pPr>
    </w:p>
    <w:p w14:paraId="5C65B4F3" w14:textId="77777777" w:rsidR="00C57E87" w:rsidRDefault="00C57E87" w:rsidP="00CD2FD3">
      <w:pPr>
        <w:pStyle w:val="Corpo"/>
        <w:jc w:val="both"/>
        <w:rPr>
          <w:rFonts w:ascii="Arial" w:hAnsi="Arial" w:cs="Arial"/>
          <w14:textOutline w14:w="12700" w14:cap="flat" w14:cmpd="sng" w14:algn="ctr">
            <w14:noFill/>
            <w14:prstDash w14:val="solid"/>
            <w14:miter w14:lim="400000"/>
          </w14:textOutline>
        </w:rPr>
      </w:pPr>
      <w:r w:rsidRPr="00C57E87">
        <w:rPr>
          <w:rFonts w:ascii="Arial" w:hAnsi="Arial" w:cs="Arial"/>
          <w14:textOutline w14:w="12700" w14:cap="flat" w14:cmpd="sng" w14:algn="ctr">
            <w14:noFill/>
            <w14:prstDash w14:val="solid"/>
            <w14:miter w14:lim="400000"/>
          </w14:textOutline>
        </w:rPr>
        <w:t>FONSECA, Ricardo Tadeu Marques da. O trabalho da pessoa com deficiência e a legislação inclusiva. Curitiba: Juruá, 2018.</w:t>
      </w:r>
    </w:p>
    <w:p w14:paraId="342D08E3" w14:textId="77777777" w:rsidR="00C17645" w:rsidRPr="00C57E87" w:rsidRDefault="00C17645" w:rsidP="00CD2FD3">
      <w:pPr>
        <w:pStyle w:val="Corpo"/>
        <w:jc w:val="both"/>
        <w:rPr>
          <w:rFonts w:ascii="Arial" w:hAnsi="Arial" w:cs="Arial"/>
          <w14:textOutline w14:w="12700" w14:cap="flat" w14:cmpd="sng" w14:algn="ctr">
            <w14:noFill/>
            <w14:prstDash w14:val="solid"/>
            <w14:miter w14:lim="400000"/>
          </w14:textOutline>
        </w:rPr>
      </w:pPr>
    </w:p>
    <w:p w14:paraId="44DBA9D7" w14:textId="77777777" w:rsidR="00C57E87" w:rsidRDefault="00C57E87" w:rsidP="00CD2FD3">
      <w:pPr>
        <w:pStyle w:val="Corpo"/>
        <w:jc w:val="both"/>
        <w:rPr>
          <w:rFonts w:ascii="Arial" w:hAnsi="Arial" w:cs="Arial"/>
          <w14:textOutline w14:w="12700" w14:cap="flat" w14:cmpd="sng" w14:algn="ctr">
            <w14:noFill/>
            <w14:prstDash w14:val="solid"/>
            <w14:miter w14:lim="400000"/>
          </w14:textOutline>
        </w:rPr>
      </w:pPr>
      <w:r w:rsidRPr="00C57E87">
        <w:rPr>
          <w:rFonts w:ascii="Arial" w:hAnsi="Arial" w:cs="Arial"/>
          <w14:textOutline w14:w="12700" w14:cap="flat" w14:cmpd="sng" w14:algn="ctr">
            <w14:noFill/>
            <w14:prstDash w14:val="solid"/>
            <w14:miter w14:lim="400000"/>
          </w14:textOutline>
        </w:rPr>
        <w:t>GARCIA, Gustavo Filipe Barbosa. Direitos fundamentais nas relações de trabalho. 3. ed. São Paulo: Método, 2022.</w:t>
      </w:r>
    </w:p>
    <w:p w14:paraId="1CC9C1DB" w14:textId="77777777" w:rsidR="00C17645" w:rsidRPr="00C57E87" w:rsidRDefault="00C17645" w:rsidP="00CD2FD3">
      <w:pPr>
        <w:pStyle w:val="Corpo"/>
        <w:jc w:val="both"/>
        <w:rPr>
          <w:rFonts w:ascii="Arial" w:hAnsi="Arial" w:cs="Arial"/>
          <w14:textOutline w14:w="12700" w14:cap="flat" w14:cmpd="sng" w14:algn="ctr">
            <w14:noFill/>
            <w14:prstDash w14:val="solid"/>
            <w14:miter w14:lim="400000"/>
          </w14:textOutline>
        </w:rPr>
      </w:pPr>
    </w:p>
    <w:p w14:paraId="3A0F7599" w14:textId="77777777" w:rsidR="00C57E87" w:rsidRDefault="00C57E87" w:rsidP="00CD2FD3">
      <w:pPr>
        <w:pStyle w:val="Corpo"/>
        <w:jc w:val="both"/>
        <w:rPr>
          <w:rFonts w:ascii="Arial" w:hAnsi="Arial" w:cs="Arial"/>
          <w14:textOutline w14:w="12700" w14:cap="flat" w14:cmpd="sng" w14:algn="ctr">
            <w14:noFill/>
            <w14:prstDash w14:val="solid"/>
            <w14:miter w14:lim="400000"/>
          </w14:textOutline>
        </w:rPr>
      </w:pPr>
      <w:r w:rsidRPr="00C57E87">
        <w:rPr>
          <w:rFonts w:ascii="Arial" w:hAnsi="Arial" w:cs="Arial"/>
          <w14:textOutline w14:w="12700" w14:cap="flat" w14:cmpd="sng" w14:algn="ctr">
            <w14:noFill/>
            <w14:prstDash w14:val="solid"/>
            <w14:miter w14:lim="400000"/>
          </w14:textOutline>
        </w:rPr>
        <w:t xml:space="preserve">GODINHO, Maurício Godinho. Direito do trabalho e inclusão social. São Paulo: </w:t>
      </w:r>
      <w:proofErr w:type="spellStart"/>
      <w:r w:rsidRPr="00C57E87">
        <w:rPr>
          <w:rFonts w:ascii="Arial" w:hAnsi="Arial" w:cs="Arial"/>
          <w14:textOutline w14:w="12700" w14:cap="flat" w14:cmpd="sng" w14:algn="ctr">
            <w14:noFill/>
            <w14:prstDash w14:val="solid"/>
            <w14:miter w14:lim="400000"/>
          </w14:textOutline>
        </w:rPr>
        <w:t>LTr</w:t>
      </w:r>
      <w:proofErr w:type="spellEnd"/>
      <w:r w:rsidRPr="00C57E87">
        <w:rPr>
          <w:rFonts w:ascii="Arial" w:hAnsi="Arial" w:cs="Arial"/>
          <w14:textOutline w14:w="12700" w14:cap="flat" w14:cmpd="sng" w14:algn="ctr">
            <w14:noFill/>
            <w14:prstDash w14:val="solid"/>
            <w14:miter w14:lim="400000"/>
          </w14:textOutline>
        </w:rPr>
        <w:t>, 2020.</w:t>
      </w:r>
    </w:p>
    <w:p w14:paraId="4DE6CF24" w14:textId="77777777" w:rsidR="00C17645" w:rsidRPr="00C57E87" w:rsidRDefault="00C17645" w:rsidP="00CD2FD3">
      <w:pPr>
        <w:pStyle w:val="Corpo"/>
        <w:jc w:val="both"/>
        <w:rPr>
          <w:rFonts w:ascii="Arial" w:hAnsi="Arial" w:cs="Arial"/>
          <w14:textOutline w14:w="12700" w14:cap="flat" w14:cmpd="sng" w14:algn="ctr">
            <w14:noFill/>
            <w14:prstDash w14:val="solid"/>
            <w14:miter w14:lim="400000"/>
          </w14:textOutline>
        </w:rPr>
      </w:pPr>
    </w:p>
    <w:p w14:paraId="7E1F35E9" w14:textId="77777777" w:rsidR="00C57E87" w:rsidRDefault="00C57E87" w:rsidP="00CD2FD3">
      <w:pPr>
        <w:pStyle w:val="Corpo"/>
        <w:jc w:val="both"/>
        <w:rPr>
          <w:rFonts w:ascii="Arial" w:hAnsi="Arial" w:cs="Arial"/>
          <w14:textOutline w14:w="12700" w14:cap="flat" w14:cmpd="sng" w14:algn="ctr">
            <w14:noFill/>
            <w14:prstDash w14:val="solid"/>
            <w14:miter w14:lim="400000"/>
          </w14:textOutline>
        </w:rPr>
      </w:pPr>
      <w:r w:rsidRPr="00C57E87">
        <w:rPr>
          <w:rFonts w:ascii="Arial" w:hAnsi="Arial" w:cs="Arial"/>
          <w14:textOutline w14:w="12700" w14:cap="flat" w14:cmpd="sng" w14:algn="ctr">
            <w14:noFill/>
            <w14:prstDash w14:val="solid"/>
            <w14:miter w14:lim="400000"/>
          </w14:textOutline>
        </w:rPr>
        <w:t>GOULART, F. Princípios constitucionais e proteção à pessoa com deficiência. Brasília: Jurídica Press, 2020.</w:t>
      </w:r>
    </w:p>
    <w:p w14:paraId="29CAD922" w14:textId="77777777" w:rsidR="00C17645" w:rsidRPr="00C57E87" w:rsidRDefault="00C17645" w:rsidP="00CD2FD3">
      <w:pPr>
        <w:pStyle w:val="Corpo"/>
        <w:jc w:val="both"/>
        <w:rPr>
          <w:rFonts w:ascii="Arial" w:hAnsi="Arial" w:cs="Arial"/>
          <w14:textOutline w14:w="12700" w14:cap="flat" w14:cmpd="sng" w14:algn="ctr">
            <w14:noFill/>
            <w14:prstDash w14:val="solid"/>
            <w14:miter w14:lim="400000"/>
          </w14:textOutline>
        </w:rPr>
      </w:pPr>
    </w:p>
    <w:p w14:paraId="0E6428DA" w14:textId="77777777" w:rsidR="00C57E87" w:rsidRDefault="00C57E87" w:rsidP="00CD2FD3">
      <w:pPr>
        <w:pStyle w:val="Corpo"/>
        <w:jc w:val="both"/>
        <w:rPr>
          <w:rFonts w:ascii="Arial" w:hAnsi="Arial" w:cs="Arial"/>
          <w14:textOutline w14:w="12700" w14:cap="flat" w14:cmpd="sng" w14:algn="ctr">
            <w14:noFill/>
            <w14:prstDash w14:val="solid"/>
            <w14:miter w14:lim="400000"/>
          </w14:textOutline>
        </w:rPr>
      </w:pPr>
      <w:r w:rsidRPr="00C57E87">
        <w:rPr>
          <w:rFonts w:ascii="Arial" w:hAnsi="Arial" w:cs="Arial"/>
          <w14:textOutline w14:w="12700" w14:cap="flat" w14:cmpd="sng" w14:algn="ctr">
            <w14:noFill/>
            <w14:prstDash w14:val="solid"/>
            <w14:miter w14:lim="400000"/>
          </w14:textOutline>
        </w:rPr>
        <w:t>LENZA, Pedro. Direito constitucional esquematizado. 25. ed. São Paulo: Saraiva, 2021.</w:t>
      </w:r>
    </w:p>
    <w:p w14:paraId="0F7248DA" w14:textId="77777777" w:rsidR="00C17645" w:rsidRPr="00C57E87" w:rsidRDefault="00C17645" w:rsidP="00CD2FD3">
      <w:pPr>
        <w:pStyle w:val="Corpo"/>
        <w:jc w:val="both"/>
        <w:rPr>
          <w:rFonts w:ascii="Arial" w:hAnsi="Arial" w:cs="Arial"/>
          <w14:textOutline w14:w="12700" w14:cap="flat" w14:cmpd="sng" w14:algn="ctr">
            <w14:noFill/>
            <w14:prstDash w14:val="solid"/>
            <w14:miter w14:lim="400000"/>
          </w14:textOutline>
        </w:rPr>
      </w:pPr>
    </w:p>
    <w:p w14:paraId="337FFAC1" w14:textId="77777777" w:rsidR="00C57E87" w:rsidRDefault="00C57E87" w:rsidP="00CD2FD3">
      <w:pPr>
        <w:pStyle w:val="Corpo"/>
        <w:jc w:val="both"/>
        <w:rPr>
          <w:rFonts w:ascii="Arial" w:hAnsi="Arial" w:cs="Arial"/>
          <w14:textOutline w14:w="12700" w14:cap="flat" w14:cmpd="sng" w14:algn="ctr">
            <w14:noFill/>
            <w14:prstDash w14:val="solid"/>
            <w14:miter w14:lim="400000"/>
          </w14:textOutline>
        </w:rPr>
      </w:pPr>
      <w:r w:rsidRPr="00C57E87">
        <w:rPr>
          <w:rFonts w:ascii="Arial" w:hAnsi="Arial" w:cs="Arial"/>
          <w14:textOutline w14:w="12700" w14:cap="flat" w14:cmpd="sng" w14:algn="ctr">
            <w14:noFill/>
            <w14:prstDash w14:val="solid"/>
            <w14:miter w14:lim="400000"/>
          </w14:textOutline>
        </w:rPr>
        <w:t>LOPES, M. Direito comparado da inclusão laboral. Porto: Editora Europa, 2019.</w:t>
      </w:r>
    </w:p>
    <w:p w14:paraId="714F856F" w14:textId="77777777" w:rsidR="00C17645" w:rsidRPr="00C57E87" w:rsidRDefault="00C17645" w:rsidP="00CD2FD3">
      <w:pPr>
        <w:pStyle w:val="Corpo"/>
        <w:jc w:val="both"/>
        <w:rPr>
          <w:rFonts w:ascii="Arial" w:hAnsi="Arial" w:cs="Arial"/>
          <w14:textOutline w14:w="12700" w14:cap="flat" w14:cmpd="sng" w14:algn="ctr">
            <w14:noFill/>
            <w14:prstDash w14:val="solid"/>
            <w14:miter w14:lim="400000"/>
          </w14:textOutline>
        </w:rPr>
      </w:pPr>
    </w:p>
    <w:p w14:paraId="4FC3837F" w14:textId="77777777" w:rsidR="00C57E87" w:rsidRDefault="00C57E87" w:rsidP="00CD2FD3">
      <w:pPr>
        <w:pStyle w:val="Corpo"/>
        <w:jc w:val="both"/>
        <w:rPr>
          <w:rFonts w:ascii="Arial" w:hAnsi="Arial" w:cs="Arial"/>
          <w14:textOutline w14:w="12700" w14:cap="flat" w14:cmpd="sng" w14:algn="ctr">
            <w14:noFill/>
            <w14:prstDash w14:val="solid"/>
            <w14:miter w14:lim="400000"/>
          </w14:textOutline>
        </w:rPr>
      </w:pPr>
      <w:r w:rsidRPr="00C57E87">
        <w:rPr>
          <w:rFonts w:ascii="Arial" w:hAnsi="Arial" w:cs="Arial"/>
          <w14:textOutline w14:w="12700" w14:cap="flat" w14:cmpd="sng" w14:algn="ctr">
            <w14:noFill/>
            <w14:prstDash w14:val="solid"/>
            <w14:miter w14:lim="400000"/>
          </w14:textOutline>
        </w:rPr>
        <w:t>LOPES, T. Direitos humanos e convenções internacionais. Porto Alegre: Editora Humanitas, 2021.</w:t>
      </w:r>
    </w:p>
    <w:p w14:paraId="417A8069" w14:textId="77777777" w:rsidR="00C17645" w:rsidRPr="00C57E87" w:rsidRDefault="00C17645" w:rsidP="00CD2FD3">
      <w:pPr>
        <w:pStyle w:val="Corpo"/>
        <w:jc w:val="both"/>
        <w:rPr>
          <w:rFonts w:ascii="Arial" w:hAnsi="Arial" w:cs="Arial"/>
          <w14:textOutline w14:w="12700" w14:cap="flat" w14:cmpd="sng" w14:algn="ctr">
            <w14:noFill/>
            <w14:prstDash w14:val="solid"/>
            <w14:miter w14:lim="400000"/>
          </w14:textOutline>
        </w:rPr>
      </w:pPr>
    </w:p>
    <w:p w14:paraId="1A98809F" w14:textId="77777777" w:rsidR="00C57E87" w:rsidRDefault="00C57E87" w:rsidP="00CD2FD3">
      <w:pPr>
        <w:pStyle w:val="Corpo"/>
        <w:jc w:val="both"/>
        <w:rPr>
          <w:rFonts w:ascii="Arial" w:hAnsi="Arial" w:cs="Arial"/>
          <w14:textOutline w14:w="12700" w14:cap="flat" w14:cmpd="sng" w14:algn="ctr">
            <w14:noFill/>
            <w14:prstDash w14:val="solid"/>
            <w14:miter w14:lim="400000"/>
          </w14:textOutline>
        </w:rPr>
      </w:pPr>
      <w:r w:rsidRPr="00C57E87">
        <w:rPr>
          <w:rFonts w:ascii="Arial" w:hAnsi="Arial" w:cs="Arial"/>
          <w14:textOutline w14:w="12700" w14:cap="flat" w14:cmpd="sng" w14:algn="ctr">
            <w14:noFill/>
            <w14:prstDash w14:val="solid"/>
            <w14:miter w14:lim="400000"/>
          </w14:textOutline>
        </w:rPr>
        <w:t xml:space="preserve">MANTOAN, Maria Teresa </w:t>
      </w:r>
      <w:proofErr w:type="spellStart"/>
      <w:r w:rsidRPr="00C57E87">
        <w:rPr>
          <w:rFonts w:ascii="Arial" w:hAnsi="Arial" w:cs="Arial"/>
          <w14:textOutline w14:w="12700" w14:cap="flat" w14:cmpd="sng" w14:algn="ctr">
            <w14:noFill/>
            <w14:prstDash w14:val="solid"/>
            <w14:miter w14:lim="400000"/>
          </w14:textOutline>
        </w:rPr>
        <w:t>Eglér</w:t>
      </w:r>
      <w:proofErr w:type="spellEnd"/>
      <w:r w:rsidRPr="00C57E87">
        <w:rPr>
          <w:rFonts w:ascii="Arial" w:hAnsi="Arial" w:cs="Arial"/>
          <w14:textOutline w14:w="12700" w14:cap="flat" w14:cmpd="sng" w14:algn="ctr">
            <w14:noFill/>
            <w14:prstDash w14:val="solid"/>
            <w14:miter w14:lim="400000"/>
          </w14:textOutline>
        </w:rPr>
        <w:t>. Educação inclusiva: fundamentos e práticas. Porto Alegre: Artmed, 2021.</w:t>
      </w:r>
    </w:p>
    <w:p w14:paraId="0B10E55A" w14:textId="77777777" w:rsidR="00C17645" w:rsidRPr="00C57E87" w:rsidRDefault="00C17645" w:rsidP="00CD2FD3">
      <w:pPr>
        <w:pStyle w:val="Corpo"/>
        <w:jc w:val="both"/>
        <w:rPr>
          <w:rFonts w:ascii="Arial" w:hAnsi="Arial" w:cs="Arial"/>
          <w14:textOutline w14:w="12700" w14:cap="flat" w14:cmpd="sng" w14:algn="ctr">
            <w14:noFill/>
            <w14:prstDash w14:val="solid"/>
            <w14:miter w14:lim="400000"/>
          </w14:textOutline>
        </w:rPr>
      </w:pPr>
    </w:p>
    <w:p w14:paraId="678B134C" w14:textId="77777777" w:rsidR="00C57E87" w:rsidRDefault="00C57E87" w:rsidP="00CD2FD3">
      <w:pPr>
        <w:pStyle w:val="Corpo"/>
        <w:jc w:val="both"/>
        <w:rPr>
          <w:rFonts w:ascii="Arial" w:hAnsi="Arial" w:cs="Arial"/>
          <w14:textOutline w14:w="12700" w14:cap="flat" w14:cmpd="sng" w14:algn="ctr">
            <w14:noFill/>
            <w14:prstDash w14:val="solid"/>
            <w14:miter w14:lim="400000"/>
          </w14:textOutline>
        </w:rPr>
      </w:pPr>
      <w:r w:rsidRPr="00C57E87">
        <w:rPr>
          <w:rFonts w:ascii="Arial" w:hAnsi="Arial" w:cs="Arial"/>
          <w14:textOutline w14:w="12700" w14:cap="flat" w14:cmpd="sng" w14:algn="ctr">
            <w14:noFill/>
            <w14:prstDash w14:val="solid"/>
            <w14:miter w14:lim="400000"/>
          </w14:textOutline>
        </w:rPr>
        <w:t>MARTINS, P. Práticas organizacionais e diversidade. Curitiba: Editora Acadêmica, 2021.</w:t>
      </w:r>
    </w:p>
    <w:p w14:paraId="5E3EE1CC" w14:textId="77777777" w:rsidR="00C17645" w:rsidRPr="00C57E87" w:rsidRDefault="00C17645" w:rsidP="00CD2FD3">
      <w:pPr>
        <w:pStyle w:val="Corpo"/>
        <w:jc w:val="both"/>
        <w:rPr>
          <w:rFonts w:ascii="Arial" w:hAnsi="Arial" w:cs="Arial"/>
          <w14:textOutline w14:w="12700" w14:cap="flat" w14:cmpd="sng" w14:algn="ctr">
            <w14:noFill/>
            <w14:prstDash w14:val="solid"/>
            <w14:miter w14:lim="400000"/>
          </w14:textOutline>
        </w:rPr>
      </w:pPr>
    </w:p>
    <w:p w14:paraId="5D704C02" w14:textId="77777777" w:rsidR="00C57E87" w:rsidRDefault="00C57E87" w:rsidP="00CD2FD3">
      <w:pPr>
        <w:pStyle w:val="Corpo"/>
        <w:jc w:val="both"/>
        <w:rPr>
          <w:rFonts w:ascii="Arial" w:hAnsi="Arial" w:cs="Arial"/>
          <w14:textOutline w14:w="12700" w14:cap="flat" w14:cmpd="sng" w14:algn="ctr">
            <w14:noFill/>
            <w14:prstDash w14:val="solid"/>
            <w14:miter w14:lim="400000"/>
          </w14:textOutline>
        </w:rPr>
      </w:pPr>
      <w:r w:rsidRPr="00C57E87">
        <w:rPr>
          <w:rFonts w:ascii="Arial" w:hAnsi="Arial" w:cs="Arial"/>
          <w14:textOutline w14:w="12700" w14:cap="flat" w14:cmpd="sng" w14:algn="ctr">
            <w14:noFill/>
            <w14:prstDash w14:val="solid"/>
            <w14:miter w14:lim="400000"/>
          </w14:textOutline>
        </w:rPr>
        <w:t>MARTINS, Sérgio Pinto. Direito do trabalho. 35. ed. São Paulo: Atlas, 2019.</w:t>
      </w:r>
    </w:p>
    <w:p w14:paraId="3879CB40" w14:textId="77777777" w:rsidR="00C17645" w:rsidRPr="00C57E87" w:rsidRDefault="00C17645" w:rsidP="00CD2FD3">
      <w:pPr>
        <w:pStyle w:val="Corpo"/>
        <w:jc w:val="both"/>
        <w:rPr>
          <w:rFonts w:ascii="Arial" w:hAnsi="Arial" w:cs="Arial"/>
          <w14:textOutline w14:w="12700" w14:cap="flat" w14:cmpd="sng" w14:algn="ctr">
            <w14:noFill/>
            <w14:prstDash w14:val="solid"/>
            <w14:miter w14:lim="400000"/>
          </w14:textOutline>
        </w:rPr>
      </w:pPr>
    </w:p>
    <w:p w14:paraId="3820DD2A" w14:textId="77777777" w:rsidR="00C57E87" w:rsidRDefault="00C57E87" w:rsidP="00CD2FD3">
      <w:pPr>
        <w:pStyle w:val="Corpo"/>
        <w:jc w:val="both"/>
        <w:rPr>
          <w:rFonts w:ascii="Arial" w:hAnsi="Arial" w:cs="Arial"/>
          <w14:textOutline w14:w="12700" w14:cap="flat" w14:cmpd="sng" w14:algn="ctr">
            <w14:noFill/>
            <w14:prstDash w14:val="solid"/>
            <w14:miter w14:lim="400000"/>
          </w14:textOutline>
        </w:rPr>
      </w:pPr>
      <w:r w:rsidRPr="00C57E87">
        <w:rPr>
          <w:rFonts w:ascii="Arial" w:hAnsi="Arial" w:cs="Arial"/>
          <w14:textOutline w14:w="12700" w14:cap="flat" w14:cmpd="sng" w14:algn="ctr">
            <w14:noFill/>
            <w14:prstDash w14:val="solid"/>
            <w14:miter w14:lim="400000"/>
          </w14:textOutline>
        </w:rPr>
        <w:t>MAZZOTTA, Marcos José da Silveira. História da inclusão das pessoas com deficiência no Brasil. Belo Horizonte: Del Rey, 2020.</w:t>
      </w:r>
    </w:p>
    <w:p w14:paraId="7B71B712" w14:textId="77777777" w:rsidR="00C17645" w:rsidRPr="00C57E87" w:rsidRDefault="00C17645" w:rsidP="00CD2FD3">
      <w:pPr>
        <w:pStyle w:val="Corpo"/>
        <w:jc w:val="both"/>
        <w:rPr>
          <w:rFonts w:ascii="Arial" w:hAnsi="Arial" w:cs="Arial"/>
          <w14:textOutline w14:w="12700" w14:cap="flat" w14:cmpd="sng" w14:algn="ctr">
            <w14:noFill/>
            <w14:prstDash w14:val="solid"/>
            <w14:miter w14:lim="400000"/>
          </w14:textOutline>
        </w:rPr>
      </w:pPr>
    </w:p>
    <w:p w14:paraId="5FD1786F" w14:textId="77777777" w:rsidR="00C57E87" w:rsidRDefault="00C57E87" w:rsidP="00CD2FD3">
      <w:pPr>
        <w:pStyle w:val="Corpo"/>
        <w:jc w:val="both"/>
        <w:rPr>
          <w:rFonts w:ascii="Arial" w:hAnsi="Arial" w:cs="Arial"/>
          <w14:textOutline w14:w="12700" w14:cap="flat" w14:cmpd="sng" w14:algn="ctr">
            <w14:noFill/>
            <w14:prstDash w14:val="solid"/>
            <w14:miter w14:lim="400000"/>
          </w14:textOutline>
        </w:rPr>
      </w:pPr>
      <w:r w:rsidRPr="00C57E87">
        <w:rPr>
          <w:rFonts w:ascii="Arial" w:hAnsi="Arial" w:cs="Arial"/>
          <w14:textOutline w14:w="12700" w14:cap="flat" w14:cmpd="sng" w14:algn="ctr">
            <w14:noFill/>
            <w14:prstDash w14:val="solid"/>
            <w14:miter w14:lim="400000"/>
          </w14:textOutline>
        </w:rPr>
        <w:t>MAZZUOLI, Valerio de Oliveira. Direitos humanos no Brasil. 6. ed. São Paulo: Método, 2019.</w:t>
      </w:r>
    </w:p>
    <w:p w14:paraId="2E3F3D40" w14:textId="77777777" w:rsidR="00C17645" w:rsidRPr="00C57E87" w:rsidRDefault="00C17645" w:rsidP="00CD2FD3">
      <w:pPr>
        <w:pStyle w:val="Corpo"/>
        <w:jc w:val="both"/>
        <w:rPr>
          <w:rFonts w:ascii="Arial" w:hAnsi="Arial" w:cs="Arial"/>
          <w14:textOutline w14:w="12700" w14:cap="flat" w14:cmpd="sng" w14:algn="ctr">
            <w14:noFill/>
            <w14:prstDash w14:val="solid"/>
            <w14:miter w14:lim="400000"/>
          </w14:textOutline>
        </w:rPr>
      </w:pPr>
    </w:p>
    <w:p w14:paraId="020634E9" w14:textId="77777777" w:rsidR="00C57E87" w:rsidRDefault="00C57E87" w:rsidP="00CD2FD3">
      <w:pPr>
        <w:pStyle w:val="Corpo"/>
        <w:jc w:val="both"/>
        <w:rPr>
          <w:rFonts w:ascii="Arial" w:hAnsi="Arial" w:cs="Arial"/>
          <w14:textOutline w14:w="12700" w14:cap="flat" w14:cmpd="sng" w14:algn="ctr">
            <w14:noFill/>
            <w14:prstDash w14:val="solid"/>
            <w14:miter w14:lim="400000"/>
          </w14:textOutline>
        </w:rPr>
      </w:pPr>
      <w:r w:rsidRPr="00C57E87">
        <w:rPr>
          <w:rFonts w:ascii="Arial" w:hAnsi="Arial" w:cs="Arial"/>
          <w14:textOutline w14:w="12700" w14:cap="flat" w14:cmpd="sng" w14:algn="ctr">
            <w14:noFill/>
            <w14:prstDash w14:val="solid"/>
            <w14:miter w14:lim="400000"/>
          </w14:textOutline>
        </w:rPr>
        <w:t>MENDES, J. Inclusão efetiva e mercado de trabalho. Belo Horizonte: Editora Legal, 2018.</w:t>
      </w:r>
    </w:p>
    <w:p w14:paraId="48F25E6F" w14:textId="77777777" w:rsidR="00C17645" w:rsidRPr="00C57E87" w:rsidRDefault="00C17645" w:rsidP="00CD2FD3">
      <w:pPr>
        <w:pStyle w:val="Corpo"/>
        <w:jc w:val="both"/>
        <w:rPr>
          <w:rFonts w:ascii="Arial" w:hAnsi="Arial" w:cs="Arial"/>
          <w14:textOutline w14:w="12700" w14:cap="flat" w14:cmpd="sng" w14:algn="ctr">
            <w14:noFill/>
            <w14:prstDash w14:val="solid"/>
            <w14:miter w14:lim="400000"/>
          </w14:textOutline>
        </w:rPr>
      </w:pPr>
    </w:p>
    <w:p w14:paraId="4328886A" w14:textId="77777777" w:rsidR="00C57E87" w:rsidRDefault="00C57E87" w:rsidP="00CD2FD3">
      <w:pPr>
        <w:pStyle w:val="Corpo"/>
        <w:jc w:val="both"/>
        <w:rPr>
          <w:rFonts w:ascii="Arial" w:hAnsi="Arial" w:cs="Arial"/>
          <w14:textOutline w14:w="12700" w14:cap="flat" w14:cmpd="sng" w14:algn="ctr">
            <w14:noFill/>
            <w14:prstDash w14:val="solid"/>
            <w14:miter w14:lim="400000"/>
          </w14:textOutline>
        </w:rPr>
      </w:pPr>
      <w:r w:rsidRPr="00C57E87">
        <w:rPr>
          <w:rFonts w:ascii="Arial" w:hAnsi="Arial" w:cs="Arial"/>
          <w14:textOutline w14:w="12700" w14:cap="flat" w14:cmpd="sng" w14:algn="ctr">
            <w14:noFill/>
            <w14:prstDash w14:val="solid"/>
            <w14:miter w14:lim="400000"/>
          </w14:textOutline>
        </w:rPr>
        <w:t xml:space="preserve">NOGUEIRA, L. Proteção jurídica das pessoas com deficiência. Florianópolis: </w:t>
      </w:r>
      <w:proofErr w:type="spellStart"/>
      <w:r w:rsidRPr="00C57E87">
        <w:rPr>
          <w:rFonts w:ascii="Arial" w:hAnsi="Arial" w:cs="Arial"/>
          <w14:textOutline w14:w="12700" w14:cap="flat" w14:cmpd="sng" w14:algn="ctr">
            <w14:noFill/>
            <w14:prstDash w14:val="solid"/>
            <w14:miter w14:lim="400000"/>
          </w14:textOutline>
        </w:rPr>
        <w:t>Edunesc</w:t>
      </w:r>
      <w:proofErr w:type="spellEnd"/>
      <w:r w:rsidRPr="00C57E87">
        <w:rPr>
          <w:rFonts w:ascii="Arial" w:hAnsi="Arial" w:cs="Arial"/>
          <w14:textOutline w14:w="12700" w14:cap="flat" w14:cmpd="sng" w14:algn="ctr">
            <w14:noFill/>
            <w14:prstDash w14:val="solid"/>
            <w14:miter w14:lim="400000"/>
          </w14:textOutline>
        </w:rPr>
        <w:t>, 2023.</w:t>
      </w:r>
    </w:p>
    <w:p w14:paraId="2CB7D8DF" w14:textId="77777777" w:rsidR="00C17645" w:rsidRPr="00C57E87" w:rsidRDefault="00C17645" w:rsidP="00CD2FD3">
      <w:pPr>
        <w:pStyle w:val="Corpo"/>
        <w:jc w:val="both"/>
        <w:rPr>
          <w:rFonts w:ascii="Arial" w:hAnsi="Arial" w:cs="Arial"/>
          <w14:textOutline w14:w="12700" w14:cap="flat" w14:cmpd="sng" w14:algn="ctr">
            <w14:noFill/>
            <w14:prstDash w14:val="solid"/>
            <w14:miter w14:lim="400000"/>
          </w14:textOutline>
        </w:rPr>
      </w:pPr>
    </w:p>
    <w:p w14:paraId="05062614" w14:textId="77777777" w:rsidR="00C57E87" w:rsidRDefault="00C57E87" w:rsidP="00CD2FD3">
      <w:pPr>
        <w:pStyle w:val="Corpo"/>
        <w:jc w:val="both"/>
        <w:rPr>
          <w:rFonts w:ascii="Arial" w:hAnsi="Arial" w:cs="Arial"/>
          <w14:textOutline w14:w="12700" w14:cap="flat" w14:cmpd="sng" w14:algn="ctr">
            <w14:noFill/>
            <w14:prstDash w14:val="solid"/>
            <w14:miter w14:lim="400000"/>
          </w14:textOutline>
        </w:rPr>
      </w:pPr>
      <w:r w:rsidRPr="00C57E87">
        <w:rPr>
          <w:rFonts w:ascii="Arial" w:hAnsi="Arial" w:cs="Arial"/>
          <w14:textOutline w14:w="12700" w14:cap="flat" w14:cmpd="sng" w14:algn="ctr">
            <w14:noFill/>
            <w14:prstDash w14:val="solid"/>
            <w14:miter w14:lim="400000"/>
          </w14:textOutline>
        </w:rPr>
        <w:t>NUNES, T. Ensaios sobre inclusão e equidade. Salvador: EDUFBA, 2022.</w:t>
      </w:r>
    </w:p>
    <w:p w14:paraId="55978361" w14:textId="77777777" w:rsidR="00C17645" w:rsidRPr="00C57E87" w:rsidRDefault="00C17645" w:rsidP="00CD2FD3">
      <w:pPr>
        <w:pStyle w:val="Corpo"/>
        <w:jc w:val="both"/>
        <w:rPr>
          <w:rFonts w:ascii="Arial" w:hAnsi="Arial" w:cs="Arial"/>
          <w14:textOutline w14:w="12700" w14:cap="flat" w14:cmpd="sng" w14:algn="ctr">
            <w14:noFill/>
            <w14:prstDash w14:val="solid"/>
            <w14:miter w14:lim="400000"/>
          </w14:textOutline>
        </w:rPr>
      </w:pPr>
    </w:p>
    <w:p w14:paraId="57EF7008" w14:textId="77777777" w:rsidR="00C57E87" w:rsidRDefault="00C57E87" w:rsidP="00CD2FD3">
      <w:pPr>
        <w:pStyle w:val="Corpo"/>
        <w:jc w:val="both"/>
        <w:rPr>
          <w:rFonts w:ascii="Arial" w:hAnsi="Arial" w:cs="Arial"/>
          <w14:textOutline w14:w="12700" w14:cap="flat" w14:cmpd="sng" w14:algn="ctr">
            <w14:noFill/>
            <w14:prstDash w14:val="solid"/>
            <w14:miter w14:lim="400000"/>
          </w14:textOutline>
        </w:rPr>
      </w:pPr>
      <w:r w:rsidRPr="00C57E87">
        <w:rPr>
          <w:rFonts w:ascii="Arial" w:hAnsi="Arial" w:cs="Arial"/>
          <w14:textOutline w14:w="12700" w14:cap="flat" w14:cmpd="sng" w14:algn="ctr">
            <w14:noFill/>
            <w14:prstDash w14:val="solid"/>
            <w14:miter w14:lim="400000"/>
          </w14:textOutline>
        </w:rPr>
        <w:t>OLIVEIRA, P. Jurisprudência sobre inclusão laboral. Recife: Jurídica Nordeste, 2020.</w:t>
      </w:r>
    </w:p>
    <w:p w14:paraId="5170024A" w14:textId="77777777" w:rsidR="00C17645" w:rsidRPr="00C57E87" w:rsidRDefault="00C17645" w:rsidP="00CD2FD3">
      <w:pPr>
        <w:pStyle w:val="Corpo"/>
        <w:jc w:val="both"/>
        <w:rPr>
          <w:rFonts w:ascii="Arial" w:hAnsi="Arial" w:cs="Arial"/>
          <w14:textOutline w14:w="12700" w14:cap="flat" w14:cmpd="sng" w14:algn="ctr">
            <w14:noFill/>
            <w14:prstDash w14:val="solid"/>
            <w14:miter w14:lim="400000"/>
          </w14:textOutline>
        </w:rPr>
      </w:pPr>
    </w:p>
    <w:p w14:paraId="17A9C78A" w14:textId="77777777" w:rsidR="00C57E87" w:rsidRDefault="00C57E87" w:rsidP="00CD2FD3">
      <w:pPr>
        <w:pStyle w:val="Corpo"/>
        <w:jc w:val="both"/>
        <w:rPr>
          <w:rFonts w:ascii="Arial" w:hAnsi="Arial" w:cs="Arial"/>
          <w14:textOutline w14:w="12700" w14:cap="flat" w14:cmpd="sng" w14:algn="ctr">
            <w14:noFill/>
            <w14:prstDash w14:val="solid"/>
            <w14:miter w14:lim="400000"/>
          </w14:textOutline>
        </w:rPr>
      </w:pPr>
      <w:r w:rsidRPr="00C57E87">
        <w:rPr>
          <w:rFonts w:ascii="Arial" w:hAnsi="Arial" w:cs="Arial"/>
          <w14:textOutline w14:w="12700" w14:cap="flat" w14:cmpd="sng" w14:algn="ctr">
            <w14:noFill/>
            <w14:prstDash w14:val="solid"/>
            <w14:miter w14:lim="400000"/>
          </w14:textOutline>
        </w:rPr>
        <w:t>OLIVEIRA, P. S. Estatuto da pessoa com deficiência comentado. Rio de Janeiro: Forense, 2023.</w:t>
      </w:r>
    </w:p>
    <w:p w14:paraId="237E4F02" w14:textId="77777777" w:rsidR="00C17645" w:rsidRPr="00C57E87" w:rsidRDefault="00C17645" w:rsidP="00CD2FD3">
      <w:pPr>
        <w:pStyle w:val="Corpo"/>
        <w:jc w:val="both"/>
        <w:rPr>
          <w:rFonts w:ascii="Arial" w:hAnsi="Arial" w:cs="Arial"/>
          <w14:textOutline w14:w="12700" w14:cap="flat" w14:cmpd="sng" w14:algn="ctr">
            <w14:noFill/>
            <w14:prstDash w14:val="solid"/>
            <w14:miter w14:lim="400000"/>
          </w14:textOutline>
        </w:rPr>
      </w:pPr>
    </w:p>
    <w:p w14:paraId="6758AA6F" w14:textId="77777777" w:rsidR="00C57E87" w:rsidRDefault="00C57E87" w:rsidP="00CD2FD3">
      <w:pPr>
        <w:pStyle w:val="Corpo"/>
        <w:jc w:val="both"/>
        <w:rPr>
          <w:rFonts w:ascii="Arial" w:hAnsi="Arial" w:cs="Arial"/>
          <w14:textOutline w14:w="12700" w14:cap="flat" w14:cmpd="sng" w14:algn="ctr">
            <w14:noFill/>
            <w14:prstDash w14:val="solid"/>
            <w14:miter w14:lim="400000"/>
          </w14:textOutline>
        </w:rPr>
      </w:pPr>
      <w:r w:rsidRPr="00C57E87">
        <w:rPr>
          <w:rFonts w:ascii="Arial" w:hAnsi="Arial" w:cs="Arial"/>
          <w14:textOutline w14:w="12700" w14:cap="flat" w14:cmpd="sng" w14:algn="ctr">
            <w14:noFill/>
            <w14:prstDash w14:val="solid"/>
            <w14:miter w14:lim="400000"/>
          </w14:textOutline>
        </w:rPr>
        <w:t>OPUSZKA, Paulo Ricardo; HARTMANN, Manuela Godoi de Lima. A inclusão da pessoa com deficiência no mercado de trabalho à luz dos princípios da igualdade e da dignidade da pessoa humana. Revista Juris, Rio Grande, v. 18, p. 9-29, 2013.</w:t>
      </w:r>
    </w:p>
    <w:p w14:paraId="6D4C780D" w14:textId="77777777" w:rsidR="00C17645" w:rsidRPr="00C57E87" w:rsidRDefault="00C17645" w:rsidP="00CD2FD3">
      <w:pPr>
        <w:pStyle w:val="Corpo"/>
        <w:jc w:val="both"/>
        <w:rPr>
          <w:rFonts w:ascii="Arial" w:hAnsi="Arial" w:cs="Arial"/>
          <w14:textOutline w14:w="12700" w14:cap="flat" w14:cmpd="sng" w14:algn="ctr">
            <w14:noFill/>
            <w14:prstDash w14:val="solid"/>
            <w14:miter w14:lim="400000"/>
          </w14:textOutline>
        </w:rPr>
      </w:pPr>
    </w:p>
    <w:p w14:paraId="4F8F5218" w14:textId="77777777" w:rsidR="00C57E87" w:rsidRDefault="00C57E87" w:rsidP="00CD2FD3">
      <w:pPr>
        <w:pStyle w:val="Corpo"/>
        <w:jc w:val="both"/>
        <w:rPr>
          <w:rFonts w:ascii="Arial" w:hAnsi="Arial" w:cs="Arial"/>
          <w14:textOutline w14:w="12700" w14:cap="flat" w14:cmpd="sng" w14:algn="ctr">
            <w14:noFill/>
            <w14:prstDash w14:val="solid"/>
            <w14:miter w14:lim="400000"/>
          </w14:textOutline>
        </w:rPr>
      </w:pPr>
      <w:r w:rsidRPr="00C57E87">
        <w:rPr>
          <w:rFonts w:ascii="Arial" w:hAnsi="Arial" w:cs="Arial"/>
          <w14:textOutline w14:w="12700" w14:cap="flat" w14:cmpd="sng" w14:algn="ctr">
            <w14:noFill/>
            <w14:prstDash w14:val="solid"/>
            <w14:miter w14:lim="400000"/>
          </w14:textOutline>
        </w:rPr>
        <w:t>PEREIRA, J. A. Direitos humanos e deficiência: a convenção como marco jurídico. Brasília: UFBR, 2022.</w:t>
      </w:r>
    </w:p>
    <w:p w14:paraId="71E23DCF" w14:textId="77777777" w:rsidR="00C17645" w:rsidRPr="00C57E87" w:rsidRDefault="00C17645" w:rsidP="00CD2FD3">
      <w:pPr>
        <w:pStyle w:val="Corpo"/>
        <w:jc w:val="both"/>
        <w:rPr>
          <w:rFonts w:ascii="Arial" w:hAnsi="Arial" w:cs="Arial"/>
          <w14:textOutline w14:w="12700" w14:cap="flat" w14:cmpd="sng" w14:algn="ctr">
            <w14:noFill/>
            <w14:prstDash w14:val="solid"/>
            <w14:miter w14:lim="400000"/>
          </w14:textOutline>
        </w:rPr>
      </w:pPr>
    </w:p>
    <w:p w14:paraId="484D4087" w14:textId="77777777" w:rsidR="00C57E87" w:rsidRDefault="00C57E87" w:rsidP="00CD2FD3">
      <w:pPr>
        <w:pStyle w:val="Corpo"/>
        <w:jc w:val="both"/>
        <w:rPr>
          <w:rFonts w:ascii="Arial" w:hAnsi="Arial" w:cs="Arial"/>
          <w14:textOutline w14:w="12700" w14:cap="flat" w14:cmpd="sng" w14:algn="ctr">
            <w14:noFill/>
            <w14:prstDash w14:val="solid"/>
            <w14:miter w14:lim="400000"/>
          </w14:textOutline>
        </w:rPr>
      </w:pPr>
      <w:r w:rsidRPr="00C57E87">
        <w:rPr>
          <w:rFonts w:ascii="Arial" w:hAnsi="Arial" w:cs="Arial"/>
          <w14:textOutline w14:w="12700" w14:cap="flat" w14:cmpd="sng" w14:algn="ctr">
            <w14:noFill/>
            <w14:prstDash w14:val="solid"/>
            <w14:miter w14:lim="400000"/>
          </w14:textOutline>
        </w:rPr>
        <w:t>PEREIRA, L. Tokenismo e políticas de inclusão. Florianópolis: Unisul, 2021.</w:t>
      </w:r>
    </w:p>
    <w:p w14:paraId="768322BF" w14:textId="77777777" w:rsidR="00C17645" w:rsidRPr="00C57E87" w:rsidRDefault="00C17645" w:rsidP="00CD2FD3">
      <w:pPr>
        <w:pStyle w:val="Corpo"/>
        <w:jc w:val="both"/>
        <w:rPr>
          <w:rFonts w:ascii="Arial" w:hAnsi="Arial" w:cs="Arial"/>
          <w14:textOutline w14:w="12700" w14:cap="flat" w14:cmpd="sng" w14:algn="ctr">
            <w14:noFill/>
            <w14:prstDash w14:val="solid"/>
            <w14:miter w14:lim="400000"/>
          </w14:textOutline>
        </w:rPr>
      </w:pPr>
    </w:p>
    <w:p w14:paraId="56B164C4" w14:textId="77777777" w:rsidR="00C57E87" w:rsidRDefault="00C57E87" w:rsidP="00CD2FD3">
      <w:pPr>
        <w:pStyle w:val="Corpo"/>
        <w:jc w:val="both"/>
        <w:rPr>
          <w:rFonts w:ascii="Arial" w:hAnsi="Arial" w:cs="Arial"/>
          <w14:textOutline w14:w="12700" w14:cap="flat" w14:cmpd="sng" w14:algn="ctr">
            <w14:noFill/>
            <w14:prstDash w14:val="solid"/>
            <w14:miter w14:lim="400000"/>
          </w14:textOutline>
        </w:rPr>
      </w:pPr>
      <w:r w:rsidRPr="00C57E87">
        <w:rPr>
          <w:rFonts w:ascii="Arial" w:hAnsi="Arial" w:cs="Arial"/>
          <w14:textOutline w14:w="12700" w14:cap="flat" w14:cmpd="sng" w14:algn="ctr">
            <w14:noFill/>
            <w14:prstDash w14:val="solid"/>
            <w14:miter w14:lim="400000"/>
          </w14:textOutline>
        </w:rPr>
        <w:t>PIOVESAN, Flávia. Direitos humanos e o direito constitucional internacional. 18. ed. São Paulo: Saraiva, 2020.</w:t>
      </w:r>
    </w:p>
    <w:p w14:paraId="616A8D7F" w14:textId="77777777" w:rsidR="00C17645" w:rsidRPr="00C57E87" w:rsidRDefault="00C17645" w:rsidP="00CD2FD3">
      <w:pPr>
        <w:pStyle w:val="Corpo"/>
        <w:jc w:val="both"/>
        <w:rPr>
          <w:rFonts w:ascii="Arial" w:hAnsi="Arial" w:cs="Arial"/>
          <w14:textOutline w14:w="12700" w14:cap="flat" w14:cmpd="sng" w14:algn="ctr">
            <w14:noFill/>
            <w14:prstDash w14:val="solid"/>
            <w14:miter w14:lim="400000"/>
          </w14:textOutline>
        </w:rPr>
      </w:pPr>
    </w:p>
    <w:p w14:paraId="6E73985B" w14:textId="77777777" w:rsidR="00C57E87" w:rsidRDefault="00C57E87" w:rsidP="00CD2FD3">
      <w:pPr>
        <w:pStyle w:val="Corpo"/>
        <w:jc w:val="both"/>
        <w:rPr>
          <w:rFonts w:ascii="Arial" w:hAnsi="Arial" w:cs="Arial"/>
          <w14:textOutline w14:w="12700" w14:cap="flat" w14:cmpd="sng" w14:algn="ctr">
            <w14:noFill/>
            <w14:prstDash w14:val="solid"/>
            <w14:miter w14:lim="400000"/>
          </w14:textOutline>
        </w:rPr>
      </w:pPr>
      <w:r w:rsidRPr="00C57E87">
        <w:rPr>
          <w:rFonts w:ascii="Arial" w:hAnsi="Arial" w:cs="Arial"/>
          <w14:textOutline w14:w="12700" w14:cap="flat" w14:cmpd="sng" w14:algn="ctr">
            <w14:noFill/>
            <w14:prstDash w14:val="solid"/>
            <w14:miter w14:lim="400000"/>
          </w14:textOutline>
        </w:rPr>
        <w:t>PIRES, C. Instrumentos jurídicos de inclusão. Curitiba: Juruá, 2022.</w:t>
      </w:r>
    </w:p>
    <w:p w14:paraId="0BFFCE36" w14:textId="77777777" w:rsidR="00C17645" w:rsidRPr="00C57E87" w:rsidRDefault="00C17645" w:rsidP="00CD2FD3">
      <w:pPr>
        <w:pStyle w:val="Corpo"/>
        <w:jc w:val="both"/>
        <w:rPr>
          <w:rFonts w:ascii="Arial" w:hAnsi="Arial" w:cs="Arial"/>
          <w14:textOutline w14:w="12700" w14:cap="flat" w14:cmpd="sng" w14:algn="ctr">
            <w14:noFill/>
            <w14:prstDash w14:val="solid"/>
            <w14:miter w14:lim="400000"/>
          </w14:textOutline>
        </w:rPr>
      </w:pPr>
    </w:p>
    <w:p w14:paraId="63A8BD23" w14:textId="77777777" w:rsidR="00C57E87" w:rsidRDefault="00C57E87" w:rsidP="00CD2FD3">
      <w:pPr>
        <w:pStyle w:val="Corpo"/>
        <w:jc w:val="both"/>
        <w:rPr>
          <w:rFonts w:ascii="Arial" w:hAnsi="Arial" w:cs="Arial"/>
          <w14:textOutline w14:w="12700" w14:cap="flat" w14:cmpd="sng" w14:algn="ctr">
            <w14:noFill/>
            <w14:prstDash w14:val="solid"/>
            <w14:miter w14:lim="400000"/>
          </w14:textOutline>
        </w:rPr>
      </w:pPr>
      <w:r w:rsidRPr="00C57E87">
        <w:rPr>
          <w:rFonts w:ascii="Arial" w:hAnsi="Arial" w:cs="Arial"/>
          <w14:textOutline w14:w="12700" w14:cap="flat" w14:cmpd="sng" w14:algn="ctr">
            <w14:noFill/>
            <w14:prstDash w14:val="solid"/>
            <w14:miter w14:lim="400000"/>
          </w14:textOutline>
        </w:rPr>
        <w:t>RIBEIRO, F. L. Políticas públicas de inclusão no Brasil. Salvador: EDUFBA, 2017.</w:t>
      </w:r>
    </w:p>
    <w:p w14:paraId="7F6FD5BE" w14:textId="77777777" w:rsidR="00C17645" w:rsidRPr="00C57E87" w:rsidRDefault="00C17645" w:rsidP="00CD2FD3">
      <w:pPr>
        <w:pStyle w:val="Corpo"/>
        <w:jc w:val="both"/>
        <w:rPr>
          <w:rFonts w:ascii="Arial" w:hAnsi="Arial" w:cs="Arial"/>
          <w14:textOutline w14:w="12700" w14:cap="flat" w14:cmpd="sng" w14:algn="ctr">
            <w14:noFill/>
            <w14:prstDash w14:val="solid"/>
            <w14:miter w14:lim="400000"/>
          </w14:textOutline>
        </w:rPr>
      </w:pPr>
    </w:p>
    <w:p w14:paraId="5B6CDF13" w14:textId="77777777" w:rsidR="00C57E87" w:rsidRDefault="00C57E87" w:rsidP="00CD2FD3">
      <w:pPr>
        <w:pStyle w:val="Corpo"/>
        <w:jc w:val="both"/>
        <w:rPr>
          <w:rFonts w:ascii="Arial" w:hAnsi="Arial" w:cs="Arial"/>
          <w14:textOutline w14:w="12700" w14:cap="flat" w14:cmpd="sng" w14:algn="ctr">
            <w14:noFill/>
            <w14:prstDash w14:val="solid"/>
            <w14:miter w14:lim="400000"/>
          </w14:textOutline>
        </w:rPr>
      </w:pPr>
      <w:r w:rsidRPr="00C57E87">
        <w:rPr>
          <w:rFonts w:ascii="Arial" w:hAnsi="Arial" w:cs="Arial"/>
          <w14:textOutline w14:w="12700" w14:cap="flat" w14:cmpd="sng" w14:algn="ctr">
            <w14:noFill/>
            <w14:prstDash w14:val="solid"/>
            <w14:miter w14:lim="400000"/>
          </w14:textOutline>
        </w:rPr>
        <w:t>ROCHA, D. Gestão de pessoas e inclusão social. Fortaleza: Edições Jurídicas, 2018.</w:t>
      </w:r>
    </w:p>
    <w:p w14:paraId="2AAD3A82" w14:textId="77777777" w:rsidR="00C17645" w:rsidRPr="00C57E87" w:rsidRDefault="00C17645" w:rsidP="00CD2FD3">
      <w:pPr>
        <w:pStyle w:val="Corpo"/>
        <w:jc w:val="both"/>
        <w:rPr>
          <w:rFonts w:ascii="Arial" w:hAnsi="Arial" w:cs="Arial"/>
          <w14:textOutline w14:w="12700" w14:cap="flat" w14:cmpd="sng" w14:algn="ctr">
            <w14:noFill/>
            <w14:prstDash w14:val="solid"/>
            <w14:miter w14:lim="400000"/>
          </w14:textOutline>
        </w:rPr>
      </w:pPr>
    </w:p>
    <w:p w14:paraId="7AB6C34D" w14:textId="77777777" w:rsidR="00C57E87" w:rsidRDefault="00C57E87" w:rsidP="00CD2FD3">
      <w:pPr>
        <w:pStyle w:val="Corpo"/>
        <w:jc w:val="both"/>
        <w:rPr>
          <w:rFonts w:ascii="Arial" w:hAnsi="Arial" w:cs="Arial"/>
          <w14:textOutline w14:w="12700" w14:cap="flat" w14:cmpd="sng" w14:algn="ctr">
            <w14:noFill/>
            <w14:prstDash w14:val="solid"/>
            <w14:miter w14:lim="400000"/>
          </w14:textOutline>
        </w:rPr>
      </w:pPr>
      <w:r w:rsidRPr="00C57E87">
        <w:rPr>
          <w:rFonts w:ascii="Arial" w:hAnsi="Arial" w:cs="Arial"/>
          <w14:textOutline w14:w="12700" w14:cap="flat" w14:cmpd="sng" w14:algn="ctr">
            <w14:noFill/>
            <w14:prstDash w14:val="solid"/>
            <w14:miter w14:lim="400000"/>
          </w14:textOutline>
        </w:rPr>
        <w:t>SARLET, Ingo Wolfgang. A eficácia dos direitos fundamentais. 13. ed. Porto Alegre: Livraria do Advogado, 2020.</w:t>
      </w:r>
    </w:p>
    <w:p w14:paraId="6DA87E16" w14:textId="77777777" w:rsidR="00C17645" w:rsidRPr="00C57E87" w:rsidRDefault="00C17645" w:rsidP="00CD2FD3">
      <w:pPr>
        <w:pStyle w:val="Corpo"/>
        <w:jc w:val="both"/>
        <w:rPr>
          <w:rFonts w:ascii="Arial" w:hAnsi="Arial" w:cs="Arial"/>
          <w14:textOutline w14:w="12700" w14:cap="flat" w14:cmpd="sng" w14:algn="ctr">
            <w14:noFill/>
            <w14:prstDash w14:val="solid"/>
            <w14:miter w14:lim="400000"/>
          </w14:textOutline>
        </w:rPr>
      </w:pPr>
    </w:p>
    <w:p w14:paraId="506F5449" w14:textId="77777777" w:rsidR="00C57E87" w:rsidRDefault="00C57E87" w:rsidP="00CD2FD3">
      <w:pPr>
        <w:pStyle w:val="Corpo"/>
        <w:jc w:val="both"/>
        <w:rPr>
          <w:rFonts w:ascii="Arial" w:hAnsi="Arial" w:cs="Arial"/>
          <w14:textOutline w14:w="12700" w14:cap="flat" w14:cmpd="sng" w14:algn="ctr">
            <w14:noFill/>
            <w14:prstDash w14:val="solid"/>
            <w14:miter w14:lim="400000"/>
          </w14:textOutline>
        </w:rPr>
      </w:pPr>
      <w:r w:rsidRPr="00C57E87">
        <w:rPr>
          <w:rFonts w:ascii="Arial" w:hAnsi="Arial" w:cs="Arial"/>
          <w14:textOutline w14:w="12700" w14:cap="flat" w14:cmpd="sng" w14:algn="ctr">
            <w14:noFill/>
            <w14:prstDash w14:val="solid"/>
            <w14:miter w14:lim="400000"/>
          </w14:textOutline>
        </w:rPr>
        <w:lastRenderedPageBreak/>
        <w:t>SARAIVA, Liliane Souza Barbosa. A inclusão da pessoa com deficiência pelo direito do trabalho e seus efeitos previdenciários. Revista Acadêmica da Escola Superior do Ministério Público do Ceará, 2023.</w:t>
      </w:r>
    </w:p>
    <w:p w14:paraId="590C5731" w14:textId="77777777" w:rsidR="00C17645" w:rsidRPr="00C57E87" w:rsidRDefault="00C17645" w:rsidP="00CD2FD3">
      <w:pPr>
        <w:pStyle w:val="Corpo"/>
        <w:jc w:val="both"/>
        <w:rPr>
          <w:rFonts w:ascii="Arial" w:hAnsi="Arial" w:cs="Arial"/>
          <w14:textOutline w14:w="12700" w14:cap="flat" w14:cmpd="sng" w14:algn="ctr">
            <w14:noFill/>
            <w14:prstDash w14:val="solid"/>
            <w14:miter w14:lim="400000"/>
          </w14:textOutline>
        </w:rPr>
      </w:pPr>
    </w:p>
    <w:p w14:paraId="5A016356" w14:textId="77777777" w:rsidR="00C57E87" w:rsidRDefault="00C57E87" w:rsidP="00CD2FD3">
      <w:pPr>
        <w:pStyle w:val="Corpo"/>
        <w:jc w:val="both"/>
        <w:rPr>
          <w:rFonts w:ascii="Arial" w:hAnsi="Arial" w:cs="Arial"/>
          <w14:textOutline w14:w="12700" w14:cap="flat" w14:cmpd="sng" w14:algn="ctr">
            <w14:noFill/>
            <w14:prstDash w14:val="solid"/>
            <w14:miter w14:lim="400000"/>
          </w14:textOutline>
        </w:rPr>
      </w:pPr>
      <w:r w:rsidRPr="00C57E87">
        <w:rPr>
          <w:rFonts w:ascii="Arial" w:hAnsi="Arial" w:cs="Arial"/>
          <w14:textOutline w14:w="12700" w14:cap="flat" w14:cmpd="sng" w14:algn="ctr">
            <w14:noFill/>
            <w14:prstDash w14:val="solid"/>
            <w14:miter w14:lim="400000"/>
          </w14:textOutline>
        </w:rPr>
        <w:t xml:space="preserve">SASSAKI, Romeu </w:t>
      </w:r>
      <w:proofErr w:type="spellStart"/>
      <w:r w:rsidRPr="00C57E87">
        <w:rPr>
          <w:rFonts w:ascii="Arial" w:hAnsi="Arial" w:cs="Arial"/>
          <w14:textOutline w14:w="12700" w14:cap="flat" w14:cmpd="sng" w14:algn="ctr">
            <w14:noFill/>
            <w14:prstDash w14:val="solid"/>
            <w14:miter w14:lim="400000"/>
          </w14:textOutline>
        </w:rPr>
        <w:t>Kazumi</w:t>
      </w:r>
      <w:proofErr w:type="spellEnd"/>
      <w:r w:rsidRPr="00C57E87">
        <w:rPr>
          <w:rFonts w:ascii="Arial" w:hAnsi="Arial" w:cs="Arial"/>
          <w14:textOutline w14:w="12700" w14:cap="flat" w14:cmpd="sng" w14:algn="ctr">
            <w14:noFill/>
            <w14:prstDash w14:val="solid"/>
            <w14:miter w14:lim="400000"/>
          </w14:textOutline>
        </w:rPr>
        <w:t>. Inclusão: construindo uma sociedade para todos. 7. ed. Rio de Janeiro: WVA, 2010.</w:t>
      </w:r>
    </w:p>
    <w:p w14:paraId="62D4686B" w14:textId="77777777" w:rsidR="00C17645" w:rsidRPr="00C57E87" w:rsidRDefault="00C17645" w:rsidP="00CD2FD3">
      <w:pPr>
        <w:pStyle w:val="Corpo"/>
        <w:jc w:val="both"/>
        <w:rPr>
          <w:rFonts w:ascii="Arial" w:hAnsi="Arial" w:cs="Arial"/>
          <w14:textOutline w14:w="12700" w14:cap="flat" w14:cmpd="sng" w14:algn="ctr">
            <w14:noFill/>
            <w14:prstDash w14:val="solid"/>
            <w14:miter w14:lim="400000"/>
          </w14:textOutline>
        </w:rPr>
      </w:pPr>
    </w:p>
    <w:p w14:paraId="024CCCE3" w14:textId="77777777" w:rsidR="00C57E87" w:rsidRDefault="00C57E87" w:rsidP="00CD2FD3">
      <w:pPr>
        <w:pStyle w:val="Corpo"/>
        <w:jc w:val="both"/>
        <w:rPr>
          <w:rFonts w:ascii="Arial" w:hAnsi="Arial" w:cs="Arial"/>
          <w14:textOutline w14:w="12700" w14:cap="flat" w14:cmpd="sng" w14:algn="ctr">
            <w14:noFill/>
            <w14:prstDash w14:val="solid"/>
            <w14:miter w14:lim="400000"/>
          </w14:textOutline>
        </w:rPr>
      </w:pPr>
      <w:r w:rsidRPr="00C57E87">
        <w:rPr>
          <w:rFonts w:ascii="Arial" w:hAnsi="Arial" w:cs="Arial"/>
          <w14:textOutline w14:w="12700" w14:cap="flat" w14:cmpd="sng" w14:algn="ctr">
            <w14:noFill/>
            <w14:prstDash w14:val="solid"/>
            <w14:miter w14:lim="400000"/>
          </w14:textOutline>
        </w:rPr>
        <w:t>SILVA, A. Cultura organizacional e inclusão. Salvador: EDUFBA, 2019.</w:t>
      </w:r>
    </w:p>
    <w:p w14:paraId="41D681BC" w14:textId="77777777" w:rsidR="00C17645" w:rsidRPr="00C57E87" w:rsidRDefault="00C17645" w:rsidP="00CD2FD3">
      <w:pPr>
        <w:pStyle w:val="Corpo"/>
        <w:jc w:val="both"/>
        <w:rPr>
          <w:rFonts w:ascii="Arial" w:hAnsi="Arial" w:cs="Arial"/>
          <w14:textOutline w14:w="12700" w14:cap="flat" w14:cmpd="sng" w14:algn="ctr">
            <w14:noFill/>
            <w14:prstDash w14:val="solid"/>
            <w14:miter w14:lim="400000"/>
          </w14:textOutline>
        </w:rPr>
      </w:pPr>
    </w:p>
    <w:p w14:paraId="575CD07E" w14:textId="77777777" w:rsidR="00C57E87" w:rsidRDefault="00C57E87" w:rsidP="00CD2FD3">
      <w:pPr>
        <w:pStyle w:val="Corpo"/>
        <w:jc w:val="both"/>
        <w:rPr>
          <w:rFonts w:ascii="Arial" w:hAnsi="Arial" w:cs="Arial"/>
          <w14:textOutline w14:w="12700" w14:cap="flat" w14:cmpd="sng" w14:algn="ctr">
            <w14:noFill/>
            <w14:prstDash w14:val="solid"/>
            <w14:miter w14:lim="400000"/>
          </w14:textOutline>
        </w:rPr>
      </w:pPr>
      <w:r w:rsidRPr="00C57E87">
        <w:rPr>
          <w:rFonts w:ascii="Arial" w:hAnsi="Arial" w:cs="Arial"/>
          <w14:textOutline w14:w="12700" w14:cap="flat" w14:cmpd="sng" w14:algn="ctr">
            <w14:noFill/>
            <w14:prstDash w14:val="solid"/>
            <w14:miter w14:lim="400000"/>
          </w14:textOutline>
        </w:rPr>
        <w:t>SILVA, H. C. Direitos fundamentais e inclusão social. São Paulo: Atlas, 2019.</w:t>
      </w:r>
    </w:p>
    <w:p w14:paraId="5D9106DE" w14:textId="77777777" w:rsidR="00C17645" w:rsidRPr="00C57E87" w:rsidRDefault="00C17645" w:rsidP="00CD2FD3">
      <w:pPr>
        <w:pStyle w:val="Corpo"/>
        <w:jc w:val="both"/>
        <w:rPr>
          <w:rFonts w:ascii="Arial" w:hAnsi="Arial" w:cs="Arial"/>
          <w14:textOutline w14:w="12700" w14:cap="flat" w14:cmpd="sng" w14:algn="ctr">
            <w14:noFill/>
            <w14:prstDash w14:val="solid"/>
            <w14:miter w14:lim="400000"/>
          </w14:textOutline>
        </w:rPr>
      </w:pPr>
    </w:p>
    <w:p w14:paraId="1EB75C2D" w14:textId="77777777" w:rsidR="00C57E87" w:rsidRDefault="00C57E87" w:rsidP="00CD2FD3">
      <w:pPr>
        <w:pStyle w:val="Corpo"/>
        <w:jc w:val="both"/>
        <w:rPr>
          <w:rFonts w:ascii="Arial" w:hAnsi="Arial" w:cs="Arial"/>
          <w14:textOutline w14:w="12700" w14:cap="flat" w14:cmpd="sng" w14:algn="ctr">
            <w14:noFill/>
            <w14:prstDash w14:val="solid"/>
            <w14:miter w14:lim="400000"/>
          </w14:textOutline>
        </w:rPr>
      </w:pPr>
      <w:r w:rsidRPr="00C57E87">
        <w:rPr>
          <w:rFonts w:ascii="Arial" w:hAnsi="Arial" w:cs="Arial"/>
          <w14:textOutline w14:w="12700" w14:cap="flat" w14:cmpd="sng" w14:algn="ctr">
            <w14:noFill/>
            <w14:prstDash w14:val="solid"/>
            <w14:miter w14:lim="400000"/>
          </w14:textOutline>
        </w:rPr>
        <w:t>SILVA, V. A aplicação das cotas legais no Brasil. Recife: Editora Nordeste, 2019.</w:t>
      </w:r>
    </w:p>
    <w:p w14:paraId="58D64418" w14:textId="77777777" w:rsidR="00C17645" w:rsidRPr="00C57E87" w:rsidRDefault="00C17645" w:rsidP="00CD2FD3">
      <w:pPr>
        <w:pStyle w:val="Corpo"/>
        <w:jc w:val="both"/>
        <w:rPr>
          <w:rFonts w:ascii="Arial" w:hAnsi="Arial" w:cs="Arial"/>
          <w14:textOutline w14:w="12700" w14:cap="flat" w14:cmpd="sng" w14:algn="ctr">
            <w14:noFill/>
            <w14:prstDash w14:val="solid"/>
            <w14:miter w14:lim="400000"/>
          </w14:textOutline>
        </w:rPr>
      </w:pPr>
    </w:p>
    <w:p w14:paraId="7B57F220" w14:textId="77777777" w:rsidR="00C57E87" w:rsidRDefault="00C57E87" w:rsidP="00CD2FD3">
      <w:pPr>
        <w:pStyle w:val="Corpo"/>
        <w:jc w:val="both"/>
        <w:rPr>
          <w:rFonts w:ascii="Arial" w:hAnsi="Arial" w:cs="Arial"/>
          <w14:textOutline w14:w="12700" w14:cap="flat" w14:cmpd="sng" w14:algn="ctr">
            <w14:noFill/>
            <w14:prstDash w14:val="solid"/>
            <w14:miter w14:lim="400000"/>
          </w14:textOutline>
        </w:rPr>
      </w:pPr>
      <w:r w:rsidRPr="00C57E87">
        <w:rPr>
          <w:rFonts w:ascii="Arial" w:hAnsi="Arial" w:cs="Arial"/>
          <w14:textOutline w14:w="12700" w14:cap="flat" w14:cmpd="sng" w14:algn="ctr">
            <w14:noFill/>
            <w14:prstDash w14:val="solid"/>
            <w14:miter w14:lim="400000"/>
          </w14:textOutline>
        </w:rPr>
        <w:t>SOUZA, D. Constituição Federal e direitos fundamentais. Belo Horizonte: Fórum, 2018.</w:t>
      </w:r>
    </w:p>
    <w:p w14:paraId="0EFDFC09" w14:textId="77777777" w:rsidR="00C17645" w:rsidRPr="00C57E87" w:rsidRDefault="00C17645" w:rsidP="00CD2FD3">
      <w:pPr>
        <w:pStyle w:val="Corpo"/>
        <w:jc w:val="both"/>
        <w:rPr>
          <w:rFonts w:ascii="Arial" w:hAnsi="Arial" w:cs="Arial"/>
          <w14:textOutline w14:w="12700" w14:cap="flat" w14:cmpd="sng" w14:algn="ctr">
            <w14:noFill/>
            <w14:prstDash w14:val="solid"/>
            <w14:miter w14:lim="400000"/>
          </w14:textOutline>
        </w:rPr>
      </w:pPr>
    </w:p>
    <w:p w14:paraId="77F0B646" w14:textId="77777777" w:rsidR="00C57E87" w:rsidRPr="00C57E87" w:rsidRDefault="00C57E87" w:rsidP="00CD2FD3">
      <w:pPr>
        <w:pStyle w:val="Corpo"/>
        <w:jc w:val="both"/>
        <w:rPr>
          <w:rFonts w:ascii="Arial" w:hAnsi="Arial" w:cs="Arial"/>
          <w14:textOutline w14:w="12700" w14:cap="flat" w14:cmpd="sng" w14:algn="ctr">
            <w14:noFill/>
            <w14:prstDash w14:val="solid"/>
            <w14:miter w14:lim="400000"/>
          </w14:textOutline>
        </w:rPr>
      </w:pPr>
      <w:r w:rsidRPr="00C57E87">
        <w:rPr>
          <w:rFonts w:ascii="Arial" w:hAnsi="Arial" w:cs="Arial"/>
          <w14:textOutline w14:w="12700" w14:cap="flat" w14:cmpd="sng" w14:algn="ctr">
            <w14:noFill/>
            <w14:prstDash w14:val="solid"/>
            <w14:miter w14:lim="400000"/>
          </w14:textOutline>
        </w:rPr>
        <w:t>TEIXEIRA, G. P. Políticas públicas e acessibilidade. Florianópolis: Insular, 2018.</w:t>
      </w:r>
    </w:p>
    <w:p w14:paraId="02F2C34E" w14:textId="77777777" w:rsidR="00BE43D3" w:rsidRPr="00C31760" w:rsidRDefault="00BE43D3" w:rsidP="00CD2FD3">
      <w:pPr>
        <w:pStyle w:val="Corpo"/>
        <w:spacing w:line="360" w:lineRule="auto"/>
        <w:jc w:val="both"/>
        <w:rPr>
          <w:rStyle w:val="Nenhum"/>
          <w:rFonts w:ascii="Arial" w:hAnsi="Arial" w:cs="Arial"/>
          <w:b/>
          <w:bCs/>
          <w14:textOutline w14:w="12700" w14:cap="flat" w14:cmpd="sng" w14:algn="ctr">
            <w14:noFill/>
            <w14:prstDash w14:val="solid"/>
            <w14:miter w14:lim="400000"/>
          </w14:textOutline>
        </w:rPr>
      </w:pPr>
    </w:p>
    <w:sectPr w:rsidR="00BE43D3" w:rsidRPr="00C31760" w:rsidSect="0057359A">
      <w:headerReference w:type="default" r:id="rId12"/>
      <w:pgSz w:w="11900" w:h="16840"/>
      <w:pgMar w:top="851" w:right="1134" w:bottom="851" w:left="1134" w:header="709" w:footer="85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2AC60C" w14:textId="77777777" w:rsidR="00E87029" w:rsidRDefault="00E87029">
      <w:r>
        <w:separator/>
      </w:r>
    </w:p>
  </w:endnote>
  <w:endnote w:type="continuationSeparator" w:id="0">
    <w:p w14:paraId="01F92CC1" w14:textId="77777777" w:rsidR="00E87029" w:rsidRDefault="00E870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Helvetica Neue">
    <w:altName w:val="Arial"/>
    <w:charset w:val="00"/>
    <w:family w:val="roman"/>
    <w:pitch w:val="variable"/>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0144D1" w14:textId="77777777" w:rsidR="00E87029" w:rsidRDefault="00E87029">
      <w:r>
        <w:separator/>
      </w:r>
    </w:p>
  </w:footnote>
  <w:footnote w:type="continuationSeparator" w:id="0">
    <w:p w14:paraId="2CED605D" w14:textId="77777777" w:rsidR="00E87029" w:rsidRDefault="00E87029">
      <w:r>
        <w:continuationSeparator/>
      </w:r>
    </w:p>
  </w:footnote>
  <w:footnote w:type="continuationNotice" w:id="1">
    <w:p w14:paraId="13A5B46C" w14:textId="77777777" w:rsidR="00E87029" w:rsidRDefault="00E8702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15043390"/>
      <w:docPartObj>
        <w:docPartGallery w:val="Page Numbers (Top of Page)"/>
        <w:docPartUnique/>
      </w:docPartObj>
    </w:sdtPr>
    <w:sdtEndPr>
      <w:rPr>
        <w:rFonts w:ascii="Arial" w:hAnsi="Arial" w:cs="Arial"/>
        <w:sz w:val="24"/>
        <w:szCs w:val="24"/>
      </w:rPr>
    </w:sdtEndPr>
    <w:sdtContent>
      <w:p w14:paraId="4D199AF9" w14:textId="46F46DF9" w:rsidR="00BC2CC1" w:rsidRPr="00BC2CC1" w:rsidRDefault="00BC2CC1" w:rsidP="00BC2CC1">
        <w:pPr>
          <w:pStyle w:val="Cabealho"/>
          <w:spacing w:line="360" w:lineRule="auto"/>
          <w:jc w:val="right"/>
          <w:rPr>
            <w:rFonts w:ascii="Arial" w:hAnsi="Arial" w:cs="Arial"/>
            <w:sz w:val="24"/>
            <w:szCs w:val="24"/>
          </w:rPr>
        </w:pPr>
        <w:r w:rsidRPr="00BC2CC1">
          <w:rPr>
            <w:rFonts w:ascii="Arial" w:hAnsi="Arial" w:cs="Arial"/>
            <w:sz w:val="24"/>
            <w:szCs w:val="24"/>
          </w:rPr>
          <w:fldChar w:fldCharType="begin"/>
        </w:r>
        <w:r w:rsidRPr="00BC2CC1">
          <w:rPr>
            <w:rFonts w:ascii="Arial" w:hAnsi="Arial" w:cs="Arial"/>
            <w:sz w:val="24"/>
            <w:szCs w:val="24"/>
          </w:rPr>
          <w:instrText>PAGE   \* MERGEFORMAT</w:instrText>
        </w:r>
        <w:r w:rsidRPr="00BC2CC1">
          <w:rPr>
            <w:rFonts w:ascii="Arial" w:hAnsi="Arial" w:cs="Arial"/>
            <w:sz w:val="24"/>
            <w:szCs w:val="24"/>
          </w:rPr>
          <w:fldChar w:fldCharType="separate"/>
        </w:r>
        <w:r w:rsidRPr="00BC2CC1">
          <w:rPr>
            <w:rFonts w:ascii="Arial" w:hAnsi="Arial" w:cs="Arial"/>
            <w:sz w:val="24"/>
            <w:szCs w:val="24"/>
            <w:lang w:val="pt-BR"/>
          </w:rPr>
          <w:t>2</w:t>
        </w:r>
        <w:r w:rsidRPr="00BC2CC1">
          <w:rPr>
            <w:rFonts w:ascii="Arial" w:hAnsi="Arial" w:cs="Arial"/>
            <w:sz w:val="24"/>
            <w:szCs w:val="24"/>
          </w:rPr>
          <w:fldChar w:fldCharType="end"/>
        </w:r>
      </w:p>
    </w:sdtContent>
  </w:sdt>
  <w:p w14:paraId="69FBB7D6" w14:textId="77777777" w:rsidR="007A1EE4" w:rsidRDefault="007A1EE4">
    <w:pPr>
      <w:pStyle w:val="CabealhoeRodap"/>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72FB0"/>
    <w:multiLevelType w:val="hybridMultilevel"/>
    <w:tmpl w:val="6EB6BD88"/>
    <w:styleLink w:val="Nmeros"/>
    <w:lvl w:ilvl="0" w:tplc="8D78A70A">
      <w:start w:val="1"/>
      <w:numFmt w:val="decimal"/>
      <w:lvlText w:val="%1."/>
      <w:lvlJc w:val="left"/>
      <w:pPr>
        <w:ind w:left="295" w:hanging="295"/>
      </w:pPr>
      <w:rPr>
        <w:rFonts w:hAnsi="Arial Unicode MS"/>
        <w:caps w:val="0"/>
        <w:smallCaps w:val="0"/>
        <w:strike w:val="0"/>
        <w:dstrike w:val="0"/>
        <w:outline w:val="0"/>
        <w:emboss w:val="0"/>
        <w:imprint w:val="0"/>
        <w:spacing w:val="0"/>
        <w:w w:val="100"/>
        <w:kern w:val="0"/>
        <w:position w:val="0"/>
        <w:highlight w:val="none"/>
        <w:vertAlign w:val="baseline"/>
      </w:rPr>
    </w:lvl>
    <w:lvl w:ilvl="1" w:tplc="DB82B468">
      <w:start w:val="1"/>
      <w:numFmt w:val="decimal"/>
      <w:lvlText w:val="%2."/>
      <w:lvlJc w:val="left"/>
      <w:pPr>
        <w:ind w:left="1095" w:hanging="295"/>
      </w:pPr>
      <w:rPr>
        <w:rFonts w:hAnsi="Arial Unicode MS"/>
        <w:caps w:val="0"/>
        <w:smallCaps w:val="0"/>
        <w:strike w:val="0"/>
        <w:dstrike w:val="0"/>
        <w:outline w:val="0"/>
        <w:emboss w:val="0"/>
        <w:imprint w:val="0"/>
        <w:spacing w:val="0"/>
        <w:w w:val="100"/>
        <w:kern w:val="0"/>
        <w:position w:val="0"/>
        <w:highlight w:val="none"/>
        <w:vertAlign w:val="baseline"/>
      </w:rPr>
    </w:lvl>
    <w:lvl w:ilvl="2" w:tplc="71DEEABC">
      <w:start w:val="1"/>
      <w:numFmt w:val="decimal"/>
      <w:lvlText w:val="%3."/>
      <w:lvlJc w:val="left"/>
      <w:pPr>
        <w:ind w:left="1895" w:hanging="295"/>
      </w:pPr>
      <w:rPr>
        <w:rFonts w:hAnsi="Arial Unicode MS"/>
        <w:caps w:val="0"/>
        <w:smallCaps w:val="0"/>
        <w:strike w:val="0"/>
        <w:dstrike w:val="0"/>
        <w:outline w:val="0"/>
        <w:emboss w:val="0"/>
        <w:imprint w:val="0"/>
        <w:spacing w:val="0"/>
        <w:w w:val="100"/>
        <w:kern w:val="0"/>
        <w:position w:val="0"/>
        <w:highlight w:val="none"/>
        <w:vertAlign w:val="baseline"/>
      </w:rPr>
    </w:lvl>
    <w:lvl w:ilvl="3" w:tplc="BB0EABB6">
      <w:start w:val="1"/>
      <w:numFmt w:val="decimal"/>
      <w:lvlText w:val="%4."/>
      <w:lvlJc w:val="left"/>
      <w:pPr>
        <w:ind w:left="2695" w:hanging="295"/>
      </w:pPr>
      <w:rPr>
        <w:rFonts w:hAnsi="Arial Unicode MS"/>
        <w:caps w:val="0"/>
        <w:smallCaps w:val="0"/>
        <w:strike w:val="0"/>
        <w:dstrike w:val="0"/>
        <w:outline w:val="0"/>
        <w:emboss w:val="0"/>
        <w:imprint w:val="0"/>
        <w:spacing w:val="0"/>
        <w:w w:val="100"/>
        <w:kern w:val="0"/>
        <w:position w:val="0"/>
        <w:highlight w:val="none"/>
        <w:vertAlign w:val="baseline"/>
      </w:rPr>
    </w:lvl>
    <w:lvl w:ilvl="4" w:tplc="1A825E7A">
      <w:start w:val="1"/>
      <w:numFmt w:val="decimal"/>
      <w:lvlText w:val="%5."/>
      <w:lvlJc w:val="left"/>
      <w:pPr>
        <w:ind w:left="3495" w:hanging="295"/>
      </w:pPr>
      <w:rPr>
        <w:rFonts w:hAnsi="Arial Unicode MS"/>
        <w:caps w:val="0"/>
        <w:smallCaps w:val="0"/>
        <w:strike w:val="0"/>
        <w:dstrike w:val="0"/>
        <w:outline w:val="0"/>
        <w:emboss w:val="0"/>
        <w:imprint w:val="0"/>
        <w:spacing w:val="0"/>
        <w:w w:val="100"/>
        <w:kern w:val="0"/>
        <w:position w:val="0"/>
        <w:highlight w:val="none"/>
        <w:vertAlign w:val="baseline"/>
      </w:rPr>
    </w:lvl>
    <w:lvl w:ilvl="5" w:tplc="F252F7CC">
      <w:start w:val="1"/>
      <w:numFmt w:val="decimal"/>
      <w:lvlText w:val="%6."/>
      <w:lvlJc w:val="left"/>
      <w:pPr>
        <w:ind w:left="4295" w:hanging="295"/>
      </w:pPr>
      <w:rPr>
        <w:rFonts w:hAnsi="Arial Unicode MS"/>
        <w:caps w:val="0"/>
        <w:smallCaps w:val="0"/>
        <w:strike w:val="0"/>
        <w:dstrike w:val="0"/>
        <w:outline w:val="0"/>
        <w:emboss w:val="0"/>
        <w:imprint w:val="0"/>
        <w:spacing w:val="0"/>
        <w:w w:val="100"/>
        <w:kern w:val="0"/>
        <w:position w:val="0"/>
        <w:highlight w:val="none"/>
        <w:vertAlign w:val="baseline"/>
      </w:rPr>
    </w:lvl>
    <w:lvl w:ilvl="6" w:tplc="018211A2">
      <w:start w:val="1"/>
      <w:numFmt w:val="decimal"/>
      <w:lvlText w:val="%7."/>
      <w:lvlJc w:val="left"/>
      <w:pPr>
        <w:ind w:left="5095" w:hanging="295"/>
      </w:pPr>
      <w:rPr>
        <w:rFonts w:hAnsi="Arial Unicode MS"/>
        <w:caps w:val="0"/>
        <w:smallCaps w:val="0"/>
        <w:strike w:val="0"/>
        <w:dstrike w:val="0"/>
        <w:outline w:val="0"/>
        <w:emboss w:val="0"/>
        <w:imprint w:val="0"/>
        <w:spacing w:val="0"/>
        <w:w w:val="100"/>
        <w:kern w:val="0"/>
        <w:position w:val="0"/>
        <w:highlight w:val="none"/>
        <w:vertAlign w:val="baseline"/>
      </w:rPr>
    </w:lvl>
    <w:lvl w:ilvl="7" w:tplc="EB0A78AA">
      <w:start w:val="1"/>
      <w:numFmt w:val="decimal"/>
      <w:lvlText w:val="%8."/>
      <w:lvlJc w:val="left"/>
      <w:pPr>
        <w:ind w:left="5895" w:hanging="295"/>
      </w:pPr>
      <w:rPr>
        <w:rFonts w:hAnsi="Arial Unicode MS"/>
        <w:caps w:val="0"/>
        <w:smallCaps w:val="0"/>
        <w:strike w:val="0"/>
        <w:dstrike w:val="0"/>
        <w:outline w:val="0"/>
        <w:emboss w:val="0"/>
        <w:imprint w:val="0"/>
        <w:spacing w:val="0"/>
        <w:w w:val="100"/>
        <w:kern w:val="0"/>
        <w:position w:val="0"/>
        <w:highlight w:val="none"/>
        <w:vertAlign w:val="baseline"/>
      </w:rPr>
    </w:lvl>
    <w:lvl w:ilvl="8" w:tplc="95F0982E">
      <w:start w:val="1"/>
      <w:numFmt w:val="decimal"/>
      <w:lvlText w:val="%9."/>
      <w:lvlJc w:val="left"/>
      <w:pPr>
        <w:ind w:left="6695" w:hanging="29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0FD6271F"/>
    <w:multiLevelType w:val="hybridMultilevel"/>
    <w:tmpl w:val="D05AAE08"/>
    <w:lvl w:ilvl="0" w:tplc="04160015">
      <w:start w:val="17"/>
      <w:numFmt w:val="upp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254A46DA"/>
    <w:multiLevelType w:val="hybridMultilevel"/>
    <w:tmpl w:val="AAFE3F38"/>
    <w:styleLink w:val="Letras"/>
    <w:lvl w:ilvl="0" w:tplc="C6DA36D0">
      <w:start w:val="1"/>
      <w:numFmt w:val="lowerLetter"/>
      <w:lvlText w:val="%1)"/>
      <w:lvlJc w:val="left"/>
      <w:pPr>
        <w:tabs>
          <w:tab w:val="num" w:pos="1219"/>
        </w:tabs>
        <w:ind w:left="368" w:firstLine="483"/>
      </w:pPr>
      <w:rPr>
        <w:rFonts w:hAnsi="Arial Unicode MS"/>
        <w:caps w:val="0"/>
        <w:smallCaps w:val="0"/>
        <w:strike w:val="0"/>
        <w:dstrike w:val="0"/>
        <w:outline w:val="0"/>
        <w:emboss w:val="0"/>
        <w:imprint w:val="0"/>
        <w:spacing w:val="0"/>
        <w:w w:val="100"/>
        <w:kern w:val="0"/>
        <w:position w:val="0"/>
        <w:highlight w:val="none"/>
        <w:vertAlign w:val="baseline"/>
      </w:rPr>
    </w:lvl>
    <w:lvl w:ilvl="1" w:tplc="3F82B03A">
      <w:start w:val="1"/>
      <w:numFmt w:val="lowerLetter"/>
      <w:lvlText w:val="%2)"/>
      <w:lvlJc w:val="left"/>
      <w:pPr>
        <w:tabs>
          <w:tab w:val="left" w:pos="1219"/>
          <w:tab w:val="num" w:pos="2167"/>
        </w:tabs>
        <w:ind w:left="1316" w:firstLine="535"/>
      </w:pPr>
      <w:rPr>
        <w:rFonts w:hAnsi="Arial Unicode MS"/>
        <w:caps w:val="0"/>
        <w:smallCaps w:val="0"/>
        <w:strike w:val="0"/>
        <w:dstrike w:val="0"/>
        <w:outline w:val="0"/>
        <w:emboss w:val="0"/>
        <w:imprint w:val="0"/>
        <w:spacing w:val="0"/>
        <w:w w:val="100"/>
        <w:kern w:val="0"/>
        <w:position w:val="0"/>
        <w:highlight w:val="none"/>
        <w:vertAlign w:val="baseline"/>
      </w:rPr>
    </w:lvl>
    <w:lvl w:ilvl="2" w:tplc="1C543DE0">
      <w:start w:val="1"/>
      <w:numFmt w:val="lowerLetter"/>
      <w:lvlText w:val="%3)"/>
      <w:lvlJc w:val="left"/>
      <w:pPr>
        <w:tabs>
          <w:tab w:val="left" w:pos="1219"/>
          <w:tab w:val="num" w:pos="3167"/>
        </w:tabs>
        <w:ind w:left="2316" w:firstLine="535"/>
      </w:pPr>
      <w:rPr>
        <w:rFonts w:hAnsi="Arial Unicode MS"/>
        <w:caps w:val="0"/>
        <w:smallCaps w:val="0"/>
        <w:strike w:val="0"/>
        <w:dstrike w:val="0"/>
        <w:outline w:val="0"/>
        <w:emboss w:val="0"/>
        <w:imprint w:val="0"/>
        <w:spacing w:val="0"/>
        <w:w w:val="100"/>
        <w:kern w:val="0"/>
        <w:position w:val="0"/>
        <w:highlight w:val="none"/>
        <w:vertAlign w:val="baseline"/>
      </w:rPr>
    </w:lvl>
    <w:lvl w:ilvl="3" w:tplc="40963C54">
      <w:start w:val="1"/>
      <w:numFmt w:val="lowerLetter"/>
      <w:lvlText w:val="%4)"/>
      <w:lvlJc w:val="left"/>
      <w:pPr>
        <w:tabs>
          <w:tab w:val="left" w:pos="1219"/>
          <w:tab w:val="num" w:pos="4167"/>
        </w:tabs>
        <w:ind w:left="3316" w:firstLine="535"/>
      </w:pPr>
      <w:rPr>
        <w:rFonts w:hAnsi="Arial Unicode MS"/>
        <w:caps w:val="0"/>
        <w:smallCaps w:val="0"/>
        <w:strike w:val="0"/>
        <w:dstrike w:val="0"/>
        <w:outline w:val="0"/>
        <w:emboss w:val="0"/>
        <w:imprint w:val="0"/>
        <w:spacing w:val="0"/>
        <w:w w:val="100"/>
        <w:kern w:val="0"/>
        <w:position w:val="0"/>
        <w:highlight w:val="none"/>
        <w:vertAlign w:val="baseline"/>
      </w:rPr>
    </w:lvl>
    <w:lvl w:ilvl="4" w:tplc="D63A0928">
      <w:start w:val="1"/>
      <w:numFmt w:val="lowerLetter"/>
      <w:lvlText w:val="%5)"/>
      <w:lvlJc w:val="left"/>
      <w:pPr>
        <w:tabs>
          <w:tab w:val="left" w:pos="1219"/>
          <w:tab w:val="num" w:pos="5167"/>
        </w:tabs>
        <w:ind w:left="4316" w:firstLine="535"/>
      </w:pPr>
      <w:rPr>
        <w:rFonts w:hAnsi="Arial Unicode MS"/>
        <w:caps w:val="0"/>
        <w:smallCaps w:val="0"/>
        <w:strike w:val="0"/>
        <w:dstrike w:val="0"/>
        <w:outline w:val="0"/>
        <w:emboss w:val="0"/>
        <w:imprint w:val="0"/>
        <w:spacing w:val="0"/>
        <w:w w:val="100"/>
        <w:kern w:val="0"/>
        <w:position w:val="0"/>
        <w:highlight w:val="none"/>
        <w:vertAlign w:val="baseline"/>
      </w:rPr>
    </w:lvl>
    <w:lvl w:ilvl="5" w:tplc="8642FB30">
      <w:start w:val="1"/>
      <w:numFmt w:val="lowerLetter"/>
      <w:lvlText w:val="%6)"/>
      <w:lvlJc w:val="left"/>
      <w:pPr>
        <w:tabs>
          <w:tab w:val="left" w:pos="1219"/>
          <w:tab w:val="num" w:pos="6167"/>
        </w:tabs>
        <w:ind w:left="5316" w:firstLine="535"/>
      </w:pPr>
      <w:rPr>
        <w:rFonts w:hAnsi="Arial Unicode MS"/>
        <w:caps w:val="0"/>
        <w:smallCaps w:val="0"/>
        <w:strike w:val="0"/>
        <w:dstrike w:val="0"/>
        <w:outline w:val="0"/>
        <w:emboss w:val="0"/>
        <w:imprint w:val="0"/>
        <w:spacing w:val="0"/>
        <w:w w:val="100"/>
        <w:kern w:val="0"/>
        <w:position w:val="0"/>
        <w:highlight w:val="none"/>
        <w:vertAlign w:val="baseline"/>
      </w:rPr>
    </w:lvl>
    <w:lvl w:ilvl="6" w:tplc="1D2683F6">
      <w:start w:val="1"/>
      <w:numFmt w:val="lowerLetter"/>
      <w:lvlText w:val="%7)"/>
      <w:lvlJc w:val="left"/>
      <w:pPr>
        <w:tabs>
          <w:tab w:val="left" w:pos="1219"/>
          <w:tab w:val="num" w:pos="7167"/>
        </w:tabs>
        <w:ind w:left="6316" w:firstLine="535"/>
      </w:pPr>
      <w:rPr>
        <w:rFonts w:hAnsi="Arial Unicode MS"/>
        <w:caps w:val="0"/>
        <w:smallCaps w:val="0"/>
        <w:strike w:val="0"/>
        <w:dstrike w:val="0"/>
        <w:outline w:val="0"/>
        <w:emboss w:val="0"/>
        <w:imprint w:val="0"/>
        <w:spacing w:val="0"/>
        <w:w w:val="100"/>
        <w:kern w:val="0"/>
        <w:position w:val="0"/>
        <w:highlight w:val="none"/>
        <w:vertAlign w:val="baseline"/>
      </w:rPr>
    </w:lvl>
    <w:lvl w:ilvl="7" w:tplc="D3842A4C">
      <w:start w:val="1"/>
      <w:numFmt w:val="lowerLetter"/>
      <w:lvlText w:val="%8)"/>
      <w:lvlJc w:val="left"/>
      <w:pPr>
        <w:tabs>
          <w:tab w:val="left" w:pos="1219"/>
          <w:tab w:val="num" w:pos="8167"/>
        </w:tabs>
        <w:ind w:left="7316" w:firstLine="535"/>
      </w:pPr>
      <w:rPr>
        <w:rFonts w:hAnsi="Arial Unicode MS"/>
        <w:caps w:val="0"/>
        <w:smallCaps w:val="0"/>
        <w:strike w:val="0"/>
        <w:dstrike w:val="0"/>
        <w:outline w:val="0"/>
        <w:emboss w:val="0"/>
        <w:imprint w:val="0"/>
        <w:spacing w:val="0"/>
        <w:w w:val="100"/>
        <w:kern w:val="0"/>
        <w:position w:val="0"/>
        <w:highlight w:val="none"/>
        <w:vertAlign w:val="baseline"/>
      </w:rPr>
    </w:lvl>
    <w:lvl w:ilvl="8" w:tplc="0A98AF46">
      <w:start w:val="1"/>
      <w:numFmt w:val="lowerLetter"/>
      <w:lvlText w:val="%9)"/>
      <w:lvlJc w:val="left"/>
      <w:pPr>
        <w:tabs>
          <w:tab w:val="left" w:pos="1219"/>
          <w:tab w:val="num" w:pos="9167"/>
        </w:tabs>
        <w:ind w:left="8316" w:firstLine="53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36E409C9"/>
    <w:multiLevelType w:val="hybridMultilevel"/>
    <w:tmpl w:val="6EB6BD88"/>
    <w:numStyleLink w:val="Nmeros"/>
  </w:abstractNum>
  <w:abstractNum w:abstractNumId="4" w15:restartNumberingAfterBreak="0">
    <w:nsid w:val="554877C7"/>
    <w:multiLevelType w:val="hybridMultilevel"/>
    <w:tmpl w:val="AAFE3F38"/>
    <w:numStyleLink w:val="Letras"/>
  </w:abstractNum>
  <w:abstractNum w:abstractNumId="5" w15:restartNumberingAfterBreak="0">
    <w:nsid w:val="5D513EA8"/>
    <w:multiLevelType w:val="hybridMultilevel"/>
    <w:tmpl w:val="F2BA7CC4"/>
    <w:lvl w:ilvl="0" w:tplc="02C82E7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86E9F0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2EA27684">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1522195E">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7820C0B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FDA67F82">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25E2AC2C">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9C40CFA4">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534A944C">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60EA4A8C"/>
    <w:multiLevelType w:val="multilevel"/>
    <w:tmpl w:val="0E30B8B8"/>
    <w:lvl w:ilvl="0">
      <w:start w:val="1"/>
      <w:numFmt w:val="decimal"/>
      <w:lvlText w:val="%1."/>
      <w:lvlJc w:val="left"/>
      <w:pPr>
        <w:ind w:left="720" w:hanging="360"/>
      </w:pPr>
      <w:rPr>
        <w:rFonts w:hint="default"/>
      </w:rPr>
    </w:lvl>
    <w:lvl w:ilvl="1">
      <w:start w:val="2"/>
      <w:numFmt w:val="decimal"/>
      <w:isLgl/>
      <w:lvlText w:val="%1.%2"/>
      <w:lvlJc w:val="left"/>
      <w:pPr>
        <w:ind w:left="888" w:hanging="528"/>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16cid:durableId="1784958115">
    <w:abstractNumId w:val="0"/>
  </w:num>
  <w:num w:numId="2" w16cid:durableId="2090424461">
    <w:abstractNumId w:val="3"/>
  </w:num>
  <w:num w:numId="3" w16cid:durableId="1930846506">
    <w:abstractNumId w:val="3"/>
    <w:lvlOverride w:ilvl="0">
      <w:lvl w:ilvl="0" w:tplc="40A464D4">
        <w:start w:val="1"/>
        <w:numFmt w:val="decimal"/>
        <w:lvlText w:val="%1."/>
        <w:lvlJc w:val="left"/>
        <w:pPr>
          <w:ind w:left="295" w:hanging="29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917A8FBC">
        <w:start w:val="1"/>
        <w:numFmt w:val="decimal"/>
        <w:lvlText w:val="%2."/>
        <w:lvlJc w:val="left"/>
        <w:pPr>
          <w:ind w:left="1095" w:hanging="29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B57249AE">
        <w:start w:val="1"/>
        <w:numFmt w:val="decimal"/>
        <w:lvlText w:val="%3."/>
        <w:lvlJc w:val="left"/>
        <w:pPr>
          <w:ind w:left="1895" w:hanging="29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22BCF792">
        <w:start w:val="1"/>
        <w:numFmt w:val="decimal"/>
        <w:lvlText w:val="%4."/>
        <w:lvlJc w:val="left"/>
        <w:pPr>
          <w:ind w:left="2695" w:hanging="29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2C62098A">
        <w:start w:val="1"/>
        <w:numFmt w:val="decimal"/>
        <w:lvlText w:val="%5."/>
        <w:lvlJc w:val="left"/>
        <w:pPr>
          <w:ind w:left="3495" w:hanging="29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4F365996">
        <w:start w:val="1"/>
        <w:numFmt w:val="decimal"/>
        <w:lvlText w:val="%6."/>
        <w:lvlJc w:val="left"/>
        <w:pPr>
          <w:ind w:left="4295" w:hanging="29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263C3634">
        <w:start w:val="1"/>
        <w:numFmt w:val="decimal"/>
        <w:lvlText w:val="%7."/>
        <w:lvlJc w:val="left"/>
        <w:pPr>
          <w:ind w:left="5095" w:hanging="29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E06893A6">
        <w:start w:val="1"/>
        <w:numFmt w:val="decimal"/>
        <w:lvlText w:val="%8."/>
        <w:lvlJc w:val="left"/>
        <w:pPr>
          <w:ind w:left="5895" w:hanging="29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C20CC170">
        <w:start w:val="1"/>
        <w:numFmt w:val="decimal"/>
        <w:lvlText w:val="%9."/>
        <w:lvlJc w:val="left"/>
        <w:pPr>
          <w:ind w:left="6695" w:hanging="295"/>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4" w16cid:durableId="229927007">
    <w:abstractNumId w:val="5"/>
  </w:num>
  <w:num w:numId="5" w16cid:durableId="1602371085">
    <w:abstractNumId w:val="2"/>
  </w:num>
  <w:num w:numId="6" w16cid:durableId="1636254293">
    <w:abstractNumId w:val="4"/>
  </w:num>
  <w:num w:numId="7" w16cid:durableId="586841624">
    <w:abstractNumId w:val="4"/>
    <w:lvlOverride w:ilvl="0">
      <w:startOverride w:val="1"/>
    </w:lvlOverride>
  </w:num>
  <w:num w:numId="8" w16cid:durableId="1627350102">
    <w:abstractNumId w:val="3"/>
    <w:lvlOverride w:ilvl="0">
      <w:lvl w:ilvl="0" w:tplc="40A464D4">
        <w:start w:val="1"/>
        <w:numFmt w:val="decimal"/>
        <w:lvlText w:val="%1."/>
        <w:lvlJc w:val="left"/>
        <w:pPr>
          <w:ind w:left="295" w:hanging="29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917A8FBC">
        <w:start w:val="1"/>
        <w:numFmt w:val="decimal"/>
        <w:lvlText w:val="%2."/>
        <w:lvlJc w:val="left"/>
        <w:pPr>
          <w:ind w:left="1095" w:hanging="29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B57249AE">
        <w:start w:val="1"/>
        <w:numFmt w:val="decimal"/>
        <w:lvlText w:val="%3."/>
        <w:lvlJc w:val="left"/>
        <w:pPr>
          <w:ind w:left="1895" w:hanging="29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22BCF792">
        <w:start w:val="1"/>
        <w:numFmt w:val="decimal"/>
        <w:lvlText w:val="%4."/>
        <w:lvlJc w:val="left"/>
        <w:pPr>
          <w:ind w:left="2695" w:hanging="29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2C62098A">
        <w:start w:val="1"/>
        <w:numFmt w:val="decimal"/>
        <w:lvlText w:val="%5."/>
        <w:lvlJc w:val="left"/>
        <w:pPr>
          <w:ind w:left="3495" w:hanging="29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4F365996">
        <w:start w:val="1"/>
        <w:numFmt w:val="decimal"/>
        <w:lvlText w:val="%6."/>
        <w:lvlJc w:val="left"/>
        <w:pPr>
          <w:ind w:left="4295" w:hanging="29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263C3634">
        <w:start w:val="1"/>
        <w:numFmt w:val="decimal"/>
        <w:lvlText w:val="%7."/>
        <w:lvlJc w:val="left"/>
        <w:pPr>
          <w:ind w:left="5095" w:hanging="29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E06893A6">
        <w:start w:val="1"/>
        <w:numFmt w:val="decimal"/>
        <w:lvlText w:val="%8."/>
        <w:lvlJc w:val="left"/>
        <w:pPr>
          <w:ind w:left="5895" w:hanging="29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C20CC170">
        <w:start w:val="1"/>
        <w:numFmt w:val="decimal"/>
        <w:lvlText w:val="%9."/>
        <w:lvlJc w:val="left"/>
        <w:pPr>
          <w:ind w:left="6695" w:hanging="295"/>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9" w16cid:durableId="1131362531">
    <w:abstractNumId w:val="6"/>
  </w:num>
  <w:num w:numId="10" w16cid:durableId="11410678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autoHyphenation/>
  <w:hyphenationZone w:val="425"/>
  <w:characterSpacingControl w:val="doNotCompres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43D3"/>
    <w:rsid w:val="00005135"/>
    <w:rsid w:val="0001109E"/>
    <w:rsid w:val="00013A66"/>
    <w:rsid w:val="00021425"/>
    <w:rsid w:val="0003335B"/>
    <w:rsid w:val="00070EED"/>
    <w:rsid w:val="000717A8"/>
    <w:rsid w:val="000756C6"/>
    <w:rsid w:val="000840C8"/>
    <w:rsid w:val="000B1564"/>
    <w:rsid w:val="000B74B1"/>
    <w:rsid w:val="000B7CEA"/>
    <w:rsid w:val="000C4C81"/>
    <w:rsid w:val="000E1C5D"/>
    <w:rsid w:val="000E45C3"/>
    <w:rsid w:val="000F0626"/>
    <w:rsid w:val="000F723F"/>
    <w:rsid w:val="0010019B"/>
    <w:rsid w:val="00117E54"/>
    <w:rsid w:val="00124924"/>
    <w:rsid w:val="0013100A"/>
    <w:rsid w:val="001514F5"/>
    <w:rsid w:val="001635BB"/>
    <w:rsid w:val="00184292"/>
    <w:rsid w:val="001A5850"/>
    <w:rsid w:val="001B36F9"/>
    <w:rsid w:val="001F115E"/>
    <w:rsid w:val="001F132A"/>
    <w:rsid w:val="00201CA6"/>
    <w:rsid w:val="00203AF0"/>
    <w:rsid w:val="002058C5"/>
    <w:rsid w:val="0021216E"/>
    <w:rsid w:val="00230AA4"/>
    <w:rsid w:val="00295952"/>
    <w:rsid w:val="002975AB"/>
    <w:rsid w:val="002A00F6"/>
    <w:rsid w:val="002B086F"/>
    <w:rsid w:val="002B1544"/>
    <w:rsid w:val="002D6079"/>
    <w:rsid w:val="002D7194"/>
    <w:rsid w:val="002F46C9"/>
    <w:rsid w:val="00305D76"/>
    <w:rsid w:val="0030677B"/>
    <w:rsid w:val="00306E37"/>
    <w:rsid w:val="003303E5"/>
    <w:rsid w:val="00337A0B"/>
    <w:rsid w:val="0034781D"/>
    <w:rsid w:val="0035102B"/>
    <w:rsid w:val="0036629E"/>
    <w:rsid w:val="00371424"/>
    <w:rsid w:val="003953A1"/>
    <w:rsid w:val="003A7B77"/>
    <w:rsid w:val="003B1DFC"/>
    <w:rsid w:val="003C7A7B"/>
    <w:rsid w:val="003F233E"/>
    <w:rsid w:val="003F4AD4"/>
    <w:rsid w:val="003F4D0F"/>
    <w:rsid w:val="003F5B2C"/>
    <w:rsid w:val="00401080"/>
    <w:rsid w:val="00405779"/>
    <w:rsid w:val="00414D92"/>
    <w:rsid w:val="004461E0"/>
    <w:rsid w:val="00455322"/>
    <w:rsid w:val="00470CF5"/>
    <w:rsid w:val="004A306E"/>
    <w:rsid w:val="004A70E1"/>
    <w:rsid w:val="004B554F"/>
    <w:rsid w:val="004B6F18"/>
    <w:rsid w:val="004C4830"/>
    <w:rsid w:val="004D0899"/>
    <w:rsid w:val="004D6A8A"/>
    <w:rsid w:val="004E0DE7"/>
    <w:rsid w:val="004F03AD"/>
    <w:rsid w:val="004F4160"/>
    <w:rsid w:val="00505DB4"/>
    <w:rsid w:val="005135D5"/>
    <w:rsid w:val="00531401"/>
    <w:rsid w:val="0054209D"/>
    <w:rsid w:val="005555B7"/>
    <w:rsid w:val="00571346"/>
    <w:rsid w:val="0057359A"/>
    <w:rsid w:val="00581740"/>
    <w:rsid w:val="00592F40"/>
    <w:rsid w:val="005A77DE"/>
    <w:rsid w:val="005B330C"/>
    <w:rsid w:val="005B6F9F"/>
    <w:rsid w:val="005C0487"/>
    <w:rsid w:val="005D30AA"/>
    <w:rsid w:val="005F1DDD"/>
    <w:rsid w:val="00612305"/>
    <w:rsid w:val="00614113"/>
    <w:rsid w:val="006519F3"/>
    <w:rsid w:val="00652AB3"/>
    <w:rsid w:val="00657391"/>
    <w:rsid w:val="0067456D"/>
    <w:rsid w:val="006807F8"/>
    <w:rsid w:val="006C505F"/>
    <w:rsid w:val="006D0B98"/>
    <w:rsid w:val="006D10EB"/>
    <w:rsid w:val="006D60A4"/>
    <w:rsid w:val="006E5732"/>
    <w:rsid w:val="006F2999"/>
    <w:rsid w:val="006F3571"/>
    <w:rsid w:val="007014F3"/>
    <w:rsid w:val="00703370"/>
    <w:rsid w:val="00714A34"/>
    <w:rsid w:val="00717631"/>
    <w:rsid w:val="0073381A"/>
    <w:rsid w:val="007339A1"/>
    <w:rsid w:val="007437EA"/>
    <w:rsid w:val="007455CD"/>
    <w:rsid w:val="00764FA4"/>
    <w:rsid w:val="007659E8"/>
    <w:rsid w:val="00765B23"/>
    <w:rsid w:val="007846A3"/>
    <w:rsid w:val="007A1EE4"/>
    <w:rsid w:val="007B15FB"/>
    <w:rsid w:val="007C095A"/>
    <w:rsid w:val="007C727E"/>
    <w:rsid w:val="007D2B59"/>
    <w:rsid w:val="007E5DB3"/>
    <w:rsid w:val="007E6C97"/>
    <w:rsid w:val="007F058F"/>
    <w:rsid w:val="00804775"/>
    <w:rsid w:val="00813379"/>
    <w:rsid w:val="008154A6"/>
    <w:rsid w:val="00815727"/>
    <w:rsid w:val="008165D7"/>
    <w:rsid w:val="008420A6"/>
    <w:rsid w:val="00844DF1"/>
    <w:rsid w:val="008566B4"/>
    <w:rsid w:val="008820BD"/>
    <w:rsid w:val="00884517"/>
    <w:rsid w:val="008A4034"/>
    <w:rsid w:val="008B1AF4"/>
    <w:rsid w:val="008B24B0"/>
    <w:rsid w:val="00913D47"/>
    <w:rsid w:val="00913DD1"/>
    <w:rsid w:val="0092104F"/>
    <w:rsid w:val="00957E4E"/>
    <w:rsid w:val="00981D9F"/>
    <w:rsid w:val="00986999"/>
    <w:rsid w:val="009A2A97"/>
    <w:rsid w:val="009B48F9"/>
    <w:rsid w:val="009C02D5"/>
    <w:rsid w:val="009C3D02"/>
    <w:rsid w:val="009E3613"/>
    <w:rsid w:val="009F39B8"/>
    <w:rsid w:val="009F7083"/>
    <w:rsid w:val="009F7ACA"/>
    <w:rsid w:val="00A11540"/>
    <w:rsid w:val="00A27543"/>
    <w:rsid w:val="00A41013"/>
    <w:rsid w:val="00A62247"/>
    <w:rsid w:val="00A85F45"/>
    <w:rsid w:val="00A90513"/>
    <w:rsid w:val="00A9094C"/>
    <w:rsid w:val="00AC1226"/>
    <w:rsid w:val="00AC29EA"/>
    <w:rsid w:val="00AE7D0C"/>
    <w:rsid w:val="00AF72BC"/>
    <w:rsid w:val="00B04F8E"/>
    <w:rsid w:val="00B25756"/>
    <w:rsid w:val="00B376E3"/>
    <w:rsid w:val="00B60E84"/>
    <w:rsid w:val="00B649FA"/>
    <w:rsid w:val="00B93E64"/>
    <w:rsid w:val="00BA7A8D"/>
    <w:rsid w:val="00BC2CC1"/>
    <w:rsid w:val="00BD0D08"/>
    <w:rsid w:val="00BD5F67"/>
    <w:rsid w:val="00BE43D3"/>
    <w:rsid w:val="00BE6F0A"/>
    <w:rsid w:val="00C17645"/>
    <w:rsid w:val="00C2243B"/>
    <w:rsid w:val="00C255C3"/>
    <w:rsid w:val="00C31760"/>
    <w:rsid w:val="00C35948"/>
    <w:rsid w:val="00C41504"/>
    <w:rsid w:val="00C539DC"/>
    <w:rsid w:val="00C56F76"/>
    <w:rsid w:val="00C57E87"/>
    <w:rsid w:val="00C65085"/>
    <w:rsid w:val="00C74B45"/>
    <w:rsid w:val="00C84929"/>
    <w:rsid w:val="00CA20BD"/>
    <w:rsid w:val="00CA62D8"/>
    <w:rsid w:val="00CA6634"/>
    <w:rsid w:val="00CA667A"/>
    <w:rsid w:val="00CD2FD3"/>
    <w:rsid w:val="00CE056B"/>
    <w:rsid w:val="00CF1A21"/>
    <w:rsid w:val="00CF210C"/>
    <w:rsid w:val="00CF2884"/>
    <w:rsid w:val="00D165BF"/>
    <w:rsid w:val="00D169A0"/>
    <w:rsid w:val="00D404E8"/>
    <w:rsid w:val="00D4519B"/>
    <w:rsid w:val="00D556DA"/>
    <w:rsid w:val="00D74500"/>
    <w:rsid w:val="00D91E9C"/>
    <w:rsid w:val="00DA1FC4"/>
    <w:rsid w:val="00DC113A"/>
    <w:rsid w:val="00DD6EE5"/>
    <w:rsid w:val="00DE05DC"/>
    <w:rsid w:val="00DE65AA"/>
    <w:rsid w:val="00DF6D3B"/>
    <w:rsid w:val="00E0430D"/>
    <w:rsid w:val="00E173A4"/>
    <w:rsid w:val="00E2394C"/>
    <w:rsid w:val="00E24DB5"/>
    <w:rsid w:val="00E26D99"/>
    <w:rsid w:val="00E271A7"/>
    <w:rsid w:val="00E302AF"/>
    <w:rsid w:val="00E31027"/>
    <w:rsid w:val="00E33E0A"/>
    <w:rsid w:val="00E524D0"/>
    <w:rsid w:val="00E5385D"/>
    <w:rsid w:val="00E65303"/>
    <w:rsid w:val="00E87029"/>
    <w:rsid w:val="00E9190E"/>
    <w:rsid w:val="00E95F6B"/>
    <w:rsid w:val="00EA09F1"/>
    <w:rsid w:val="00EA675B"/>
    <w:rsid w:val="00EE32B5"/>
    <w:rsid w:val="00EE5BDF"/>
    <w:rsid w:val="00EE634B"/>
    <w:rsid w:val="00F044F5"/>
    <w:rsid w:val="00F10AA0"/>
    <w:rsid w:val="00F14F59"/>
    <w:rsid w:val="00F22271"/>
    <w:rsid w:val="00F301B8"/>
    <w:rsid w:val="00F32F5F"/>
    <w:rsid w:val="00F547B4"/>
    <w:rsid w:val="00F55B5A"/>
    <w:rsid w:val="00F56845"/>
    <w:rsid w:val="00F6059B"/>
    <w:rsid w:val="00F66923"/>
    <w:rsid w:val="00F704A7"/>
    <w:rsid w:val="00FA3D40"/>
    <w:rsid w:val="00FD6BD5"/>
    <w:rsid w:val="00FE76EC"/>
    <w:rsid w:val="00FE7E91"/>
    <w:rsid w:val="0481E43E"/>
    <w:rsid w:val="0E66B27C"/>
    <w:rsid w:val="183441C5"/>
    <w:rsid w:val="18F04DB8"/>
    <w:rsid w:val="2719A04B"/>
    <w:rsid w:val="28FD3E5C"/>
    <w:rsid w:val="2EC15179"/>
    <w:rsid w:val="2FD058DA"/>
    <w:rsid w:val="3E6671C1"/>
    <w:rsid w:val="46EB6171"/>
    <w:rsid w:val="46EDC9A1"/>
    <w:rsid w:val="4D971072"/>
    <w:rsid w:val="5E265275"/>
    <w:rsid w:val="6589A675"/>
    <w:rsid w:val="68D1F7B4"/>
    <w:rsid w:val="69F5896D"/>
    <w:rsid w:val="6DA344AC"/>
    <w:rsid w:val="72A8238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849A68"/>
  <w15:docId w15:val="{3DC2D78F-88F7-4E81-8891-328F68DA6A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pt-BR" w:eastAsia="pt-BR"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7645"/>
    <w:rPr>
      <w:sz w:val="24"/>
      <w:szCs w:val="24"/>
      <w:lang w:val="en-US" w:eastAsia="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rPr>
      <w:u w:val="single"/>
    </w:rPr>
  </w:style>
  <w:style w:type="paragraph" w:customStyle="1" w:styleId="CabealhoeRodap">
    <w:name w:val="Cabeçalho e Rodapé"/>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Corpo">
    <w:name w:val="Corpo"/>
    <w:rPr>
      <w:rFonts w:cs="Arial Unicode MS"/>
      <w:color w:val="000000"/>
      <w:sz w:val="24"/>
      <w:szCs w:val="24"/>
      <w:u w:color="000000"/>
      <w14:textOutline w14:w="0" w14:cap="flat" w14:cmpd="sng" w14:algn="ctr">
        <w14:noFill/>
        <w14:prstDash w14:val="solid"/>
        <w14:bevel/>
      </w14:textOutline>
    </w:rPr>
  </w:style>
  <w:style w:type="character" w:customStyle="1" w:styleId="Nenhum">
    <w:name w:val="Nenhum"/>
  </w:style>
  <w:style w:type="character" w:customStyle="1" w:styleId="Hyperlink0">
    <w:name w:val="Hyperlink.0"/>
    <w:basedOn w:val="Nenhum"/>
    <w:rPr>
      <w:rFonts w:ascii="Times New Roman" w:eastAsia="Times New Roman" w:hAnsi="Times New Roman" w:cs="Times New Roman"/>
      <w:caps w:val="0"/>
      <w:smallCaps w:val="0"/>
      <w:strike w:val="0"/>
      <w:dstrike w:val="0"/>
      <w:outline w:val="0"/>
      <w:color w:val="000000"/>
      <w:spacing w:val="0"/>
      <w:kern w:val="0"/>
      <w:position w:val="0"/>
      <w:sz w:val="28"/>
      <w:szCs w:val="28"/>
      <w:u w:val="single" w:color="000000"/>
      <w:vertAlign w:val="baseline"/>
      <w:lang w:val="pt-PT"/>
      <w14:textOutline w14:w="12700" w14:cap="flat" w14:cmpd="sng" w14:algn="ctr">
        <w14:noFill/>
        <w14:prstDash w14:val="solid"/>
        <w14:miter w14:lim="400000"/>
      </w14:textOutline>
    </w:rPr>
  </w:style>
  <w:style w:type="numbering" w:customStyle="1" w:styleId="Nmeros">
    <w:name w:val="Números"/>
    <w:pPr>
      <w:numPr>
        <w:numId w:val="1"/>
      </w:numPr>
    </w:pPr>
  </w:style>
  <w:style w:type="paragraph" w:customStyle="1" w:styleId="CorpoA">
    <w:name w:val="Corpo A"/>
    <w:pPr>
      <w:spacing w:before="160"/>
    </w:pPr>
    <w:rPr>
      <w:rFonts w:ascii="Helvetica Neue" w:hAnsi="Helvetica Neue" w:cs="Arial Unicode MS"/>
      <w:color w:val="000000"/>
      <w:sz w:val="24"/>
      <w:szCs w:val="24"/>
      <w:u w:color="000000"/>
      <w:lang w:val="en-US"/>
      <w14:textOutline w14:w="12700" w14:cap="flat" w14:cmpd="sng" w14:algn="ctr">
        <w14:noFill/>
        <w14:prstDash w14:val="solid"/>
        <w14:miter w14:lim="400000"/>
      </w14:textOutline>
    </w:rPr>
  </w:style>
  <w:style w:type="numbering" w:customStyle="1" w:styleId="Letras">
    <w:name w:val="Letras"/>
    <w:pPr>
      <w:numPr>
        <w:numId w:val="5"/>
      </w:numPr>
    </w:pPr>
  </w:style>
  <w:style w:type="paragraph" w:styleId="Cabealho">
    <w:name w:val="header"/>
    <w:link w:val="CabealhoChar"/>
    <w:uiPriority w:val="99"/>
    <w:pPr>
      <w:keepNext/>
      <w:outlineLvl w:val="0"/>
    </w:pPr>
    <w:rPr>
      <w:rFonts w:ascii="Helvetica Neue" w:hAnsi="Helvetica Neue" w:cs="Arial Unicode MS"/>
      <w:b/>
      <w:bCs/>
      <w:color w:val="000000"/>
      <w:sz w:val="36"/>
      <w:szCs w:val="36"/>
      <w:u w:color="000000"/>
      <w:lang w:val="pt-PT"/>
      <w14:textOutline w14:w="12700" w14:cap="flat" w14:cmpd="sng" w14:algn="ctr">
        <w14:noFill/>
        <w14:prstDash w14:val="solid"/>
        <w14:miter w14:lim="400000"/>
      </w14:textOutline>
    </w:rPr>
  </w:style>
  <w:style w:type="paragraph" w:styleId="Ttulo">
    <w:name w:val="Title"/>
    <w:next w:val="CorpoA"/>
    <w:uiPriority w:val="10"/>
    <w:qFormat/>
    <w:pPr>
      <w:keepNext/>
    </w:pPr>
    <w:rPr>
      <w:rFonts w:ascii="Helvetica Neue" w:eastAsia="Helvetica Neue" w:hAnsi="Helvetica Neue" w:cs="Helvetica Neue"/>
      <w:b/>
      <w:bCs/>
      <w:color w:val="000000"/>
      <w:sz w:val="60"/>
      <w:szCs w:val="60"/>
      <w:u w:color="000000"/>
      <w14:textOutline w14:w="12700" w14:cap="flat" w14:cmpd="sng" w14:algn="ctr">
        <w14:noFill/>
        <w14:prstDash w14:val="solid"/>
        <w14:miter w14:lim="400000"/>
      </w14:textOutline>
    </w:rPr>
  </w:style>
  <w:style w:type="paragraph" w:customStyle="1" w:styleId="Padro">
    <w:name w:val="Padrão"/>
    <w:pPr>
      <w:spacing w:before="160"/>
    </w:pPr>
    <w:rPr>
      <w:rFonts w:ascii="Helvetica Neue" w:eastAsia="Helvetica Neue" w:hAnsi="Helvetica Neue" w:cs="Helvetica Neue"/>
      <w:color w:val="000000"/>
      <w:sz w:val="24"/>
      <w:szCs w:val="24"/>
      <w:u w:color="000000"/>
      <w14:textOutline w14:w="12700" w14:cap="flat" w14:cmpd="sng" w14:algn="ctr">
        <w14:noFill/>
        <w14:prstDash w14:val="solid"/>
        <w14:miter w14:lim="400000"/>
      </w14:textOutline>
    </w:rPr>
  </w:style>
  <w:style w:type="paragraph" w:styleId="Rodap">
    <w:name w:val="footer"/>
    <w:basedOn w:val="Normal"/>
    <w:link w:val="RodapChar"/>
    <w:uiPriority w:val="99"/>
    <w:unhideWhenUsed/>
    <w:rsid w:val="00DE65AA"/>
    <w:pPr>
      <w:tabs>
        <w:tab w:val="center" w:pos="4252"/>
        <w:tab w:val="right" w:pos="8504"/>
      </w:tabs>
    </w:pPr>
  </w:style>
  <w:style w:type="character" w:customStyle="1" w:styleId="RodapChar">
    <w:name w:val="Rodapé Char"/>
    <w:basedOn w:val="Fontepargpadro"/>
    <w:link w:val="Rodap"/>
    <w:uiPriority w:val="99"/>
    <w:rsid w:val="00DE65AA"/>
    <w:rPr>
      <w:sz w:val="24"/>
      <w:szCs w:val="24"/>
      <w:lang w:val="en-US" w:eastAsia="en-US"/>
    </w:rPr>
  </w:style>
  <w:style w:type="table" w:customStyle="1" w:styleId="TableNormal1">
    <w:name w:val="Table Normal1"/>
    <w:rsid w:val="00DE65AA"/>
    <w:tblPr>
      <w:tblInd w:w="0" w:type="dxa"/>
      <w:tblCellMar>
        <w:top w:w="0" w:type="dxa"/>
        <w:left w:w="0" w:type="dxa"/>
        <w:bottom w:w="0" w:type="dxa"/>
        <w:right w:w="0" w:type="dxa"/>
      </w:tblCellMar>
    </w:tblPr>
  </w:style>
  <w:style w:type="paragraph" w:styleId="PargrafodaLista">
    <w:name w:val="List Paragraph"/>
    <w:basedOn w:val="Normal"/>
    <w:uiPriority w:val="34"/>
    <w:qFormat/>
    <w:rsid w:val="000F723F"/>
    <w:pPr>
      <w:pBdr>
        <w:top w:val="none" w:sz="0" w:space="0" w:color="auto"/>
        <w:left w:val="none" w:sz="0" w:space="0" w:color="auto"/>
        <w:bottom w:val="none" w:sz="0" w:space="0" w:color="auto"/>
        <w:right w:val="none" w:sz="0" w:space="0" w:color="auto"/>
        <w:between w:val="none" w:sz="0" w:space="0" w:color="auto"/>
        <w:bar w:val="none" w:sz="0" w:color="auto"/>
      </w:pBdr>
      <w:spacing w:after="160" w:line="278" w:lineRule="auto"/>
      <w:ind w:left="720"/>
      <w:contextualSpacing/>
    </w:pPr>
    <w:rPr>
      <w:rFonts w:asciiTheme="minorHAnsi" w:eastAsiaTheme="minorHAnsi" w:hAnsiTheme="minorHAnsi" w:cstheme="minorBidi"/>
      <w:kern w:val="2"/>
      <w:bdr w:val="none" w:sz="0" w:space="0" w:color="auto"/>
      <w:lang w:val="pt-BR"/>
      <w14:ligatures w14:val="standardContextual"/>
    </w:rPr>
  </w:style>
  <w:style w:type="character" w:customStyle="1" w:styleId="CabealhoChar">
    <w:name w:val="Cabeçalho Char"/>
    <w:basedOn w:val="Fontepargpadro"/>
    <w:link w:val="Cabealho"/>
    <w:uiPriority w:val="99"/>
    <w:rsid w:val="00BC2CC1"/>
    <w:rPr>
      <w:rFonts w:ascii="Helvetica Neue" w:hAnsi="Helvetica Neue" w:cs="Arial Unicode MS"/>
      <w:b/>
      <w:bCs/>
      <w:color w:val="000000"/>
      <w:sz w:val="36"/>
      <w:szCs w:val="36"/>
      <w:u w:color="000000"/>
      <w:lang w:val="pt-PT"/>
      <w14:textOutline w14:w="12700" w14:cap="flat" w14:cmpd="sng" w14:algn="ctr">
        <w14:noFill/>
        <w14:prstDash w14:val="solid"/>
        <w14:miter w14:lim="400000"/>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7CF18B398538F542B0C883B28FC26252" ma:contentTypeVersion="7" ma:contentTypeDescription="Crie um novo documento." ma:contentTypeScope="" ma:versionID="c0ae2fe47d40ca88ad0246be93e3d2d2">
  <xsd:schema xmlns:xsd="http://www.w3.org/2001/XMLSchema" xmlns:xs="http://www.w3.org/2001/XMLSchema" xmlns:p="http://schemas.microsoft.com/office/2006/metadata/properties" xmlns:ns2="d835b53c-b803-4c2e-afce-3c561b348dd3" targetNamespace="http://schemas.microsoft.com/office/2006/metadata/properties" ma:root="true" ma:fieldsID="16d83efb25102c1c1dfc29826bec0bec" ns2:_="">
    <xsd:import namespace="d835b53c-b803-4c2e-afce-3c561b348dd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35b53c-b803-4c2e-afce-3c561b348d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903B66E-69A4-42E3-B11A-43BE5C77EBA4}">
  <ds:schemaRefs>
    <ds:schemaRef ds:uri="http://schemas.openxmlformats.org/officeDocument/2006/bibliography"/>
  </ds:schemaRefs>
</ds:datastoreItem>
</file>

<file path=customXml/itemProps2.xml><?xml version="1.0" encoding="utf-8"?>
<ds:datastoreItem xmlns:ds="http://schemas.openxmlformats.org/officeDocument/2006/customXml" ds:itemID="{F3208BFF-D179-4601-BFB7-86CDBEDC1C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35b53c-b803-4c2e-afce-3c561b348d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290352C-2623-4665-9532-AB8714B62C02}">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49F12D0-D7EC-47D6-95B7-C9B3FEA9666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29</Pages>
  <Words>10388</Words>
  <Characters>56101</Characters>
  <Application>Microsoft Office Word</Application>
  <DocSecurity>0</DocSecurity>
  <Lines>467</Lines>
  <Paragraphs>132</Paragraphs>
  <ScaleCrop>false</ScaleCrop>
  <HeadingPairs>
    <vt:vector size="2" baseType="variant">
      <vt:variant>
        <vt:lpstr>Título</vt:lpstr>
      </vt:variant>
      <vt:variant>
        <vt:i4>1</vt:i4>
      </vt:variant>
    </vt:vector>
  </HeadingPairs>
  <TitlesOfParts>
    <vt:vector size="1" baseType="lpstr">
      <vt:lpstr/>
    </vt:vector>
  </TitlesOfParts>
  <Company>PUC Goiás</Company>
  <LinksUpToDate>false</LinksUpToDate>
  <CharactersWithSpaces>66357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CLAUDIA CARDOSO SILVA</dc:creator>
  <cp:keywords/>
  <dc:description/>
  <cp:lastModifiedBy>FATIMA DE PAULA FERREIRA</cp:lastModifiedBy>
  <cp:revision>2</cp:revision>
  <cp:lastPrinted>2024-08-14T18:40:00Z</cp:lastPrinted>
  <dcterms:created xsi:type="dcterms:W3CDTF">2026-06-16T19:05:00Z</dcterms:created>
  <dcterms:modified xsi:type="dcterms:W3CDTF">2026-06-16T19:05:00Z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0x0101007CF18B398538F542B0C883B28FC26252</vt:lpwstr>
  </property>
</Properties>
</file>