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0C707" w14:textId="42044818" w:rsidR="00D81EA4" w:rsidRPr="00662151" w:rsidRDefault="00D81EA4" w:rsidP="006719A7">
      <w:pPr>
        <w:spacing w:after="0" w:line="480" w:lineRule="auto"/>
        <w:rPr>
          <w:rFonts w:ascii="Arial" w:hAnsi="Arial" w:cs="Arial"/>
          <w:b/>
          <w:color w:val="C00000"/>
          <w:sz w:val="24"/>
          <w:szCs w:val="24"/>
        </w:rPr>
      </w:pPr>
    </w:p>
    <w:p w14:paraId="6F1957A4" w14:textId="4B50591F" w:rsidR="006719A7" w:rsidRDefault="00BE3E79" w:rsidP="006719A7">
      <w:pPr>
        <w:spacing w:after="0" w:line="480" w:lineRule="auto"/>
        <w:jc w:val="center"/>
        <w:rPr>
          <w:rFonts w:ascii="Arial" w:hAnsi="Arial" w:cs="Arial"/>
          <w:b/>
          <w:color w:val="000000" w:themeColor="text1"/>
          <w:sz w:val="32"/>
          <w:szCs w:val="32"/>
        </w:rPr>
      </w:pPr>
      <w:r>
        <w:rPr>
          <w:rFonts w:ascii="Arial" w:hAnsi="Arial" w:cs="Arial"/>
          <w:b/>
          <w:color w:val="000000" w:themeColor="text1"/>
          <w:sz w:val="32"/>
          <w:szCs w:val="32"/>
        </w:rPr>
        <w:t>R</w:t>
      </w:r>
      <w:r w:rsidR="005A4376">
        <w:rPr>
          <w:rFonts w:ascii="Arial" w:hAnsi="Arial" w:cs="Arial"/>
          <w:b/>
          <w:color w:val="000000" w:themeColor="text1"/>
          <w:sz w:val="32"/>
          <w:szCs w:val="32"/>
        </w:rPr>
        <w:t>elação entre obesidade e comida afetiva: uma revisão narrativa</w:t>
      </w:r>
    </w:p>
    <w:p w14:paraId="28881663" w14:textId="26E338BA" w:rsidR="006719A7" w:rsidRPr="00250D04" w:rsidRDefault="00250D04" w:rsidP="00250D04">
      <w:pPr>
        <w:spacing w:after="0" w:line="480" w:lineRule="auto"/>
        <w:jc w:val="center"/>
        <w:rPr>
          <w:rFonts w:ascii="Arial" w:hAnsi="Arial" w:cs="Arial"/>
          <w:sz w:val="24"/>
          <w:szCs w:val="24"/>
          <w:lang w:val="en-US"/>
        </w:rPr>
      </w:pPr>
      <w:r>
        <w:rPr>
          <w:rFonts w:ascii="Arial" w:hAnsi="Arial" w:cs="Arial"/>
          <w:b/>
          <w:color w:val="000000" w:themeColor="text1"/>
          <w:sz w:val="32"/>
          <w:szCs w:val="32"/>
          <w:lang w:val="en-US"/>
        </w:rPr>
        <w:t>R</w:t>
      </w:r>
      <w:r w:rsidRPr="00250D04">
        <w:rPr>
          <w:rFonts w:ascii="Arial" w:hAnsi="Arial" w:cs="Arial"/>
          <w:b/>
          <w:color w:val="000000" w:themeColor="text1"/>
          <w:sz w:val="32"/>
          <w:szCs w:val="32"/>
          <w:lang w:val="en-US"/>
        </w:rPr>
        <w:t>elationship between obesity and affective food</w:t>
      </w:r>
    </w:p>
    <w:p w14:paraId="43EA7B13" w14:textId="6B0D4A1A" w:rsidR="00DA00E9" w:rsidRPr="00406519" w:rsidRDefault="006719A7" w:rsidP="00406519">
      <w:pPr>
        <w:spacing w:after="0" w:line="240" w:lineRule="auto"/>
        <w:rPr>
          <w:rFonts w:ascii="Arial" w:hAnsi="Arial" w:cs="Arial"/>
          <w:b/>
          <w:sz w:val="24"/>
          <w:szCs w:val="24"/>
        </w:rPr>
      </w:pPr>
      <w:r w:rsidRPr="00406519">
        <w:rPr>
          <w:rFonts w:ascii="Arial" w:hAnsi="Arial" w:cs="Arial"/>
          <w:b/>
          <w:sz w:val="24"/>
          <w:szCs w:val="24"/>
        </w:rPr>
        <w:t xml:space="preserve">Marília </w:t>
      </w:r>
      <w:r w:rsidR="00406519" w:rsidRPr="00406519">
        <w:rPr>
          <w:rFonts w:ascii="Arial" w:hAnsi="Arial" w:cs="Arial"/>
          <w:b/>
          <w:sz w:val="24"/>
          <w:szCs w:val="24"/>
        </w:rPr>
        <w:t>Vilela Silva</w:t>
      </w:r>
    </w:p>
    <w:p w14:paraId="55CE1C81" w14:textId="77777777" w:rsidR="00406519" w:rsidRDefault="00406519" w:rsidP="00406519">
      <w:pPr>
        <w:spacing w:after="0" w:line="240" w:lineRule="auto"/>
        <w:rPr>
          <w:rFonts w:ascii="Arial" w:hAnsi="Arial" w:cs="Arial"/>
          <w:sz w:val="24"/>
          <w:szCs w:val="24"/>
        </w:rPr>
      </w:pPr>
      <w:r>
        <w:rPr>
          <w:rFonts w:ascii="Arial" w:hAnsi="Arial" w:cs="Arial"/>
          <w:sz w:val="24"/>
          <w:szCs w:val="24"/>
        </w:rPr>
        <w:t>Pontifícia Universidade Católica de Goiás – PUC-GO</w:t>
      </w:r>
    </w:p>
    <w:p w14:paraId="448EFAC9" w14:textId="77777777" w:rsidR="00406519" w:rsidRDefault="00406519" w:rsidP="00406519">
      <w:pPr>
        <w:spacing w:after="0" w:line="240" w:lineRule="auto"/>
        <w:rPr>
          <w:rFonts w:ascii="Arial" w:hAnsi="Arial" w:cs="Arial"/>
          <w:sz w:val="24"/>
          <w:szCs w:val="24"/>
        </w:rPr>
      </w:pPr>
      <w:r>
        <w:rPr>
          <w:rFonts w:ascii="Arial" w:hAnsi="Arial" w:cs="Arial"/>
          <w:sz w:val="24"/>
          <w:szCs w:val="24"/>
        </w:rPr>
        <w:t>Goiânia-GO</w:t>
      </w:r>
    </w:p>
    <w:p w14:paraId="35D17A65" w14:textId="77777777" w:rsidR="00406519" w:rsidRDefault="002E2EC3" w:rsidP="00406519">
      <w:pPr>
        <w:spacing w:after="0" w:line="240" w:lineRule="auto"/>
        <w:rPr>
          <w:rFonts w:ascii="Arial" w:hAnsi="Arial" w:cs="Arial"/>
          <w:sz w:val="24"/>
          <w:szCs w:val="24"/>
        </w:rPr>
      </w:pPr>
      <w:hyperlink r:id="rId11" w:history="1">
        <w:r w:rsidR="00406519" w:rsidRPr="009060E2">
          <w:rPr>
            <w:rStyle w:val="Hyperlink"/>
            <w:rFonts w:ascii="Arial" w:hAnsi="Arial" w:cs="Arial"/>
            <w:sz w:val="24"/>
            <w:szCs w:val="24"/>
          </w:rPr>
          <w:t>nutri.mv@outlook.com</w:t>
        </w:r>
      </w:hyperlink>
      <w:r w:rsidR="00406519">
        <w:rPr>
          <w:rFonts w:ascii="Arial" w:hAnsi="Arial" w:cs="Arial"/>
          <w:sz w:val="24"/>
          <w:szCs w:val="24"/>
        </w:rPr>
        <w:t xml:space="preserve"> </w:t>
      </w:r>
    </w:p>
    <w:p w14:paraId="5D643BCD" w14:textId="3F8BFB0B" w:rsidR="007458CA" w:rsidRDefault="007458CA" w:rsidP="00406519">
      <w:pPr>
        <w:spacing w:after="0" w:line="240" w:lineRule="auto"/>
        <w:rPr>
          <w:rFonts w:ascii="Arial" w:hAnsi="Arial" w:cs="Arial"/>
          <w:sz w:val="24"/>
          <w:szCs w:val="24"/>
        </w:rPr>
      </w:pPr>
      <w:r w:rsidRPr="00250D04">
        <w:rPr>
          <w:rFonts w:ascii="Arial" w:hAnsi="Arial" w:cs="Arial"/>
          <w:sz w:val="24"/>
          <w:szCs w:val="24"/>
        </w:rPr>
        <w:t>Autora correspondente</w:t>
      </w:r>
    </w:p>
    <w:p w14:paraId="5339CA28" w14:textId="12B5A414" w:rsidR="00406519" w:rsidRDefault="00406519" w:rsidP="00406519">
      <w:pPr>
        <w:spacing w:after="0" w:line="240" w:lineRule="auto"/>
        <w:rPr>
          <w:rFonts w:ascii="Arial" w:hAnsi="Arial" w:cs="Arial"/>
          <w:sz w:val="24"/>
          <w:szCs w:val="24"/>
        </w:rPr>
      </w:pPr>
      <w:r>
        <w:rPr>
          <w:rFonts w:ascii="Arial" w:hAnsi="Arial" w:cs="Arial"/>
          <w:sz w:val="24"/>
          <w:szCs w:val="24"/>
        </w:rPr>
        <w:t xml:space="preserve">Rua T-14, Residencial Torres da Serra, n. 300, apt. 1104, Setor Bueno, Goiânia-GO </w:t>
      </w:r>
    </w:p>
    <w:p w14:paraId="7F9AC3F4" w14:textId="77777777" w:rsidR="00406519" w:rsidRDefault="00406519" w:rsidP="00406519">
      <w:pPr>
        <w:spacing w:after="0" w:line="240" w:lineRule="auto"/>
        <w:rPr>
          <w:rFonts w:ascii="Arial" w:hAnsi="Arial" w:cs="Arial"/>
          <w:sz w:val="24"/>
          <w:szCs w:val="24"/>
        </w:rPr>
      </w:pPr>
    </w:p>
    <w:p w14:paraId="6F5C696A" w14:textId="3BFB3D3F" w:rsidR="00406519" w:rsidRPr="00F406D2" w:rsidRDefault="00406519" w:rsidP="00406519">
      <w:pPr>
        <w:spacing w:after="0" w:line="240" w:lineRule="auto"/>
        <w:rPr>
          <w:rFonts w:ascii="Arial" w:hAnsi="Arial" w:cs="Arial"/>
          <w:b/>
          <w:sz w:val="24"/>
          <w:szCs w:val="24"/>
        </w:rPr>
      </w:pPr>
      <w:r w:rsidRPr="00F406D2">
        <w:rPr>
          <w:rFonts w:ascii="Arial" w:hAnsi="Arial" w:cs="Arial"/>
          <w:b/>
          <w:sz w:val="24"/>
          <w:szCs w:val="24"/>
        </w:rPr>
        <w:t>Vanessa Roriz Ferreira de Abreu</w:t>
      </w:r>
    </w:p>
    <w:p w14:paraId="590512AE" w14:textId="77777777" w:rsidR="00406519" w:rsidRDefault="00406519" w:rsidP="00406519">
      <w:pPr>
        <w:spacing w:after="0" w:line="240" w:lineRule="auto"/>
        <w:rPr>
          <w:rFonts w:ascii="Arial" w:hAnsi="Arial" w:cs="Arial"/>
          <w:sz w:val="24"/>
          <w:szCs w:val="24"/>
        </w:rPr>
      </w:pPr>
      <w:r>
        <w:rPr>
          <w:rFonts w:ascii="Arial" w:hAnsi="Arial" w:cs="Arial"/>
          <w:sz w:val="24"/>
          <w:szCs w:val="24"/>
        </w:rPr>
        <w:t>Pontifícia Universidade Católica de Goiás – PUC-GO</w:t>
      </w:r>
    </w:p>
    <w:p w14:paraId="52C546F3" w14:textId="77777777" w:rsidR="00406519" w:rsidRDefault="00406519" w:rsidP="00406519">
      <w:pPr>
        <w:spacing w:after="0" w:line="240" w:lineRule="auto"/>
        <w:rPr>
          <w:rFonts w:ascii="Arial" w:hAnsi="Arial" w:cs="Arial"/>
          <w:sz w:val="24"/>
          <w:szCs w:val="24"/>
        </w:rPr>
      </w:pPr>
      <w:r>
        <w:rPr>
          <w:rFonts w:ascii="Arial" w:hAnsi="Arial" w:cs="Arial"/>
          <w:sz w:val="24"/>
          <w:szCs w:val="24"/>
        </w:rPr>
        <w:t>Goiânia-GO</w:t>
      </w:r>
    </w:p>
    <w:p w14:paraId="4744F86D" w14:textId="6D9E108A" w:rsidR="00406519" w:rsidRDefault="002E2EC3" w:rsidP="00406519">
      <w:pPr>
        <w:spacing w:after="0" w:line="240" w:lineRule="auto"/>
        <w:rPr>
          <w:rFonts w:ascii="Arial" w:hAnsi="Arial" w:cs="Arial"/>
          <w:sz w:val="24"/>
          <w:szCs w:val="24"/>
        </w:rPr>
      </w:pPr>
      <w:hyperlink r:id="rId12" w:history="1">
        <w:r w:rsidR="00406519" w:rsidRPr="009060E2">
          <w:rPr>
            <w:rStyle w:val="Hyperlink"/>
            <w:rFonts w:ascii="Arial" w:hAnsi="Arial" w:cs="Arial"/>
            <w:sz w:val="24"/>
            <w:szCs w:val="24"/>
          </w:rPr>
          <w:t>vanessa_roriz@hotmail.com</w:t>
        </w:r>
      </w:hyperlink>
      <w:r w:rsidR="00406519">
        <w:rPr>
          <w:rFonts w:ascii="Arial" w:hAnsi="Arial" w:cs="Arial"/>
          <w:sz w:val="24"/>
          <w:szCs w:val="24"/>
        </w:rPr>
        <w:t xml:space="preserve"> </w:t>
      </w:r>
    </w:p>
    <w:p w14:paraId="4DF635C6" w14:textId="77777777" w:rsidR="006719A7" w:rsidRPr="00DA00E9" w:rsidRDefault="006719A7" w:rsidP="006719A7">
      <w:pPr>
        <w:spacing w:after="0" w:line="480" w:lineRule="auto"/>
        <w:jc w:val="both"/>
        <w:rPr>
          <w:rFonts w:ascii="Arial" w:hAnsi="Arial" w:cs="Arial"/>
          <w:sz w:val="24"/>
          <w:szCs w:val="24"/>
        </w:rPr>
      </w:pPr>
    </w:p>
    <w:p w14:paraId="53319DF4" w14:textId="07CFACD5" w:rsidR="00CB62D6" w:rsidRDefault="00D53D3C" w:rsidP="006719A7">
      <w:pPr>
        <w:spacing w:after="0" w:line="480" w:lineRule="auto"/>
        <w:jc w:val="center"/>
        <w:rPr>
          <w:rFonts w:ascii="Arial" w:hAnsi="Arial" w:cs="Arial"/>
          <w:b/>
          <w:sz w:val="24"/>
          <w:szCs w:val="24"/>
        </w:rPr>
      </w:pPr>
      <w:r w:rsidRPr="00DA00E9">
        <w:rPr>
          <w:rFonts w:ascii="Arial" w:hAnsi="Arial" w:cs="Arial"/>
          <w:b/>
          <w:sz w:val="24"/>
          <w:szCs w:val="24"/>
        </w:rPr>
        <w:t>Resumo</w:t>
      </w:r>
    </w:p>
    <w:p w14:paraId="09A48569" w14:textId="5065ECAF" w:rsidR="00605176" w:rsidRDefault="005840FB" w:rsidP="006719A7">
      <w:pPr>
        <w:spacing w:after="0" w:line="480" w:lineRule="auto"/>
        <w:jc w:val="both"/>
        <w:rPr>
          <w:rStyle w:val="fontstyle01"/>
          <w:rFonts w:ascii="Arial" w:hAnsi="Arial" w:cs="Arial"/>
          <w:sz w:val="24"/>
          <w:szCs w:val="24"/>
        </w:rPr>
      </w:pPr>
      <w:r>
        <w:rPr>
          <w:rStyle w:val="fontstyle01"/>
          <w:rFonts w:ascii="Arial" w:hAnsi="Arial" w:cs="Arial"/>
          <w:sz w:val="24"/>
          <w:szCs w:val="24"/>
        </w:rPr>
        <w:t xml:space="preserve">Introdução: </w:t>
      </w:r>
      <w:r w:rsidR="00605176" w:rsidRPr="007C06CA">
        <w:rPr>
          <w:rStyle w:val="fontstyle01"/>
          <w:rFonts w:ascii="Arial" w:hAnsi="Arial" w:cs="Arial"/>
          <w:sz w:val="24"/>
          <w:szCs w:val="24"/>
        </w:rPr>
        <w:t>A obesidade pode ser definida como o armazenamento excessivo de gordura, que pode trazer</w:t>
      </w:r>
      <w:r w:rsidR="00605176" w:rsidRPr="007C06CA">
        <w:rPr>
          <w:rFonts w:ascii="Arial" w:hAnsi="Arial" w:cs="Arial"/>
          <w:color w:val="242021"/>
          <w:sz w:val="24"/>
          <w:szCs w:val="24"/>
        </w:rPr>
        <w:t xml:space="preserve"> </w:t>
      </w:r>
      <w:r w:rsidR="00605176" w:rsidRPr="007C06CA">
        <w:rPr>
          <w:rStyle w:val="fontstyle01"/>
          <w:rFonts w:ascii="Arial" w:hAnsi="Arial" w:cs="Arial"/>
          <w:sz w:val="24"/>
          <w:szCs w:val="24"/>
        </w:rPr>
        <w:t>consequências à saúde.</w:t>
      </w:r>
      <w:r w:rsidR="004E4050">
        <w:rPr>
          <w:rStyle w:val="fontstyle01"/>
          <w:rFonts w:ascii="Arial" w:hAnsi="Arial" w:cs="Arial"/>
          <w:sz w:val="24"/>
          <w:szCs w:val="24"/>
        </w:rPr>
        <w:t xml:space="preserve"> </w:t>
      </w:r>
      <w:r w:rsidR="00FC3D79">
        <w:rPr>
          <w:rStyle w:val="fontstyle01"/>
          <w:rFonts w:ascii="Arial" w:hAnsi="Arial" w:cs="Arial"/>
          <w:sz w:val="24"/>
          <w:szCs w:val="24"/>
        </w:rPr>
        <w:t xml:space="preserve">O sobrepeso e a obesidade </w:t>
      </w:r>
      <w:r w:rsidR="006F1F22" w:rsidRPr="007C06CA">
        <w:rPr>
          <w:rStyle w:val="fontstyle01"/>
          <w:rFonts w:ascii="Arial" w:hAnsi="Arial" w:cs="Arial"/>
          <w:sz w:val="24"/>
          <w:szCs w:val="24"/>
        </w:rPr>
        <w:t>estão</w:t>
      </w:r>
      <w:r w:rsidR="006F1F22" w:rsidRPr="007C06CA">
        <w:rPr>
          <w:rFonts w:ascii="Arial" w:hAnsi="Arial" w:cs="Arial"/>
          <w:color w:val="242021"/>
          <w:sz w:val="24"/>
          <w:szCs w:val="24"/>
        </w:rPr>
        <w:t xml:space="preserve"> </w:t>
      </w:r>
      <w:r w:rsidR="006F1F22" w:rsidRPr="007C06CA">
        <w:rPr>
          <w:rStyle w:val="fontstyle01"/>
          <w:rFonts w:ascii="Arial" w:hAnsi="Arial" w:cs="Arial"/>
          <w:sz w:val="24"/>
          <w:szCs w:val="24"/>
        </w:rPr>
        <w:t>diretamente associados aos fatores ambientais</w:t>
      </w:r>
      <w:r w:rsidR="006F1F22" w:rsidRPr="007C06CA">
        <w:rPr>
          <w:rFonts w:ascii="Arial" w:hAnsi="Arial" w:cs="Arial"/>
          <w:color w:val="242021"/>
          <w:sz w:val="24"/>
          <w:szCs w:val="24"/>
        </w:rPr>
        <w:t xml:space="preserve"> </w:t>
      </w:r>
      <w:r w:rsidR="006F1F22" w:rsidRPr="007C06CA">
        <w:rPr>
          <w:rStyle w:val="fontstyle01"/>
          <w:rFonts w:ascii="Arial" w:hAnsi="Arial" w:cs="Arial"/>
          <w:sz w:val="24"/>
          <w:szCs w:val="24"/>
        </w:rPr>
        <w:t>devido às diversas mudanças no estilo de vida</w:t>
      </w:r>
      <w:r w:rsidR="006F1F22" w:rsidRPr="007C06CA">
        <w:rPr>
          <w:rFonts w:ascii="Arial" w:hAnsi="Arial" w:cs="Arial"/>
          <w:color w:val="242021"/>
          <w:sz w:val="24"/>
          <w:szCs w:val="24"/>
        </w:rPr>
        <w:t xml:space="preserve"> </w:t>
      </w:r>
      <w:r w:rsidR="006F1F22" w:rsidRPr="007C06CA">
        <w:rPr>
          <w:rStyle w:val="fontstyle01"/>
          <w:rFonts w:ascii="Arial" w:hAnsi="Arial" w:cs="Arial"/>
          <w:sz w:val="24"/>
          <w:szCs w:val="24"/>
        </w:rPr>
        <w:t>da população, entre eles, o aumento da ingestão de alimentos com alto valor energético e</w:t>
      </w:r>
      <w:r w:rsidR="006F1F22" w:rsidRPr="007C06CA">
        <w:rPr>
          <w:rFonts w:ascii="Arial" w:hAnsi="Arial" w:cs="Arial"/>
          <w:color w:val="242021"/>
          <w:sz w:val="24"/>
          <w:szCs w:val="24"/>
        </w:rPr>
        <w:t xml:space="preserve"> </w:t>
      </w:r>
      <w:r w:rsidR="006F1F22" w:rsidRPr="007C06CA">
        <w:rPr>
          <w:rStyle w:val="fontstyle01"/>
          <w:rFonts w:ascii="Arial" w:hAnsi="Arial" w:cs="Arial"/>
          <w:sz w:val="24"/>
          <w:szCs w:val="24"/>
        </w:rPr>
        <w:t>a diminuição da prática de atividade física</w:t>
      </w:r>
      <w:r w:rsidR="006F1F22">
        <w:rPr>
          <w:rStyle w:val="fontstyle01"/>
          <w:rFonts w:ascii="Arial" w:hAnsi="Arial" w:cs="Arial"/>
          <w:sz w:val="24"/>
          <w:szCs w:val="24"/>
        </w:rPr>
        <w:t xml:space="preserve">. </w:t>
      </w:r>
      <w:r>
        <w:rPr>
          <w:rStyle w:val="fontstyle01"/>
          <w:rFonts w:ascii="Arial" w:hAnsi="Arial" w:cs="Arial"/>
          <w:sz w:val="24"/>
          <w:szCs w:val="24"/>
        </w:rPr>
        <w:t xml:space="preserve">Objetivo: </w:t>
      </w:r>
      <w:r w:rsidR="004E4050" w:rsidRPr="00605176">
        <w:rPr>
          <w:rFonts w:ascii="Arial" w:hAnsi="Arial" w:cs="Arial"/>
          <w:sz w:val="24"/>
          <w:szCs w:val="24"/>
        </w:rPr>
        <w:t xml:space="preserve">Essa revisão tem como objetivo analisar a relação entre a obesidade e os alimentos </w:t>
      </w:r>
      <w:r w:rsidR="004E4050" w:rsidRPr="006F1F22">
        <w:rPr>
          <w:rFonts w:ascii="Arial" w:hAnsi="Arial" w:cs="Arial"/>
          <w:sz w:val="24"/>
          <w:szCs w:val="24"/>
        </w:rPr>
        <w:t>que geram conforto emocional.</w:t>
      </w:r>
      <w:r w:rsidR="00B27C51">
        <w:rPr>
          <w:rFonts w:ascii="Arial" w:hAnsi="Arial" w:cs="Arial"/>
          <w:sz w:val="24"/>
          <w:szCs w:val="24"/>
        </w:rPr>
        <w:t xml:space="preserve"> </w:t>
      </w:r>
      <w:r>
        <w:rPr>
          <w:rFonts w:ascii="Arial" w:hAnsi="Arial" w:cs="Arial"/>
          <w:sz w:val="24"/>
          <w:szCs w:val="24"/>
        </w:rPr>
        <w:t xml:space="preserve">Métodos: </w:t>
      </w:r>
      <w:r w:rsidR="005A64D0" w:rsidRPr="006F1F22">
        <w:rPr>
          <w:rStyle w:val="fontstyle01"/>
          <w:rFonts w:ascii="Arial" w:hAnsi="Arial" w:cs="Arial"/>
          <w:color w:val="auto"/>
          <w:sz w:val="24"/>
          <w:szCs w:val="24"/>
        </w:rPr>
        <w:t xml:space="preserve">Trata-se de um estudo de revisão bibliográfica narrativa, com buscas </w:t>
      </w:r>
      <w:r w:rsidR="005A64D0" w:rsidRPr="006F1F22">
        <w:rPr>
          <w:rFonts w:ascii="Arial" w:hAnsi="Arial" w:cs="Arial"/>
          <w:sz w:val="24"/>
          <w:szCs w:val="24"/>
        </w:rPr>
        <w:t xml:space="preserve">nas bases de dados Lilacs, PubMed, DialNet, Scielo e Bvs, utilizando os descritores </w:t>
      </w:r>
      <w:r w:rsidR="005A64D0" w:rsidRPr="006F1F22">
        <w:rPr>
          <w:rFonts w:ascii="Arial" w:hAnsi="Arial" w:cs="Arial"/>
          <w:i/>
          <w:sz w:val="24"/>
          <w:szCs w:val="24"/>
        </w:rPr>
        <w:t>comfort food</w:t>
      </w:r>
      <w:r w:rsidR="005A64D0" w:rsidRPr="006F1F22">
        <w:rPr>
          <w:rFonts w:ascii="Arial" w:hAnsi="Arial" w:cs="Arial"/>
          <w:sz w:val="24"/>
          <w:szCs w:val="24"/>
        </w:rPr>
        <w:t xml:space="preserve">, obesidade, comida afetiva e </w:t>
      </w:r>
      <w:r w:rsidR="005A64D0" w:rsidRPr="006F1F22">
        <w:rPr>
          <w:rFonts w:ascii="Arial" w:hAnsi="Arial" w:cs="Arial"/>
          <w:i/>
          <w:sz w:val="24"/>
          <w:szCs w:val="24"/>
        </w:rPr>
        <w:t>emotional hunger</w:t>
      </w:r>
      <w:r w:rsidR="005A64D0" w:rsidRPr="006F1F22">
        <w:rPr>
          <w:rFonts w:ascii="Arial" w:hAnsi="Arial" w:cs="Arial"/>
          <w:sz w:val="24"/>
          <w:szCs w:val="24"/>
        </w:rPr>
        <w:t>. Segundo os critérios de inclusão e exclusão, 10 artigos originais foram selecionados, no período de 2010-2020, em idiomas inglês e português.</w:t>
      </w:r>
      <w:r w:rsidR="00F36D91" w:rsidRPr="006F1F22">
        <w:rPr>
          <w:rFonts w:ascii="Arial" w:hAnsi="Arial" w:cs="Arial"/>
          <w:sz w:val="24"/>
          <w:szCs w:val="24"/>
        </w:rPr>
        <w:t xml:space="preserve"> </w:t>
      </w:r>
      <w:r>
        <w:rPr>
          <w:rFonts w:ascii="Arial" w:hAnsi="Arial" w:cs="Arial"/>
          <w:sz w:val="24"/>
          <w:szCs w:val="24"/>
        </w:rPr>
        <w:t xml:space="preserve">Discussão: </w:t>
      </w:r>
      <w:r w:rsidR="00480457" w:rsidRPr="00712370">
        <w:rPr>
          <w:rFonts w:ascii="Arial" w:eastAsia="Times New Roman" w:hAnsi="Arial" w:cs="Arial"/>
          <w:color w:val="000000" w:themeColor="text1"/>
          <w:sz w:val="24"/>
          <w:szCs w:val="24"/>
          <w:lang w:eastAsia="pt-BR"/>
        </w:rPr>
        <w:t>A procura por alimentos que geram sensação</w:t>
      </w:r>
      <w:r w:rsidR="00FC3D79">
        <w:rPr>
          <w:rFonts w:ascii="Arial" w:eastAsia="Times New Roman" w:hAnsi="Arial" w:cs="Arial"/>
          <w:color w:val="000000" w:themeColor="text1"/>
          <w:sz w:val="24"/>
          <w:szCs w:val="24"/>
          <w:lang w:eastAsia="pt-BR"/>
        </w:rPr>
        <w:t xml:space="preserve"> de conforto </w:t>
      </w:r>
      <w:r w:rsidR="00B27C51">
        <w:rPr>
          <w:rFonts w:ascii="Arial" w:eastAsia="Times New Roman" w:hAnsi="Arial" w:cs="Arial"/>
          <w:color w:val="000000" w:themeColor="text1"/>
          <w:sz w:val="24"/>
          <w:szCs w:val="24"/>
          <w:lang w:eastAsia="pt-BR"/>
        </w:rPr>
        <w:t xml:space="preserve">e </w:t>
      </w:r>
      <w:r w:rsidR="00480457">
        <w:rPr>
          <w:rFonts w:ascii="Arial" w:eastAsia="Times New Roman" w:hAnsi="Arial" w:cs="Arial"/>
          <w:color w:val="000000" w:themeColor="text1"/>
          <w:sz w:val="24"/>
          <w:szCs w:val="24"/>
          <w:lang w:eastAsia="pt-BR"/>
        </w:rPr>
        <w:t xml:space="preserve">remetem </w:t>
      </w:r>
      <w:r w:rsidR="00480457" w:rsidRPr="00712370">
        <w:rPr>
          <w:rFonts w:ascii="Arial" w:eastAsia="Times New Roman" w:hAnsi="Arial" w:cs="Arial"/>
          <w:color w:val="000000" w:themeColor="text1"/>
          <w:sz w:val="24"/>
          <w:szCs w:val="24"/>
          <w:lang w:eastAsia="pt-BR"/>
        </w:rPr>
        <w:t xml:space="preserve">a boas lembranças, pode estar relacionada </w:t>
      </w:r>
      <w:r w:rsidR="00B27C51" w:rsidRPr="00712370">
        <w:rPr>
          <w:rFonts w:ascii="Arial" w:eastAsia="Times New Roman" w:hAnsi="Arial" w:cs="Arial"/>
          <w:color w:val="000000" w:themeColor="text1"/>
          <w:sz w:val="24"/>
          <w:szCs w:val="24"/>
          <w:lang w:eastAsia="pt-BR"/>
        </w:rPr>
        <w:t>à</w:t>
      </w:r>
      <w:r w:rsidR="00480457" w:rsidRPr="00712370">
        <w:rPr>
          <w:rFonts w:ascii="Arial" w:eastAsia="Times New Roman" w:hAnsi="Arial" w:cs="Arial"/>
          <w:color w:val="000000" w:themeColor="text1"/>
          <w:sz w:val="24"/>
          <w:szCs w:val="24"/>
          <w:lang w:eastAsia="pt-BR"/>
        </w:rPr>
        <w:t xml:space="preserve"> ingestão de alimentos de a</w:t>
      </w:r>
      <w:r w:rsidR="00F55A20">
        <w:rPr>
          <w:rFonts w:ascii="Arial" w:eastAsia="Times New Roman" w:hAnsi="Arial" w:cs="Arial"/>
          <w:color w:val="000000" w:themeColor="text1"/>
          <w:sz w:val="24"/>
          <w:szCs w:val="24"/>
          <w:lang w:eastAsia="pt-BR"/>
        </w:rPr>
        <w:t xml:space="preserve">lto valor energético. </w:t>
      </w:r>
      <w:r>
        <w:rPr>
          <w:rFonts w:ascii="Arial" w:eastAsia="Times New Roman" w:hAnsi="Arial" w:cs="Arial"/>
          <w:color w:val="000000" w:themeColor="text1"/>
          <w:sz w:val="24"/>
          <w:szCs w:val="24"/>
          <w:lang w:eastAsia="pt-BR"/>
        </w:rPr>
        <w:t xml:space="preserve">Resultados: </w:t>
      </w:r>
      <w:r w:rsidR="00480457" w:rsidRPr="00A31473">
        <w:rPr>
          <w:rFonts w:ascii="Arial" w:hAnsi="Arial" w:cs="Arial"/>
          <w:sz w:val="24"/>
          <w:szCs w:val="24"/>
          <w:shd w:val="clear" w:color="auto" w:fill="FFFFFF"/>
        </w:rPr>
        <w:t xml:space="preserve">Altos níveis </w:t>
      </w:r>
      <w:r w:rsidR="00480457" w:rsidRPr="00A31473">
        <w:rPr>
          <w:rFonts w:ascii="Arial" w:hAnsi="Arial" w:cs="Arial"/>
          <w:sz w:val="24"/>
          <w:szCs w:val="24"/>
          <w:shd w:val="clear" w:color="auto" w:fill="FFFFFF"/>
        </w:rPr>
        <w:lastRenderedPageBreak/>
        <w:t xml:space="preserve">de estresse mudam os padrões de alimentação e </w:t>
      </w:r>
      <w:r w:rsidR="00FC3D79" w:rsidRPr="00A31473">
        <w:rPr>
          <w:rFonts w:ascii="Arial" w:hAnsi="Arial" w:cs="Arial"/>
          <w:sz w:val="24"/>
          <w:szCs w:val="24"/>
          <w:shd w:val="clear" w:color="auto" w:fill="FFFFFF"/>
        </w:rPr>
        <w:t>acrescem</w:t>
      </w:r>
      <w:r w:rsidR="00480457" w:rsidRPr="00A31473">
        <w:rPr>
          <w:rFonts w:ascii="Arial" w:hAnsi="Arial" w:cs="Arial"/>
          <w:sz w:val="24"/>
          <w:szCs w:val="24"/>
          <w:shd w:val="clear" w:color="auto" w:fill="FFFFFF"/>
        </w:rPr>
        <w:t xml:space="preserve"> o consumo de alimentos altamente palatáveis, como açúcares, gorduras e frituras.</w:t>
      </w:r>
      <w:r w:rsidR="00480457">
        <w:rPr>
          <w:rFonts w:ascii="Arial" w:hAnsi="Arial" w:cs="Arial"/>
          <w:sz w:val="24"/>
          <w:szCs w:val="24"/>
          <w:shd w:val="clear" w:color="auto" w:fill="FFFFFF"/>
        </w:rPr>
        <w:t xml:space="preserve"> </w:t>
      </w:r>
      <w:r w:rsidR="00605176" w:rsidRPr="00605176">
        <w:rPr>
          <w:rFonts w:ascii="Arial" w:hAnsi="Arial" w:cs="Arial"/>
          <w:sz w:val="24"/>
          <w:szCs w:val="24"/>
        </w:rPr>
        <w:t>Isso decorre da ingestão de dietas ricas em carboidratos e gorduras e do aumento do</w:t>
      </w:r>
      <w:r w:rsidR="00FC3D79">
        <w:rPr>
          <w:rFonts w:ascii="Arial" w:hAnsi="Arial" w:cs="Arial"/>
          <w:sz w:val="24"/>
          <w:szCs w:val="24"/>
        </w:rPr>
        <w:t xml:space="preserve"> sedentarismo na população</w:t>
      </w:r>
      <w:r w:rsidR="00605176" w:rsidRPr="00605176">
        <w:rPr>
          <w:rFonts w:ascii="Arial" w:hAnsi="Arial" w:cs="Arial"/>
          <w:sz w:val="24"/>
          <w:szCs w:val="24"/>
        </w:rPr>
        <w:t>.</w:t>
      </w:r>
      <w:r w:rsidR="00E74210" w:rsidRPr="00E74210">
        <w:rPr>
          <w:rFonts w:ascii="Arial" w:hAnsi="Arial" w:cs="Arial"/>
          <w:sz w:val="24"/>
          <w:szCs w:val="24"/>
        </w:rPr>
        <w:t xml:space="preserve"> </w:t>
      </w:r>
      <w:r w:rsidR="004E4050">
        <w:rPr>
          <w:rFonts w:ascii="Arial" w:hAnsi="Arial" w:cs="Arial"/>
          <w:bCs/>
          <w:sz w:val="24"/>
          <w:szCs w:val="24"/>
        </w:rPr>
        <w:t>O</w:t>
      </w:r>
      <w:r w:rsidR="004E4050" w:rsidRPr="001944FC">
        <w:rPr>
          <w:rFonts w:ascii="Arial" w:hAnsi="Arial" w:cs="Arial"/>
          <w:sz w:val="24"/>
          <w:szCs w:val="24"/>
        </w:rPr>
        <w:t xml:space="preserve"> aumento d</w:t>
      </w:r>
      <w:r w:rsidR="004E4050">
        <w:rPr>
          <w:rFonts w:ascii="Arial" w:hAnsi="Arial" w:cs="Arial"/>
          <w:sz w:val="24"/>
          <w:szCs w:val="24"/>
        </w:rPr>
        <w:t>o</w:t>
      </w:r>
      <w:r w:rsidR="004E4050" w:rsidRPr="001944FC">
        <w:rPr>
          <w:rFonts w:ascii="Arial" w:hAnsi="Arial" w:cs="Arial"/>
          <w:sz w:val="24"/>
          <w:szCs w:val="24"/>
        </w:rPr>
        <w:t xml:space="preserve"> consumo da comida afetiva, durante emoções negativas</w:t>
      </w:r>
      <w:r w:rsidR="004E4050" w:rsidRPr="001944FC">
        <w:rPr>
          <w:rFonts w:ascii="Arial" w:hAnsi="Arial" w:cs="Arial"/>
          <w:bCs/>
          <w:sz w:val="24"/>
          <w:szCs w:val="24"/>
        </w:rPr>
        <w:t xml:space="preserve"> tem elevado o padr</w:t>
      </w:r>
      <w:r w:rsidR="004E4050">
        <w:rPr>
          <w:rFonts w:ascii="Arial" w:hAnsi="Arial" w:cs="Arial"/>
          <w:bCs/>
          <w:sz w:val="24"/>
          <w:szCs w:val="24"/>
        </w:rPr>
        <w:t>ão da obesidade e consequentemente níveis psicossomáticos</w:t>
      </w:r>
      <w:r w:rsidR="006F1F22">
        <w:rPr>
          <w:rFonts w:ascii="Arial" w:hAnsi="Arial" w:cs="Arial"/>
          <w:bCs/>
          <w:sz w:val="24"/>
          <w:szCs w:val="24"/>
        </w:rPr>
        <w:t xml:space="preserve">. </w:t>
      </w:r>
      <w:r>
        <w:rPr>
          <w:rFonts w:ascii="Arial" w:hAnsi="Arial" w:cs="Arial"/>
          <w:bCs/>
          <w:sz w:val="24"/>
          <w:szCs w:val="24"/>
        </w:rPr>
        <w:t xml:space="preserve">Conclusão: </w:t>
      </w:r>
      <w:r w:rsidR="006F1F22">
        <w:rPr>
          <w:rFonts w:ascii="Arial" w:hAnsi="Arial" w:cs="Arial"/>
          <w:bCs/>
          <w:sz w:val="24"/>
          <w:szCs w:val="24"/>
        </w:rPr>
        <w:t>E</w:t>
      </w:r>
      <w:r w:rsidR="00480457">
        <w:rPr>
          <w:rFonts w:ascii="Arial" w:hAnsi="Arial" w:cs="Arial"/>
          <w:bCs/>
          <w:sz w:val="24"/>
          <w:szCs w:val="24"/>
        </w:rPr>
        <w:t>xiste</w:t>
      </w:r>
      <w:r>
        <w:rPr>
          <w:rFonts w:ascii="Arial" w:hAnsi="Arial" w:cs="Arial"/>
          <w:sz w:val="24"/>
          <w:szCs w:val="24"/>
        </w:rPr>
        <w:t xml:space="preserve">, </w:t>
      </w:r>
      <w:r w:rsidR="006F1F22">
        <w:rPr>
          <w:rFonts w:ascii="Arial" w:hAnsi="Arial" w:cs="Arial"/>
          <w:sz w:val="24"/>
          <w:szCs w:val="24"/>
        </w:rPr>
        <w:t xml:space="preserve">no fator obesidade, </w:t>
      </w:r>
      <w:r w:rsidR="006F1F22" w:rsidRPr="00B47D15">
        <w:rPr>
          <w:rFonts w:ascii="Arial" w:hAnsi="Arial" w:cs="Arial"/>
          <w:sz w:val="24"/>
          <w:szCs w:val="24"/>
        </w:rPr>
        <w:t>componentes afetivo-emocionais que causam alterações no comportam</w:t>
      </w:r>
      <w:r w:rsidR="006F1F22">
        <w:rPr>
          <w:rFonts w:ascii="Arial" w:hAnsi="Arial" w:cs="Arial"/>
          <w:sz w:val="24"/>
          <w:szCs w:val="24"/>
        </w:rPr>
        <w:t>ento alimentar do indivíduo</w:t>
      </w:r>
      <w:r w:rsidR="006F1F22" w:rsidRPr="00B47D15">
        <w:rPr>
          <w:rFonts w:ascii="Arial" w:hAnsi="Arial" w:cs="Arial"/>
          <w:bCs/>
          <w:sz w:val="24"/>
          <w:szCs w:val="24"/>
        </w:rPr>
        <w:t xml:space="preserve"> e consequentemente o excesso de peso relacionada ao exagero da</w:t>
      </w:r>
      <w:r w:rsidR="006F1F22">
        <w:rPr>
          <w:rFonts w:ascii="Arial" w:hAnsi="Arial" w:cs="Arial"/>
          <w:bCs/>
          <w:sz w:val="24"/>
          <w:szCs w:val="24"/>
        </w:rPr>
        <w:t xml:space="preserve"> comida emocional</w:t>
      </w:r>
      <w:r w:rsidR="006F1F22" w:rsidRPr="00B47D15">
        <w:rPr>
          <w:rFonts w:ascii="Arial" w:hAnsi="Arial" w:cs="Arial"/>
          <w:bCs/>
          <w:sz w:val="24"/>
          <w:szCs w:val="24"/>
        </w:rPr>
        <w:t>.</w:t>
      </w:r>
    </w:p>
    <w:p w14:paraId="0CAD9B38" w14:textId="77777777" w:rsidR="007669DA" w:rsidRDefault="007669DA" w:rsidP="006719A7">
      <w:pPr>
        <w:spacing w:after="0" w:line="480" w:lineRule="auto"/>
        <w:jc w:val="both"/>
        <w:rPr>
          <w:rFonts w:ascii="Arial" w:hAnsi="Arial" w:cs="Arial"/>
          <w:sz w:val="24"/>
          <w:szCs w:val="24"/>
        </w:rPr>
      </w:pPr>
    </w:p>
    <w:p w14:paraId="150873B1" w14:textId="45262B30" w:rsidR="004E4050" w:rsidRPr="006F1F22" w:rsidRDefault="004E4050" w:rsidP="006719A7">
      <w:pPr>
        <w:spacing w:after="0" w:line="480" w:lineRule="auto"/>
        <w:jc w:val="both"/>
        <w:rPr>
          <w:rFonts w:ascii="Arial" w:hAnsi="Arial" w:cs="Arial"/>
          <w:sz w:val="24"/>
          <w:szCs w:val="24"/>
        </w:rPr>
      </w:pPr>
      <w:r w:rsidRPr="006719A7">
        <w:rPr>
          <w:rFonts w:ascii="Arial" w:hAnsi="Arial" w:cs="Arial"/>
          <w:b/>
          <w:sz w:val="24"/>
          <w:szCs w:val="24"/>
        </w:rPr>
        <w:t>Palavras chaves:</w:t>
      </w:r>
      <w:r w:rsidRPr="006F1F22">
        <w:rPr>
          <w:rFonts w:ascii="Arial" w:hAnsi="Arial" w:cs="Arial"/>
          <w:sz w:val="24"/>
          <w:szCs w:val="24"/>
        </w:rPr>
        <w:t xml:space="preserve"> </w:t>
      </w:r>
      <w:r w:rsidR="00F36D91" w:rsidRPr="006F1F22">
        <w:rPr>
          <w:rFonts w:ascii="Arial" w:hAnsi="Arial" w:cs="Arial"/>
          <w:sz w:val="24"/>
          <w:szCs w:val="24"/>
        </w:rPr>
        <w:t>O</w:t>
      </w:r>
      <w:r w:rsidR="00E74210" w:rsidRPr="006F1F22">
        <w:rPr>
          <w:rFonts w:ascii="Arial" w:hAnsi="Arial" w:cs="Arial"/>
          <w:sz w:val="24"/>
          <w:szCs w:val="24"/>
        </w:rPr>
        <w:t>besidade</w:t>
      </w:r>
      <w:r w:rsidR="007669DA" w:rsidRPr="006F1F22">
        <w:rPr>
          <w:rFonts w:ascii="Arial" w:hAnsi="Arial" w:cs="Arial"/>
          <w:sz w:val="24"/>
          <w:szCs w:val="24"/>
        </w:rPr>
        <w:t xml:space="preserve">, </w:t>
      </w:r>
      <w:r w:rsidR="00F36D91" w:rsidRPr="006F1F22">
        <w:rPr>
          <w:rFonts w:ascii="Arial" w:hAnsi="Arial" w:cs="Arial"/>
          <w:sz w:val="24"/>
          <w:szCs w:val="24"/>
        </w:rPr>
        <w:t>C</w:t>
      </w:r>
      <w:r w:rsidR="007669DA" w:rsidRPr="006F1F22">
        <w:rPr>
          <w:rFonts w:ascii="Arial" w:hAnsi="Arial" w:cs="Arial"/>
          <w:sz w:val="24"/>
          <w:szCs w:val="24"/>
        </w:rPr>
        <w:t xml:space="preserve">omportamento </w:t>
      </w:r>
      <w:r w:rsidR="00F36D91" w:rsidRPr="006F1F22">
        <w:rPr>
          <w:rFonts w:ascii="Arial" w:hAnsi="Arial" w:cs="Arial"/>
          <w:sz w:val="24"/>
          <w:szCs w:val="24"/>
        </w:rPr>
        <w:t>Al</w:t>
      </w:r>
      <w:r w:rsidR="007669DA" w:rsidRPr="006F1F22">
        <w:rPr>
          <w:rFonts w:ascii="Arial" w:hAnsi="Arial" w:cs="Arial"/>
          <w:sz w:val="24"/>
          <w:szCs w:val="24"/>
        </w:rPr>
        <w:t xml:space="preserve">imentar, </w:t>
      </w:r>
      <w:r w:rsidR="00F36D91" w:rsidRPr="006F1F22">
        <w:rPr>
          <w:rFonts w:ascii="Arial" w:hAnsi="Arial" w:cs="Arial"/>
          <w:sz w:val="24"/>
          <w:szCs w:val="24"/>
        </w:rPr>
        <w:t>A</w:t>
      </w:r>
      <w:r w:rsidR="00F074A8" w:rsidRPr="006F1F22">
        <w:rPr>
          <w:rFonts w:ascii="Arial" w:hAnsi="Arial" w:cs="Arial"/>
          <w:sz w:val="24"/>
          <w:szCs w:val="24"/>
        </w:rPr>
        <w:t>nsiedade</w:t>
      </w:r>
      <w:r w:rsidR="00F36D91" w:rsidRPr="006F1F22">
        <w:rPr>
          <w:rFonts w:ascii="Arial" w:hAnsi="Arial" w:cs="Arial"/>
          <w:sz w:val="24"/>
          <w:szCs w:val="24"/>
        </w:rPr>
        <w:t>, Regulação Emocional</w:t>
      </w:r>
      <w:r w:rsidR="006719A7">
        <w:rPr>
          <w:rFonts w:ascii="Arial" w:hAnsi="Arial" w:cs="Arial"/>
          <w:sz w:val="24"/>
          <w:szCs w:val="24"/>
        </w:rPr>
        <w:t xml:space="preserve">. </w:t>
      </w:r>
    </w:p>
    <w:p w14:paraId="3513BD1E" w14:textId="77777777" w:rsidR="00605176" w:rsidRDefault="00605176" w:rsidP="006719A7">
      <w:pPr>
        <w:spacing w:after="0" w:line="480" w:lineRule="auto"/>
        <w:jc w:val="both"/>
        <w:rPr>
          <w:rFonts w:ascii="Arial" w:hAnsi="Arial" w:cs="Arial"/>
          <w:b/>
          <w:sz w:val="24"/>
          <w:szCs w:val="24"/>
        </w:rPr>
      </w:pPr>
    </w:p>
    <w:p w14:paraId="74324457" w14:textId="5B2CB58F" w:rsidR="00F074A8" w:rsidRPr="00731C97" w:rsidRDefault="00D53D3C" w:rsidP="006719A7">
      <w:pPr>
        <w:spacing w:after="0" w:line="480" w:lineRule="auto"/>
        <w:jc w:val="center"/>
        <w:rPr>
          <w:rFonts w:ascii="Arial" w:hAnsi="Arial" w:cs="Arial"/>
          <w:b/>
          <w:sz w:val="24"/>
          <w:szCs w:val="24"/>
          <w:lang w:val="en-US"/>
        </w:rPr>
      </w:pPr>
      <w:r w:rsidRPr="00731C97">
        <w:rPr>
          <w:rFonts w:ascii="Arial" w:hAnsi="Arial" w:cs="Arial"/>
          <w:b/>
          <w:sz w:val="24"/>
          <w:szCs w:val="24"/>
          <w:lang w:val="en-US"/>
        </w:rPr>
        <w:t>Abtract</w:t>
      </w:r>
    </w:p>
    <w:p w14:paraId="1FCD3969" w14:textId="7B129399" w:rsidR="00A23E90" w:rsidRPr="00731C97" w:rsidRDefault="00A23E90" w:rsidP="006719A7">
      <w:pPr>
        <w:spacing w:after="0" w:line="480" w:lineRule="auto"/>
        <w:jc w:val="both"/>
        <w:rPr>
          <w:rFonts w:ascii="Arial" w:hAnsi="Arial" w:cs="Arial"/>
          <w:b/>
          <w:sz w:val="24"/>
          <w:szCs w:val="24"/>
          <w:lang w:val="en-US"/>
        </w:rPr>
      </w:pPr>
    </w:p>
    <w:p w14:paraId="11D7A85B" w14:textId="560B9856" w:rsidR="00341604" w:rsidRPr="005A64D0" w:rsidRDefault="00341604" w:rsidP="006719A7">
      <w:pPr>
        <w:spacing w:after="0" w:line="480" w:lineRule="auto"/>
        <w:jc w:val="both"/>
        <w:rPr>
          <w:rFonts w:ascii="Arial" w:hAnsi="Arial" w:cs="Arial"/>
          <w:sz w:val="24"/>
          <w:szCs w:val="24"/>
          <w:lang w:val="en-US"/>
        </w:rPr>
      </w:pPr>
      <w:r w:rsidRPr="00341604">
        <w:rPr>
          <w:rFonts w:ascii="Arial" w:hAnsi="Arial" w:cs="Arial"/>
          <w:sz w:val="24"/>
          <w:szCs w:val="24"/>
          <w:lang w:val="en-US"/>
        </w:rPr>
        <w:t xml:space="preserve">Introduction: Obesity can be defined as the excessive storage of fat, which can have health consequences. Overweight and obesity are directly associated with environmental factors due to the various changes in the population's lifestyle, including the increase in food intake with high energy value and the decrease in physical activity. Objective: This review aims to analyze the relationship between obesity and the foods that generate emotional comfort. Methods: This is a narrative bibliographic review study, with searches in the Lilacs, PubMed, DialNet, Scielo and Bvs databases, using the descriptors comfort food, obesity, affective food and emotional hunger. According to the inclusion and exclusion criteria, 10 original articles were selected, in the period 2010-2020, in English and Portuguese. Discussion: The search for foods that generate a feeling of comfort and refer to good memories, may be related to the intake of foods </w:t>
      </w:r>
      <w:r w:rsidRPr="00341604">
        <w:rPr>
          <w:rFonts w:ascii="Arial" w:hAnsi="Arial" w:cs="Arial"/>
          <w:sz w:val="24"/>
          <w:szCs w:val="24"/>
          <w:lang w:val="en-US"/>
        </w:rPr>
        <w:lastRenderedPageBreak/>
        <w:t>with high energy value. Results: High levels of stress change eating patterns and increase the consumption of highly palatable foods, such as sugars, fats and fried foods. This is due to the intake of diets rich in carbohydrates and fats and the increase in physical inactivity in the population. The increase in the consumption of affective food, during negative emotions, has raised the standard of obesity and consequently psychosomatic levels. Conclusion: There is, in the obesity factor, affective-emotional components that cause changes in the individual's eating behavior and, consequently, excess weight related to the exaggeration of emotional food.</w:t>
      </w:r>
    </w:p>
    <w:p w14:paraId="5A9574EA" w14:textId="1F4B384F" w:rsidR="00F074A8" w:rsidRPr="006F1F22" w:rsidRDefault="00F074A8" w:rsidP="006719A7">
      <w:pPr>
        <w:spacing w:after="0" w:line="480" w:lineRule="auto"/>
        <w:jc w:val="both"/>
        <w:rPr>
          <w:rFonts w:ascii="Arial" w:hAnsi="Arial" w:cs="Arial"/>
          <w:sz w:val="24"/>
          <w:szCs w:val="24"/>
          <w:lang w:val="en-US"/>
        </w:rPr>
      </w:pPr>
    </w:p>
    <w:p w14:paraId="23BBFAD4" w14:textId="53C9AA72" w:rsidR="00F074A8" w:rsidRPr="006F1F22" w:rsidRDefault="00F074A8" w:rsidP="006719A7">
      <w:pPr>
        <w:spacing w:after="0" w:line="480" w:lineRule="auto"/>
        <w:jc w:val="both"/>
        <w:rPr>
          <w:rFonts w:ascii="Arial" w:hAnsi="Arial" w:cs="Arial"/>
          <w:sz w:val="24"/>
          <w:szCs w:val="24"/>
          <w:lang w:val="en-US"/>
        </w:rPr>
      </w:pPr>
      <w:r w:rsidRPr="006F1F22">
        <w:rPr>
          <w:rFonts w:ascii="Arial" w:hAnsi="Arial" w:cs="Arial"/>
          <w:sz w:val="24"/>
          <w:szCs w:val="24"/>
          <w:lang w:val="en-US"/>
        </w:rPr>
        <w:t xml:space="preserve">Key words: </w:t>
      </w:r>
      <w:r w:rsidR="00F36D91" w:rsidRPr="006F1F22">
        <w:rPr>
          <w:rFonts w:ascii="Arial" w:hAnsi="Arial" w:cs="Arial"/>
          <w:sz w:val="24"/>
          <w:szCs w:val="24"/>
          <w:lang w:val="en-US"/>
        </w:rPr>
        <w:t>O</w:t>
      </w:r>
      <w:r w:rsidRPr="006F1F22">
        <w:rPr>
          <w:rFonts w:ascii="Arial" w:hAnsi="Arial" w:cs="Arial"/>
          <w:sz w:val="24"/>
          <w:szCs w:val="24"/>
          <w:lang w:val="en-US"/>
        </w:rPr>
        <w:t xml:space="preserve">besity, </w:t>
      </w:r>
      <w:r w:rsidR="00F36D91" w:rsidRPr="006F1F22">
        <w:rPr>
          <w:rFonts w:ascii="Arial" w:hAnsi="Arial" w:cs="Arial"/>
          <w:sz w:val="24"/>
          <w:szCs w:val="24"/>
          <w:lang w:val="en-US"/>
        </w:rPr>
        <w:t>E</w:t>
      </w:r>
      <w:r w:rsidRPr="006F1F22">
        <w:rPr>
          <w:rFonts w:ascii="Arial" w:hAnsi="Arial" w:cs="Arial"/>
          <w:sz w:val="24"/>
          <w:szCs w:val="24"/>
          <w:lang w:val="en-US"/>
        </w:rPr>
        <w:t xml:space="preserve">ating </w:t>
      </w:r>
      <w:r w:rsidR="00F36D91" w:rsidRPr="006F1F22">
        <w:rPr>
          <w:rFonts w:ascii="Arial" w:hAnsi="Arial" w:cs="Arial"/>
          <w:sz w:val="24"/>
          <w:szCs w:val="24"/>
          <w:lang w:val="en-US"/>
        </w:rPr>
        <w:t>B</w:t>
      </w:r>
      <w:r w:rsidRPr="006F1F22">
        <w:rPr>
          <w:rFonts w:ascii="Arial" w:hAnsi="Arial" w:cs="Arial"/>
          <w:sz w:val="24"/>
          <w:szCs w:val="24"/>
          <w:lang w:val="en-US"/>
        </w:rPr>
        <w:t xml:space="preserve">ehavior, </w:t>
      </w:r>
      <w:r w:rsidR="00F36D91" w:rsidRPr="006F1F22">
        <w:rPr>
          <w:rFonts w:ascii="Arial" w:hAnsi="Arial" w:cs="Arial"/>
          <w:sz w:val="24"/>
          <w:szCs w:val="24"/>
          <w:lang w:val="en-US"/>
        </w:rPr>
        <w:t>A</w:t>
      </w:r>
      <w:r w:rsidRPr="006F1F22">
        <w:rPr>
          <w:rFonts w:ascii="Arial" w:hAnsi="Arial" w:cs="Arial"/>
          <w:sz w:val="24"/>
          <w:szCs w:val="24"/>
          <w:lang w:val="en-US"/>
        </w:rPr>
        <w:t>nxiety</w:t>
      </w:r>
      <w:r w:rsidR="00F36D91" w:rsidRPr="006F1F22">
        <w:rPr>
          <w:rFonts w:ascii="Arial" w:hAnsi="Arial" w:cs="Arial"/>
          <w:sz w:val="24"/>
          <w:szCs w:val="24"/>
          <w:lang w:val="en-US"/>
        </w:rPr>
        <w:t>, Emotional Regulation</w:t>
      </w:r>
      <w:r w:rsidR="00B27C51">
        <w:rPr>
          <w:rFonts w:ascii="Arial" w:hAnsi="Arial" w:cs="Arial"/>
          <w:sz w:val="24"/>
          <w:szCs w:val="24"/>
          <w:lang w:val="en-US"/>
        </w:rPr>
        <w:t>.</w:t>
      </w:r>
    </w:p>
    <w:p w14:paraId="0F5B82EC" w14:textId="77777777" w:rsidR="00D53D3C" w:rsidRPr="005A64D0" w:rsidRDefault="00D53D3C" w:rsidP="006719A7">
      <w:pPr>
        <w:spacing w:after="0" w:line="480" w:lineRule="auto"/>
        <w:jc w:val="both"/>
        <w:rPr>
          <w:rFonts w:ascii="Arial" w:hAnsi="Arial" w:cs="Arial"/>
          <w:b/>
          <w:sz w:val="24"/>
          <w:szCs w:val="24"/>
          <w:lang w:val="en-US"/>
        </w:rPr>
      </w:pPr>
    </w:p>
    <w:p w14:paraId="7AEE7DFC" w14:textId="60505F18" w:rsidR="006719A7" w:rsidRPr="007C06CA" w:rsidRDefault="001B0B19" w:rsidP="006719A7">
      <w:pPr>
        <w:spacing w:after="0" w:line="480" w:lineRule="auto"/>
        <w:jc w:val="both"/>
        <w:rPr>
          <w:rFonts w:ascii="Arial" w:hAnsi="Arial" w:cs="Arial"/>
          <w:b/>
          <w:sz w:val="24"/>
          <w:szCs w:val="24"/>
        </w:rPr>
      </w:pPr>
      <w:r w:rsidRPr="007C06CA">
        <w:rPr>
          <w:rFonts w:ascii="Arial" w:hAnsi="Arial" w:cs="Arial"/>
          <w:b/>
          <w:sz w:val="24"/>
          <w:szCs w:val="24"/>
        </w:rPr>
        <w:t>INTRODUÇÃO</w:t>
      </w:r>
    </w:p>
    <w:p w14:paraId="4B4784FB" w14:textId="727F5110" w:rsidR="00341604" w:rsidRPr="00DF2C50" w:rsidRDefault="00341604" w:rsidP="006719A7">
      <w:pPr>
        <w:spacing w:after="0" w:line="480" w:lineRule="auto"/>
        <w:ind w:firstLine="709"/>
        <w:jc w:val="both"/>
        <w:rPr>
          <w:rFonts w:ascii="Arial" w:hAnsi="Arial" w:cs="Arial"/>
          <w:sz w:val="24"/>
          <w:szCs w:val="24"/>
        </w:rPr>
      </w:pPr>
      <w:r w:rsidRPr="007C06CA">
        <w:rPr>
          <w:rFonts w:ascii="Arial" w:hAnsi="Arial" w:cs="Arial"/>
          <w:sz w:val="24"/>
          <w:szCs w:val="24"/>
        </w:rPr>
        <w:t>O conceito de comida afetiva é aplicado às comidas simples, fartas e que trazem memória gustativa. Essas são capazes de elevar o ato fisiológico de comer a um estado de espírito, ou seja, são pratos que fazem sentir bem não apenas pela saciedade da fome. Justamente por serem tão reconfortantes é que eles merecem atenção especial, já que a possibilidade de exagero é grande.</w:t>
      </w:r>
      <w:r w:rsidRPr="007C06CA">
        <w:rPr>
          <w:rStyle w:val="fontstyle01"/>
          <w:rFonts w:ascii="Arial" w:hAnsi="Arial" w:cs="Arial"/>
          <w:color w:val="auto"/>
          <w:sz w:val="24"/>
          <w:szCs w:val="24"/>
        </w:rPr>
        <w:t xml:space="preserve"> A comida afetiva </w:t>
      </w:r>
      <w:r w:rsidRPr="007C06CA">
        <w:rPr>
          <w:rFonts w:ascii="Arial" w:hAnsi="Arial" w:cs="Arial"/>
          <w:sz w:val="24"/>
          <w:szCs w:val="24"/>
        </w:rPr>
        <w:t xml:space="preserve">aplica-se a toda comida escolhida e consumida com o intuito de proporcionar alívio emocional ou sensação de prazer em situações de fragilidade, sendo associada muitas vezes a períodos significativos da vida do indivíduo e/ou à convivência em grupos considerados significativos por ele. Entende-se que a comida escolhida e consumida é com o intuito de proporcionar alívio emocional ou sensação de prazer em situações de fragilidade (como stress ou melancolia), sendo associada muitas vezes a períodos significativos da vida do indivíduo (como a infância) e/ou à </w:t>
      </w:r>
      <w:r w:rsidRPr="007C06CA">
        <w:rPr>
          <w:rFonts w:ascii="Arial" w:hAnsi="Arial" w:cs="Arial"/>
          <w:sz w:val="24"/>
          <w:szCs w:val="24"/>
        </w:rPr>
        <w:lastRenderedPageBreak/>
        <w:t xml:space="preserve">convivência em grupos considerados significativos por ele (como </w:t>
      </w:r>
      <w:r w:rsidRPr="00DF2C50">
        <w:rPr>
          <w:rFonts w:ascii="Arial" w:hAnsi="Arial" w:cs="Arial"/>
          <w:sz w:val="24"/>
          <w:szCs w:val="24"/>
        </w:rPr>
        <w:t>a família) (Algarve, 2014).</w:t>
      </w:r>
    </w:p>
    <w:p w14:paraId="1955B8B8" w14:textId="259AB7B8" w:rsidR="00341604" w:rsidRDefault="00341604" w:rsidP="006719A7">
      <w:pPr>
        <w:spacing w:after="0" w:line="480" w:lineRule="auto"/>
        <w:ind w:firstLine="709"/>
        <w:jc w:val="both"/>
        <w:rPr>
          <w:rFonts w:ascii="Arial" w:hAnsi="Arial" w:cs="Arial"/>
          <w:sz w:val="24"/>
          <w:szCs w:val="24"/>
        </w:rPr>
      </w:pPr>
      <w:r w:rsidRPr="00DF2C50">
        <w:rPr>
          <w:rFonts w:ascii="Arial" w:hAnsi="Arial" w:cs="Arial"/>
          <w:sz w:val="24"/>
          <w:szCs w:val="24"/>
        </w:rPr>
        <w:t>As nossas emoções têm efeito poderoso na escolha dos alimentos e nos hábitos alimentares.</w:t>
      </w:r>
      <w:r w:rsidRPr="00DF2C50">
        <w:rPr>
          <w:rFonts w:ascii="Arial" w:hAnsi="Arial" w:cs="Arial"/>
          <w:spacing w:val="-1"/>
          <w:sz w:val="24"/>
          <w:szCs w:val="24"/>
          <w:shd w:val="clear" w:color="auto" w:fill="FFFFFF"/>
        </w:rPr>
        <w:t xml:space="preserve"> O vínculo entre emoção e alimentação pode ser mais forte nas pessoas obesas e naquelas que fazem dieta do que nas pessoas magras e naquelas que não fazem dieta. O que comemos afeta a forma como nos sentimos, assim como a forma que sentimos afeta nossa maneira de comer. </w:t>
      </w:r>
      <w:r w:rsidRPr="00DF2C50">
        <w:rPr>
          <w:rFonts w:ascii="Arial" w:hAnsi="Arial" w:cs="Arial"/>
          <w:spacing w:val="-1"/>
          <w:sz w:val="24"/>
          <w:szCs w:val="24"/>
        </w:rPr>
        <w:t xml:space="preserve">Uma pessoa com depressão pode pular refeições ou eliminar o café da manhã na sua rotina diária. O vínculo entre emoção e alimentação é um fato concreto </w:t>
      </w:r>
      <w:r w:rsidRPr="00DF2C50">
        <w:rPr>
          <w:rFonts w:ascii="Arial" w:hAnsi="Arial" w:cs="Arial"/>
          <w:spacing w:val="-1"/>
          <w:sz w:val="24"/>
          <w:szCs w:val="24"/>
          <w:shd w:val="clear" w:color="auto" w:fill="FFFFFF"/>
        </w:rPr>
        <w:t>(Sánches; Pontes, 2012).</w:t>
      </w:r>
    </w:p>
    <w:p w14:paraId="37D2DB7E" w14:textId="0D0671C7" w:rsidR="00501E22" w:rsidRPr="007C06CA" w:rsidRDefault="00521E97" w:rsidP="006719A7">
      <w:pPr>
        <w:spacing w:after="0" w:line="480" w:lineRule="auto"/>
        <w:ind w:firstLine="709"/>
        <w:jc w:val="both"/>
        <w:rPr>
          <w:rStyle w:val="fontstyle01"/>
          <w:rFonts w:ascii="Arial" w:hAnsi="Arial" w:cs="Arial"/>
          <w:sz w:val="24"/>
          <w:szCs w:val="24"/>
        </w:rPr>
      </w:pPr>
      <w:r w:rsidRPr="00DF2C50">
        <w:rPr>
          <w:rStyle w:val="fontstyle01"/>
          <w:rFonts w:ascii="Arial" w:hAnsi="Arial" w:cs="Arial"/>
          <w:color w:val="auto"/>
          <w:sz w:val="24"/>
          <w:szCs w:val="24"/>
        </w:rPr>
        <w:t>A obesidade pode ser definida como o armazenamento excessivo de gordura, que pode trazer</w:t>
      </w:r>
      <w:r w:rsidRPr="00DF2C50">
        <w:rPr>
          <w:rFonts w:ascii="Arial" w:hAnsi="Arial" w:cs="Arial"/>
          <w:sz w:val="24"/>
          <w:szCs w:val="24"/>
        </w:rPr>
        <w:t xml:space="preserve"> </w:t>
      </w:r>
      <w:r w:rsidRPr="00DF2C50">
        <w:rPr>
          <w:rStyle w:val="fontstyle01"/>
          <w:rFonts w:ascii="Arial" w:hAnsi="Arial" w:cs="Arial"/>
          <w:color w:val="auto"/>
          <w:sz w:val="24"/>
          <w:szCs w:val="24"/>
        </w:rPr>
        <w:t>consequências à saúde.</w:t>
      </w:r>
      <w:r w:rsidR="00192EDA" w:rsidRPr="00DF2C50">
        <w:rPr>
          <w:rStyle w:val="fontstyle01"/>
          <w:rFonts w:ascii="Arial" w:hAnsi="Arial" w:cs="Arial"/>
          <w:color w:val="auto"/>
          <w:sz w:val="24"/>
          <w:szCs w:val="24"/>
        </w:rPr>
        <w:t xml:space="preserve"> O sobrepeso e a obesidade </w:t>
      </w:r>
      <w:r w:rsidR="00F7711C" w:rsidRPr="00DF2C50">
        <w:rPr>
          <w:rStyle w:val="fontstyle01"/>
          <w:rFonts w:ascii="Arial" w:hAnsi="Arial" w:cs="Arial"/>
          <w:color w:val="auto"/>
          <w:sz w:val="24"/>
          <w:szCs w:val="24"/>
        </w:rPr>
        <w:t>estão</w:t>
      </w:r>
      <w:r w:rsidR="001E3803" w:rsidRPr="00DF2C50">
        <w:rPr>
          <w:rFonts w:ascii="Arial" w:hAnsi="Arial" w:cs="Arial"/>
          <w:sz w:val="24"/>
          <w:szCs w:val="24"/>
        </w:rPr>
        <w:t xml:space="preserve"> </w:t>
      </w:r>
      <w:r w:rsidR="00F7711C" w:rsidRPr="00DF2C50">
        <w:rPr>
          <w:rStyle w:val="fontstyle01"/>
          <w:rFonts w:ascii="Arial" w:hAnsi="Arial" w:cs="Arial"/>
          <w:color w:val="auto"/>
          <w:sz w:val="24"/>
          <w:szCs w:val="24"/>
        </w:rPr>
        <w:t>diretamente associados aos fatores ambientais</w:t>
      </w:r>
      <w:r w:rsidR="00F03CD2" w:rsidRPr="00DF2C50">
        <w:rPr>
          <w:rFonts w:ascii="Arial" w:hAnsi="Arial" w:cs="Arial"/>
          <w:sz w:val="24"/>
          <w:szCs w:val="24"/>
        </w:rPr>
        <w:t xml:space="preserve"> </w:t>
      </w:r>
      <w:r w:rsidR="00F7711C" w:rsidRPr="00DF2C50">
        <w:rPr>
          <w:rStyle w:val="fontstyle01"/>
          <w:rFonts w:ascii="Arial" w:hAnsi="Arial" w:cs="Arial"/>
          <w:color w:val="auto"/>
          <w:sz w:val="24"/>
          <w:szCs w:val="24"/>
        </w:rPr>
        <w:t>devido às diversas mudanças no estilo de vida</w:t>
      </w:r>
      <w:r w:rsidR="00F03CD2" w:rsidRPr="00DF2C50">
        <w:rPr>
          <w:rFonts w:ascii="Arial" w:hAnsi="Arial" w:cs="Arial"/>
          <w:sz w:val="24"/>
          <w:szCs w:val="24"/>
        </w:rPr>
        <w:t xml:space="preserve"> </w:t>
      </w:r>
      <w:r w:rsidR="00F7711C" w:rsidRPr="00DF2C50">
        <w:rPr>
          <w:rStyle w:val="fontstyle01"/>
          <w:rFonts w:ascii="Arial" w:hAnsi="Arial" w:cs="Arial"/>
          <w:color w:val="auto"/>
          <w:sz w:val="24"/>
          <w:szCs w:val="24"/>
        </w:rPr>
        <w:t>da população, entre eles, o aumento da ingestão de alimentos com alto valor energético e</w:t>
      </w:r>
      <w:r w:rsidR="00F03CD2" w:rsidRPr="00DF2C50">
        <w:rPr>
          <w:rFonts w:ascii="Arial" w:hAnsi="Arial" w:cs="Arial"/>
          <w:sz w:val="24"/>
          <w:szCs w:val="24"/>
        </w:rPr>
        <w:t xml:space="preserve"> </w:t>
      </w:r>
      <w:r w:rsidR="00F7711C" w:rsidRPr="00DF2C50">
        <w:rPr>
          <w:rStyle w:val="fontstyle01"/>
          <w:rFonts w:ascii="Arial" w:hAnsi="Arial" w:cs="Arial"/>
          <w:color w:val="auto"/>
          <w:sz w:val="24"/>
          <w:szCs w:val="24"/>
        </w:rPr>
        <w:t>a diminuição da prática de atividade física.</w:t>
      </w:r>
      <w:r w:rsidR="005B4211" w:rsidRPr="00DF2C50">
        <w:rPr>
          <w:rStyle w:val="fontstyle01"/>
          <w:rFonts w:ascii="Arial" w:hAnsi="Arial" w:cs="Arial"/>
          <w:color w:val="auto"/>
          <w:sz w:val="24"/>
          <w:szCs w:val="24"/>
        </w:rPr>
        <w:t xml:space="preserve"> </w:t>
      </w:r>
      <w:r w:rsidR="005B4211" w:rsidRPr="00DF2C50">
        <w:rPr>
          <w:rFonts w:ascii="Arial" w:hAnsi="Arial" w:cs="Arial"/>
          <w:sz w:val="24"/>
          <w:szCs w:val="24"/>
        </w:rPr>
        <w:t xml:space="preserve">Isso decorre da ingestão de dietas ricas em carboidratos e gorduras e do aumento do sedentarismo na população urbana. </w:t>
      </w:r>
      <w:r w:rsidR="00F03CD2" w:rsidRPr="00DF2C50">
        <w:rPr>
          <w:rStyle w:val="fontstyle01"/>
          <w:rFonts w:ascii="Arial" w:hAnsi="Arial" w:cs="Arial"/>
          <w:color w:val="auto"/>
          <w:sz w:val="24"/>
          <w:szCs w:val="24"/>
        </w:rPr>
        <w:t>A causa fundamental</w:t>
      </w:r>
      <w:r w:rsidR="00F03CD2" w:rsidRPr="00DF2C50">
        <w:rPr>
          <w:rFonts w:ascii="Arial" w:hAnsi="Arial" w:cs="Arial"/>
          <w:sz w:val="24"/>
          <w:szCs w:val="24"/>
        </w:rPr>
        <w:t xml:space="preserve"> </w:t>
      </w:r>
      <w:r w:rsidR="00F03CD2" w:rsidRPr="00DF2C50">
        <w:rPr>
          <w:rStyle w:val="fontstyle01"/>
          <w:rFonts w:ascii="Arial" w:hAnsi="Arial" w:cs="Arial"/>
          <w:color w:val="auto"/>
          <w:sz w:val="24"/>
          <w:szCs w:val="24"/>
        </w:rPr>
        <w:t>do excesso de peso é um desequilíbrio entre o</w:t>
      </w:r>
      <w:r w:rsidR="00F03CD2" w:rsidRPr="00DF2C50">
        <w:rPr>
          <w:rFonts w:ascii="Arial" w:hAnsi="Arial" w:cs="Arial"/>
          <w:sz w:val="24"/>
          <w:szCs w:val="24"/>
        </w:rPr>
        <w:t xml:space="preserve"> </w:t>
      </w:r>
      <w:r w:rsidR="00F03CD2" w:rsidRPr="00DF2C50">
        <w:rPr>
          <w:rStyle w:val="fontstyle01"/>
          <w:rFonts w:ascii="Arial" w:hAnsi="Arial" w:cs="Arial"/>
          <w:color w:val="auto"/>
          <w:sz w:val="24"/>
          <w:szCs w:val="24"/>
        </w:rPr>
        <w:t>consumo calórico e o gasto energético, decorrente de rápidas transições nutricionais e da</w:t>
      </w:r>
      <w:r w:rsidR="00F03CD2" w:rsidRPr="00DF2C50">
        <w:rPr>
          <w:rFonts w:ascii="Arial" w:hAnsi="Arial" w:cs="Arial"/>
          <w:sz w:val="24"/>
          <w:szCs w:val="24"/>
        </w:rPr>
        <w:t xml:space="preserve"> </w:t>
      </w:r>
      <w:r w:rsidR="00F03CD2" w:rsidRPr="00DF2C50">
        <w:rPr>
          <w:rStyle w:val="fontstyle01"/>
          <w:rFonts w:ascii="Arial" w:hAnsi="Arial" w:cs="Arial"/>
          <w:color w:val="auto"/>
          <w:sz w:val="24"/>
          <w:szCs w:val="24"/>
        </w:rPr>
        <w:t xml:space="preserve">urbanização que aparece de forma crescente. </w:t>
      </w:r>
      <w:r w:rsidR="00192EDA" w:rsidRPr="00DF2C50">
        <w:rPr>
          <w:rFonts w:ascii="Arial" w:hAnsi="Arial" w:cs="Arial"/>
          <w:sz w:val="24"/>
          <w:szCs w:val="24"/>
        </w:rPr>
        <w:t xml:space="preserve">A </w:t>
      </w:r>
      <w:r w:rsidR="00192EDA" w:rsidRPr="007C06CA">
        <w:rPr>
          <w:rFonts w:ascii="Arial" w:hAnsi="Arial" w:cs="Arial"/>
          <w:sz w:val="24"/>
          <w:szCs w:val="24"/>
        </w:rPr>
        <w:t>obesidade</w:t>
      </w:r>
      <w:r w:rsidR="005B4211" w:rsidRPr="007C06CA">
        <w:rPr>
          <w:rFonts w:ascii="Arial" w:hAnsi="Arial" w:cs="Arial"/>
          <w:sz w:val="24"/>
          <w:szCs w:val="24"/>
        </w:rPr>
        <w:t xml:space="preserve"> é considerada doença multifatorial, ocorrendo pela interação de fatores genéticos e condições do ambiente.</w:t>
      </w:r>
      <w:r w:rsidR="005B4211" w:rsidRPr="007C06CA">
        <w:rPr>
          <w:rStyle w:val="fontstyle01"/>
          <w:rFonts w:ascii="Arial" w:hAnsi="Arial" w:cs="Arial"/>
          <w:sz w:val="24"/>
          <w:szCs w:val="24"/>
        </w:rPr>
        <w:t xml:space="preserve"> </w:t>
      </w:r>
      <w:r w:rsidR="005B4211" w:rsidRPr="007C06CA">
        <w:rPr>
          <w:rFonts w:ascii="Arial" w:hAnsi="Arial" w:cs="Arial"/>
          <w:sz w:val="24"/>
          <w:szCs w:val="24"/>
        </w:rPr>
        <w:t xml:space="preserve">Para definir obesidade e sobrepeso usa-se o cálculo do Índice de Massa Corporal (IMC) que divide o peso em quilogramas pelo quadrado da altura em metros (kg/ m2). IMC </w:t>
      </w:r>
      <w:r w:rsidR="005B4211" w:rsidRPr="007458CA">
        <w:rPr>
          <w:rFonts w:ascii="Arial" w:hAnsi="Arial" w:cs="Arial"/>
          <w:sz w:val="24"/>
          <w:szCs w:val="24"/>
        </w:rPr>
        <w:t xml:space="preserve">igual ou maior </w:t>
      </w:r>
      <w:r w:rsidR="005B4211" w:rsidRPr="00DF2C50">
        <w:rPr>
          <w:rFonts w:ascii="Arial" w:hAnsi="Arial" w:cs="Arial"/>
          <w:sz w:val="24"/>
          <w:szCs w:val="24"/>
        </w:rPr>
        <w:t>que 25 kg/m² configura sobrepeso. IMC igual ou superior a 30 kg/m² define obesidade</w:t>
      </w:r>
      <w:r w:rsidR="00576197" w:rsidRPr="00DF2C50">
        <w:rPr>
          <w:rFonts w:ascii="Arial" w:hAnsi="Arial" w:cs="Arial"/>
          <w:sz w:val="24"/>
          <w:szCs w:val="24"/>
        </w:rPr>
        <w:t xml:space="preserve"> (Gomes</w:t>
      </w:r>
      <w:r w:rsidR="002E5B7B" w:rsidRPr="00DF2C50">
        <w:rPr>
          <w:rFonts w:ascii="Arial" w:hAnsi="Arial" w:cs="Arial"/>
          <w:sz w:val="24"/>
          <w:szCs w:val="24"/>
        </w:rPr>
        <w:t>, 2012)</w:t>
      </w:r>
      <w:r w:rsidR="00207E8D" w:rsidRPr="00DF2C50">
        <w:rPr>
          <w:rFonts w:ascii="Arial" w:hAnsi="Arial" w:cs="Arial"/>
          <w:sz w:val="24"/>
          <w:szCs w:val="24"/>
        </w:rPr>
        <w:t>.</w:t>
      </w:r>
    </w:p>
    <w:p w14:paraId="2F3B48BE" w14:textId="1C4ECE12" w:rsidR="00B2119A" w:rsidRPr="007C06CA" w:rsidRDefault="00521E97" w:rsidP="006719A7">
      <w:pPr>
        <w:spacing w:after="0" w:line="480" w:lineRule="auto"/>
        <w:ind w:firstLine="709"/>
        <w:jc w:val="both"/>
        <w:rPr>
          <w:rFonts w:ascii="Arial" w:hAnsi="Arial" w:cs="Arial"/>
          <w:sz w:val="24"/>
          <w:szCs w:val="24"/>
        </w:rPr>
      </w:pPr>
      <w:r w:rsidRPr="007C06CA">
        <w:rPr>
          <w:rStyle w:val="fontstyle01"/>
          <w:rFonts w:ascii="Arial" w:hAnsi="Arial" w:cs="Arial"/>
          <w:sz w:val="24"/>
          <w:szCs w:val="24"/>
        </w:rPr>
        <w:t>O excesso de peso tem</w:t>
      </w:r>
      <w:r w:rsidR="00F03CD2" w:rsidRPr="007C06CA">
        <w:rPr>
          <w:rFonts w:ascii="Arial" w:hAnsi="Arial" w:cs="Arial"/>
          <w:color w:val="242021"/>
          <w:sz w:val="24"/>
          <w:szCs w:val="24"/>
        </w:rPr>
        <w:t xml:space="preserve"> </w:t>
      </w:r>
      <w:r w:rsidRPr="007C06CA">
        <w:rPr>
          <w:rStyle w:val="fontstyle01"/>
          <w:rFonts w:ascii="Arial" w:hAnsi="Arial" w:cs="Arial"/>
          <w:sz w:val="24"/>
          <w:szCs w:val="24"/>
        </w:rPr>
        <w:t>aumentado de forma gradativa em todas as faixas etárias, desde a infância até a idade adulta e</w:t>
      </w:r>
      <w:r w:rsidR="00F03CD2" w:rsidRPr="007C06CA">
        <w:rPr>
          <w:rFonts w:ascii="Arial" w:hAnsi="Arial" w:cs="Arial"/>
          <w:color w:val="242021"/>
          <w:sz w:val="24"/>
          <w:szCs w:val="24"/>
        </w:rPr>
        <w:t xml:space="preserve"> </w:t>
      </w:r>
      <w:r w:rsidRPr="007C06CA">
        <w:rPr>
          <w:rStyle w:val="fontstyle01"/>
          <w:rFonts w:ascii="Arial" w:hAnsi="Arial" w:cs="Arial"/>
          <w:sz w:val="24"/>
          <w:szCs w:val="24"/>
        </w:rPr>
        <w:t>está associada</w:t>
      </w:r>
      <w:r w:rsidR="00F03CD2" w:rsidRPr="007C06CA">
        <w:rPr>
          <w:rStyle w:val="fontstyle01"/>
          <w:rFonts w:ascii="Arial" w:hAnsi="Arial" w:cs="Arial"/>
          <w:sz w:val="24"/>
          <w:szCs w:val="24"/>
        </w:rPr>
        <w:t xml:space="preserve"> a uma série de doenças </w:t>
      </w:r>
      <w:r w:rsidR="00F03CD2" w:rsidRPr="007C06CA">
        <w:rPr>
          <w:rStyle w:val="fontstyle01"/>
          <w:rFonts w:ascii="Arial" w:hAnsi="Arial" w:cs="Arial"/>
          <w:sz w:val="24"/>
          <w:szCs w:val="24"/>
        </w:rPr>
        <w:lastRenderedPageBreak/>
        <w:t>crônico</w:t>
      </w:r>
      <w:r w:rsidRPr="007C06CA">
        <w:rPr>
          <w:rStyle w:val="fontstyle01"/>
          <w:rFonts w:ascii="Arial" w:hAnsi="Arial" w:cs="Arial"/>
          <w:sz w:val="24"/>
          <w:szCs w:val="24"/>
        </w:rPr>
        <w:t>-degenerativas</w:t>
      </w:r>
      <w:r w:rsidR="002E5B7B" w:rsidRPr="007C06CA">
        <w:rPr>
          <w:rFonts w:ascii="Arial" w:hAnsi="Arial" w:cs="Arial"/>
          <w:sz w:val="24"/>
          <w:szCs w:val="24"/>
        </w:rPr>
        <w:t xml:space="preserve">. </w:t>
      </w:r>
      <w:r w:rsidR="00D862AB" w:rsidRPr="007C06CA">
        <w:rPr>
          <w:rFonts w:ascii="Arial" w:hAnsi="Arial" w:cs="Arial"/>
          <w:sz w:val="24"/>
          <w:szCs w:val="24"/>
        </w:rPr>
        <w:t>Dados da OMS apontam que aproximadamente um milhão e seiscentos mil adultos estão acima do peso e, pelo menos quatrocentos milhões são obesos</w:t>
      </w:r>
      <w:r w:rsidR="002977EB" w:rsidRPr="007C06CA">
        <w:rPr>
          <w:rFonts w:ascii="Arial" w:hAnsi="Arial" w:cs="Arial"/>
          <w:sz w:val="24"/>
          <w:szCs w:val="24"/>
        </w:rPr>
        <w:t xml:space="preserve"> </w:t>
      </w:r>
      <w:r w:rsidR="003E558A" w:rsidRPr="00896C00">
        <w:rPr>
          <w:rFonts w:ascii="Arial" w:hAnsi="Arial" w:cs="Arial"/>
          <w:sz w:val="24"/>
          <w:szCs w:val="24"/>
        </w:rPr>
        <w:t>(OMS</w:t>
      </w:r>
      <w:r w:rsidR="00B27C51" w:rsidRPr="00896C00">
        <w:rPr>
          <w:rFonts w:ascii="Arial" w:hAnsi="Arial" w:cs="Arial"/>
          <w:sz w:val="24"/>
          <w:szCs w:val="24"/>
        </w:rPr>
        <w:t>,</w:t>
      </w:r>
      <w:r w:rsidR="008B11CB">
        <w:rPr>
          <w:rFonts w:ascii="Arial" w:hAnsi="Arial" w:cs="Arial"/>
          <w:sz w:val="24"/>
          <w:szCs w:val="24"/>
        </w:rPr>
        <w:t xml:space="preserve"> 2017)</w:t>
      </w:r>
      <w:r w:rsidR="002E5B7B" w:rsidRPr="007C06CA">
        <w:rPr>
          <w:rFonts w:ascii="Arial" w:hAnsi="Arial" w:cs="Arial"/>
          <w:sz w:val="24"/>
          <w:szCs w:val="24"/>
        </w:rPr>
        <w:t>.</w:t>
      </w:r>
      <w:r w:rsidR="003E558A" w:rsidRPr="007C06CA">
        <w:rPr>
          <w:rFonts w:ascii="Arial" w:hAnsi="Arial" w:cs="Arial"/>
          <w:sz w:val="24"/>
          <w:szCs w:val="24"/>
        </w:rPr>
        <w:t xml:space="preserve"> </w:t>
      </w:r>
      <w:r w:rsidR="002E5B7B" w:rsidRPr="007C06CA">
        <w:rPr>
          <w:rFonts w:ascii="Arial" w:hAnsi="Arial" w:cs="Arial"/>
          <w:sz w:val="24"/>
          <w:szCs w:val="24"/>
        </w:rPr>
        <w:t xml:space="preserve">Segundo a Pesquisa de Orçamentos Familiares </w:t>
      </w:r>
      <w:r w:rsidR="003E558A" w:rsidRPr="00DF2C50">
        <w:rPr>
          <w:rFonts w:ascii="Arial" w:hAnsi="Arial" w:cs="Arial"/>
          <w:sz w:val="24"/>
          <w:szCs w:val="24"/>
        </w:rPr>
        <w:t xml:space="preserve">2017-2018 </w:t>
      </w:r>
      <w:r w:rsidR="002E5B7B" w:rsidRPr="00DF2C50">
        <w:rPr>
          <w:rFonts w:ascii="Arial" w:hAnsi="Arial" w:cs="Arial"/>
          <w:sz w:val="24"/>
          <w:szCs w:val="24"/>
        </w:rPr>
        <w:t>(POF), divulgada pelo Instituto Brasileiro de Geografia e Estatística (IBGE),</w:t>
      </w:r>
      <w:r w:rsidR="002E5B7B" w:rsidRPr="007C06CA">
        <w:rPr>
          <w:rFonts w:ascii="Arial" w:hAnsi="Arial" w:cs="Arial"/>
          <w:sz w:val="24"/>
          <w:szCs w:val="24"/>
        </w:rPr>
        <w:t xml:space="preserve"> a obesidade no Brasil aumentou sucessivamente ao longo dos anos. </w:t>
      </w:r>
      <w:r w:rsidR="005953A1" w:rsidRPr="007C06CA">
        <w:rPr>
          <w:rFonts w:ascii="Arial" w:hAnsi="Arial" w:cs="Arial"/>
          <w:sz w:val="24"/>
          <w:szCs w:val="24"/>
        </w:rPr>
        <w:t>Frente à epidemia mundial de obesidade, o Brasil ampliou a atenção em relação à má alimentação e ao excess</w:t>
      </w:r>
      <w:r w:rsidR="00602F5B" w:rsidRPr="007C06CA">
        <w:rPr>
          <w:rFonts w:ascii="Arial" w:hAnsi="Arial" w:cs="Arial"/>
          <w:sz w:val="24"/>
          <w:szCs w:val="24"/>
        </w:rPr>
        <w:t xml:space="preserve">o de peso. </w:t>
      </w:r>
      <w:r w:rsidR="00B2119A" w:rsidRPr="00DF2C50">
        <w:rPr>
          <w:rFonts w:ascii="Arial" w:hAnsi="Arial" w:cs="Arial"/>
          <w:sz w:val="24"/>
          <w:szCs w:val="24"/>
        </w:rPr>
        <w:t>(</w:t>
      </w:r>
      <w:r w:rsidR="001E32B4" w:rsidRPr="00DF2C50">
        <w:rPr>
          <w:rFonts w:ascii="Arial" w:hAnsi="Arial" w:cs="Arial"/>
          <w:sz w:val="24"/>
          <w:szCs w:val="24"/>
        </w:rPr>
        <w:t>Muniz</w:t>
      </w:r>
      <w:r w:rsidR="00B27C51" w:rsidRPr="00DF2C50">
        <w:rPr>
          <w:rFonts w:ascii="Arial" w:hAnsi="Arial" w:cs="Arial"/>
          <w:sz w:val="24"/>
          <w:szCs w:val="24"/>
        </w:rPr>
        <w:t xml:space="preserve"> e colaboradores</w:t>
      </w:r>
      <w:r w:rsidR="00694B92" w:rsidRPr="00DF2C50">
        <w:rPr>
          <w:rFonts w:ascii="Arial" w:hAnsi="Arial" w:cs="Arial"/>
          <w:sz w:val="24"/>
          <w:szCs w:val="24"/>
        </w:rPr>
        <w:t>, 2012</w:t>
      </w:r>
      <w:r w:rsidR="00B2119A" w:rsidRPr="00DF2C50">
        <w:rPr>
          <w:rFonts w:ascii="Arial" w:hAnsi="Arial" w:cs="Arial"/>
          <w:sz w:val="24"/>
          <w:szCs w:val="24"/>
        </w:rPr>
        <w:t>)</w:t>
      </w:r>
      <w:r w:rsidR="00874A74" w:rsidRPr="00DF2C50">
        <w:rPr>
          <w:rFonts w:ascii="Arial" w:hAnsi="Arial" w:cs="Arial"/>
          <w:sz w:val="24"/>
          <w:szCs w:val="24"/>
        </w:rPr>
        <w:t>.</w:t>
      </w:r>
    </w:p>
    <w:p w14:paraId="10625DF2" w14:textId="0C519024" w:rsidR="00874A74" w:rsidRPr="002143D4" w:rsidRDefault="00602F5B" w:rsidP="006719A7">
      <w:pPr>
        <w:spacing w:after="0" w:line="480" w:lineRule="auto"/>
        <w:ind w:firstLine="709"/>
        <w:jc w:val="both"/>
        <w:rPr>
          <w:rFonts w:ascii="Arial" w:hAnsi="Arial" w:cs="Arial"/>
          <w:sz w:val="24"/>
          <w:szCs w:val="24"/>
        </w:rPr>
      </w:pPr>
      <w:r w:rsidRPr="007C06CA">
        <w:rPr>
          <w:rFonts w:ascii="Arial" w:hAnsi="Arial" w:cs="Arial"/>
          <w:sz w:val="24"/>
          <w:szCs w:val="24"/>
        </w:rPr>
        <w:t>Evidências sugerem que o estresse altera o comportamento alimentar, redirecionando as escolhas alimentares para alimentos com maior palatabilidade e valor energético, especialmente aqueles ricos em açúcar e gordura</w:t>
      </w:r>
      <w:r w:rsidR="00571E38" w:rsidRPr="007C06CA">
        <w:rPr>
          <w:rFonts w:ascii="Arial" w:hAnsi="Arial" w:cs="Arial"/>
          <w:sz w:val="24"/>
          <w:szCs w:val="24"/>
        </w:rPr>
        <w:t>. O cortiso</w:t>
      </w:r>
      <w:r w:rsidR="00F11469" w:rsidRPr="007C06CA">
        <w:rPr>
          <w:rFonts w:ascii="Arial" w:hAnsi="Arial" w:cs="Arial"/>
          <w:sz w:val="24"/>
          <w:szCs w:val="24"/>
        </w:rPr>
        <w:t xml:space="preserve">l </w:t>
      </w:r>
      <w:r w:rsidR="003C7B2D" w:rsidRPr="007C06CA">
        <w:rPr>
          <w:rFonts w:ascii="Arial" w:hAnsi="Arial" w:cs="Arial"/>
          <w:sz w:val="24"/>
          <w:szCs w:val="24"/>
        </w:rPr>
        <w:t>gerado pelo stress</w:t>
      </w:r>
      <w:r w:rsidR="00B27C51" w:rsidRPr="007C06CA">
        <w:rPr>
          <w:rFonts w:ascii="Arial" w:hAnsi="Arial" w:cs="Arial"/>
          <w:sz w:val="24"/>
          <w:szCs w:val="24"/>
        </w:rPr>
        <w:t xml:space="preserve"> aumenta</w:t>
      </w:r>
      <w:r w:rsidR="00F11469" w:rsidRPr="007C06CA">
        <w:rPr>
          <w:rFonts w:ascii="Arial" w:hAnsi="Arial" w:cs="Arial"/>
          <w:sz w:val="24"/>
          <w:szCs w:val="24"/>
        </w:rPr>
        <w:t xml:space="preserve"> a sensibilidade do sistema de recompensa cerebral</w:t>
      </w:r>
      <w:r w:rsidR="00571E38" w:rsidRPr="007C06CA">
        <w:rPr>
          <w:rFonts w:ascii="Arial" w:hAnsi="Arial" w:cs="Arial"/>
          <w:sz w:val="24"/>
          <w:szCs w:val="24"/>
        </w:rPr>
        <w:t>, o que pode desencadear o consumo excessiv</w:t>
      </w:r>
      <w:r w:rsidR="00571E38" w:rsidRPr="002143D4">
        <w:rPr>
          <w:rFonts w:ascii="Arial" w:hAnsi="Arial" w:cs="Arial"/>
          <w:sz w:val="24"/>
          <w:szCs w:val="24"/>
        </w:rPr>
        <w:t xml:space="preserve">o </w:t>
      </w:r>
      <w:r w:rsidR="00F03CD2" w:rsidRPr="002143D4">
        <w:rPr>
          <w:rFonts w:ascii="Arial" w:hAnsi="Arial" w:cs="Arial"/>
          <w:sz w:val="24"/>
          <w:szCs w:val="24"/>
        </w:rPr>
        <w:t>alimentos</w:t>
      </w:r>
      <w:r w:rsidR="00F11469" w:rsidRPr="002143D4">
        <w:rPr>
          <w:rFonts w:ascii="Arial" w:hAnsi="Arial" w:cs="Arial"/>
          <w:sz w:val="24"/>
          <w:szCs w:val="24"/>
        </w:rPr>
        <w:t xml:space="preserve">. </w:t>
      </w:r>
      <w:r w:rsidR="00571E38" w:rsidRPr="002143D4">
        <w:rPr>
          <w:rFonts w:ascii="Arial" w:hAnsi="Arial" w:cs="Arial"/>
          <w:sz w:val="24"/>
          <w:szCs w:val="24"/>
        </w:rPr>
        <w:t xml:space="preserve">Outros hormônios, como a dopamina, a leptina e a insulina, também atuam no nível central, estimulando o desejo por alimentos palatáveis. Por sua vez, alimentos ricos em gordura e em açúcar geram prazer e emoções positivas, aumentando o desejo por seu consumo e associando a lembrança de seu consumo com a sensação de </w:t>
      </w:r>
      <w:r w:rsidR="00571E38" w:rsidRPr="007458CA">
        <w:rPr>
          <w:rFonts w:ascii="Arial" w:hAnsi="Arial" w:cs="Arial"/>
          <w:sz w:val="24"/>
          <w:szCs w:val="24"/>
        </w:rPr>
        <w:t xml:space="preserve">recompensa </w:t>
      </w:r>
      <w:r w:rsidR="00C833BC" w:rsidRPr="00B2124A">
        <w:rPr>
          <w:rFonts w:ascii="Arial" w:hAnsi="Arial" w:cs="Arial"/>
          <w:sz w:val="24"/>
          <w:szCs w:val="24"/>
        </w:rPr>
        <w:t>(</w:t>
      </w:r>
      <w:r w:rsidR="00B2124A" w:rsidRPr="00B2124A">
        <w:rPr>
          <w:rFonts w:ascii="Arial" w:hAnsi="Arial" w:cs="Arial"/>
          <w:sz w:val="24"/>
          <w:szCs w:val="24"/>
        </w:rPr>
        <w:t>MARTINS,2012</w:t>
      </w:r>
      <w:r w:rsidR="00874A74" w:rsidRPr="00B2124A">
        <w:rPr>
          <w:rFonts w:ascii="Arial" w:hAnsi="Arial" w:cs="Arial"/>
          <w:sz w:val="24"/>
          <w:szCs w:val="24"/>
        </w:rPr>
        <w:t>).</w:t>
      </w:r>
    </w:p>
    <w:p w14:paraId="3F2C5BA6" w14:textId="362C859F" w:rsidR="00DA5B54" w:rsidRPr="00341604" w:rsidRDefault="00571E38" w:rsidP="00341604">
      <w:pPr>
        <w:spacing w:after="0" w:line="480" w:lineRule="auto"/>
        <w:ind w:firstLine="709"/>
        <w:jc w:val="both"/>
        <w:rPr>
          <w:rFonts w:ascii="Arial" w:hAnsi="Arial" w:cs="Arial"/>
          <w:sz w:val="24"/>
          <w:szCs w:val="24"/>
        </w:rPr>
      </w:pPr>
      <w:r w:rsidRPr="002143D4">
        <w:rPr>
          <w:rFonts w:ascii="Arial" w:hAnsi="Arial" w:cs="Arial"/>
          <w:sz w:val="24"/>
          <w:szCs w:val="24"/>
        </w:rPr>
        <w:t>Desta forma, o redirecionamento das escolhas alimentares frente a situações estressantes, traduzida pela tendência à mudança das preferências alimentares e aumento do consumo de alimentos que normalmente são consumidos com cautela (como alimentos ricos em açúcar), está relacionado à tentativa de utilizar o alimento como forma de aliviar este estado emocional, podendo ocorrer aumento de peso exc</w:t>
      </w:r>
      <w:r w:rsidR="00207E8D" w:rsidRPr="002143D4">
        <w:rPr>
          <w:rFonts w:ascii="Arial" w:hAnsi="Arial" w:cs="Arial"/>
          <w:sz w:val="24"/>
          <w:szCs w:val="24"/>
        </w:rPr>
        <w:t>essivo e obesidade</w:t>
      </w:r>
      <w:r w:rsidR="002E5B7B" w:rsidRPr="002143D4">
        <w:rPr>
          <w:rFonts w:ascii="Arial" w:hAnsi="Arial" w:cs="Arial"/>
          <w:sz w:val="24"/>
          <w:szCs w:val="24"/>
        </w:rPr>
        <w:t xml:space="preserve"> </w:t>
      </w:r>
      <w:r w:rsidR="002E5B7B" w:rsidRPr="00B2124A">
        <w:rPr>
          <w:rFonts w:ascii="Arial" w:hAnsi="Arial" w:cs="Arial"/>
          <w:sz w:val="24"/>
          <w:szCs w:val="24"/>
        </w:rPr>
        <w:t>(</w:t>
      </w:r>
      <w:r w:rsidR="00B2124A" w:rsidRPr="00B2124A">
        <w:rPr>
          <w:rFonts w:ascii="Arial" w:hAnsi="Arial" w:cs="Arial"/>
          <w:sz w:val="24"/>
          <w:szCs w:val="24"/>
        </w:rPr>
        <w:t>MARTINS</w:t>
      </w:r>
      <w:r w:rsidR="002E5B7B" w:rsidRPr="00B2124A">
        <w:rPr>
          <w:rFonts w:ascii="Arial" w:hAnsi="Arial" w:cs="Arial"/>
          <w:sz w:val="24"/>
          <w:szCs w:val="24"/>
        </w:rPr>
        <w:t>, 2012)</w:t>
      </w:r>
      <w:r w:rsidR="00207E8D" w:rsidRPr="00B2124A">
        <w:rPr>
          <w:rFonts w:ascii="Arial" w:hAnsi="Arial" w:cs="Arial"/>
          <w:sz w:val="24"/>
          <w:szCs w:val="24"/>
        </w:rPr>
        <w:t>.</w:t>
      </w:r>
    </w:p>
    <w:p w14:paraId="0C50C1B7" w14:textId="113EEC7F" w:rsidR="00D53D3C" w:rsidRDefault="008A109C" w:rsidP="006719A7">
      <w:pPr>
        <w:spacing w:after="0" w:line="480" w:lineRule="auto"/>
        <w:ind w:firstLine="709"/>
        <w:jc w:val="both"/>
        <w:rPr>
          <w:rFonts w:ascii="Arial" w:hAnsi="Arial" w:cs="Arial"/>
          <w:sz w:val="24"/>
          <w:szCs w:val="24"/>
        </w:rPr>
      </w:pPr>
      <w:r w:rsidRPr="002143D4">
        <w:rPr>
          <w:rFonts w:ascii="Arial" w:hAnsi="Arial" w:cs="Arial"/>
          <w:sz w:val="24"/>
          <w:szCs w:val="24"/>
        </w:rPr>
        <w:t xml:space="preserve">Os hábitos alimentares constituem o conjunto de decisões que estabelecem o que se come, quando se come, onde se come e como e com quem se come. E estas decisões possuem tanto determinantes objetivos, como o acesso ou não a um </w:t>
      </w:r>
      <w:r w:rsidRPr="002143D4">
        <w:rPr>
          <w:rFonts w:ascii="Arial" w:hAnsi="Arial" w:cs="Arial"/>
          <w:sz w:val="24"/>
          <w:szCs w:val="24"/>
        </w:rPr>
        <w:lastRenderedPageBreak/>
        <w:t xml:space="preserve">determinado alimento, quanto subjetivos, como aspectos culturais de maior ordem, que incluem também questões religiosas, origem étnica, classe social, representações atribuídas aos alimentos, dentre outros. O alimento funciona como um fixador psicológico no plano emocional e desta forma comer certos alimentos é ligar-se ao local ou a quem os preparou. O ato de comer cristaliza estados emocionais e </w:t>
      </w:r>
      <w:r w:rsidRPr="007458CA">
        <w:rPr>
          <w:rFonts w:ascii="Arial" w:hAnsi="Arial" w:cs="Arial"/>
          <w:sz w:val="24"/>
          <w:szCs w:val="24"/>
        </w:rPr>
        <w:t>identidades sociais</w:t>
      </w:r>
      <w:r w:rsidR="009D21C5" w:rsidRPr="007458CA">
        <w:rPr>
          <w:rFonts w:ascii="Arial" w:hAnsi="Arial" w:cs="Arial"/>
          <w:sz w:val="24"/>
          <w:szCs w:val="24"/>
        </w:rPr>
        <w:t xml:space="preserve"> </w:t>
      </w:r>
      <w:r w:rsidR="009D21C5" w:rsidRPr="00B2124A">
        <w:rPr>
          <w:rFonts w:ascii="Arial" w:hAnsi="Arial" w:cs="Arial"/>
          <w:sz w:val="24"/>
          <w:szCs w:val="24"/>
        </w:rPr>
        <w:t>(</w:t>
      </w:r>
      <w:r w:rsidR="00B2124A" w:rsidRPr="00B2124A">
        <w:rPr>
          <w:rFonts w:ascii="Arial" w:hAnsi="Arial" w:cs="Arial"/>
          <w:sz w:val="24"/>
          <w:szCs w:val="24"/>
        </w:rPr>
        <w:t xml:space="preserve">MARTINS, </w:t>
      </w:r>
      <w:r w:rsidR="00207E8D" w:rsidRPr="00B2124A">
        <w:rPr>
          <w:rFonts w:ascii="Arial" w:hAnsi="Arial" w:cs="Arial"/>
          <w:sz w:val="24"/>
          <w:szCs w:val="24"/>
        </w:rPr>
        <w:t>201</w:t>
      </w:r>
      <w:r w:rsidR="00B2124A" w:rsidRPr="00B2124A">
        <w:rPr>
          <w:rFonts w:ascii="Arial" w:hAnsi="Arial" w:cs="Arial"/>
          <w:sz w:val="24"/>
          <w:szCs w:val="24"/>
        </w:rPr>
        <w:t>2).</w:t>
      </w:r>
    </w:p>
    <w:p w14:paraId="3F69E45D" w14:textId="77777777" w:rsidR="00DA00E9" w:rsidRDefault="00A1370F" w:rsidP="006719A7">
      <w:pPr>
        <w:spacing w:after="0" w:line="480" w:lineRule="auto"/>
        <w:ind w:firstLine="709"/>
        <w:jc w:val="both"/>
        <w:rPr>
          <w:rFonts w:ascii="Arial" w:hAnsi="Arial" w:cs="Arial"/>
          <w:sz w:val="24"/>
          <w:szCs w:val="24"/>
        </w:rPr>
      </w:pPr>
      <w:r w:rsidRPr="00A1370F">
        <w:rPr>
          <w:rFonts w:ascii="Arial" w:hAnsi="Arial" w:cs="Arial"/>
          <w:sz w:val="24"/>
          <w:szCs w:val="24"/>
        </w:rPr>
        <w:t>Considerando a</w:t>
      </w:r>
      <w:r w:rsidR="00D53D3C" w:rsidRPr="00A1370F">
        <w:rPr>
          <w:rFonts w:ascii="Arial" w:hAnsi="Arial" w:cs="Arial"/>
          <w:sz w:val="24"/>
          <w:szCs w:val="24"/>
        </w:rPr>
        <w:t xml:space="preserve"> </w:t>
      </w:r>
      <w:r w:rsidR="00075CA1" w:rsidRPr="00A1370F">
        <w:rPr>
          <w:rFonts w:ascii="Arial" w:hAnsi="Arial" w:cs="Arial"/>
          <w:sz w:val="24"/>
          <w:szCs w:val="24"/>
        </w:rPr>
        <w:t>i</w:t>
      </w:r>
      <w:r w:rsidR="008C2947" w:rsidRPr="00A1370F">
        <w:rPr>
          <w:rFonts w:ascii="Arial" w:hAnsi="Arial" w:cs="Arial"/>
          <w:sz w:val="24"/>
          <w:szCs w:val="24"/>
        </w:rPr>
        <w:t>mportância de conceituar e caracterizar a comida afetiva, determinando o significado emocional e os benefícios psicológicos de padrões alimentares brasileiros</w:t>
      </w:r>
      <w:r w:rsidRPr="00A1370F">
        <w:rPr>
          <w:rFonts w:ascii="Arial" w:hAnsi="Arial" w:cs="Arial"/>
          <w:sz w:val="24"/>
          <w:szCs w:val="24"/>
        </w:rPr>
        <w:t>, o</w:t>
      </w:r>
      <w:r w:rsidR="00D53D3C" w:rsidRPr="00A1370F">
        <w:rPr>
          <w:rFonts w:ascii="Arial" w:hAnsi="Arial" w:cs="Arial"/>
          <w:sz w:val="24"/>
          <w:szCs w:val="24"/>
        </w:rPr>
        <w:t xml:space="preserve"> objetivo do presente estudo foi analisar a relação entre a obesidade e os alimentos que geram conforto emocional</w:t>
      </w:r>
      <w:r w:rsidR="008C2947" w:rsidRPr="00A1370F">
        <w:rPr>
          <w:rFonts w:ascii="Arial" w:hAnsi="Arial" w:cs="Arial"/>
          <w:sz w:val="24"/>
          <w:szCs w:val="24"/>
        </w:rPr>
        <w:t>.</w:t>
      </w:r>
    </w:p>
    <w:p w14:paraId="230C2C7B" w14:textId="77777777" w:rsidR="00641B2C" w:rsidRDefault="00641B2C" w:rsidP="006719A7">
      <w:pPr>
        <w:spacing w:after="0" w:line="480" w:lineRule="auto"/>
        <w:ind w:firstLine="709"/>
        <w:jc w:val="both"/>
        <w:rPr>
          <w:rFonts w:ascii="Arial" w:hAnsi="Arial" w:cs="Arial"/>
          <w:b/>
          <w:sz w:val="24"/>
          <w:szCs w:val="24"/>
        </w:rPr>
      </w:pPr>
    </w:p>
    <w:p w14:paraId="76281A77" w14:textId="2A642615" w:rsidR="007A0991" w:rsidRPr="00DA00E9" w:rsidRDefault="006719A7" w:rsidP="006719A7">
      <w:pPr>
        <w:spacing w:after="0" w:line="480" w:lineRule="auto"/>
        <w:jc w:val="both"/>
        <w:rPr>
          <w:rFonts w:ascii="Arial" w:hAnsi="Arial" w:cs="Arial"/>
          <w:sz w:val="24"/>
          <w:szCs w:val="24"/>
        </w:rPr>
      </w:pPr>
      <w:r>
        <w:rPr>
          <w:rFonts w:ascii="Arial" w:hAnsi="Arial" w:cs="Arial"/>
          <w:b/>
          <w:sz w:val="24"/>
          <w:szCs w:val="24"/>
        </w:rPr>
        <w:t xml:space="preserve">MATERIAIS E </w:t>
      </w:r>
      <w:r w:rsidR="004E4050">
        <w:rPr>
          <w:rFonts w:ascii="Arial" w:hAnsi="Arial" w:cs="Arial"/>
          <w:b/>
          <w:sz w:val="24"/>
          <w:szCs w:val="24"/>
        </w:rPr>
        <w:t>MÉTODO</w:t>
      </w:r>
    </w:p>
    <w:p w14:paraId="7B8C31A0" w14:textId="68569A11" w:rsidR="00022A3C" w:rsidRPr="00022A3C" w:rsidRDefault="00FD0C21" w:rsidP="00164D69">
      <w:pPr>
        <w:spacing w:after="0" w:line="480" w:lineRule="auto"/>
        <w:ind w:firstLine="709"/>
        <w:jc w:val="both"/>
        <w:rPr>
          <w:rFonts w:ascii="Arial" w:hAnsi="Arial" w:cs="Arial"/>
          <w:sz w:val="24"/>
          <w:szCs w:val="24"/>
        </w:rPr>
      </w:pPr>
      <w:r w:rsidRPr="00022A3C">
        <w:rPr>
          <w:rFonts w:ascii="Arial" w:hAnsi="Arial" w:cs="Arial"/>
          <w:sz w:val="24"/>
          <w:szCs w:val="24"/>
        </w:rPr>
        <w:t>Foi realizada uma revis</w:t>
      </w:r>
      <w:r w:rsidR="00C432AB" w:rsidRPr="00022A3C">
        <w:rPr>
          <w:rFonts w:ascii="Arial" w:hAnsi="Arial" w:cs="Arial"/>
          <w:sz w:val="24"/>
          <w:szCs w:val="24"/>
        </w:rPr>
        <w:t>ão narrativa</w:t>
      </w:r>
      <w:r w:rsidRPr="00022A3C">
        <w:rPr>
          <w:rFonts w:ascii="Arial" w:hAnsi="Arial" w:cs="Arial"/>
          <w:sz w:val="24"/>
          <w:szCs w:val="24"/>
        </w:rPr>
        <w:t xml:space="preserve"> sobre a</w:t>
      </w:r>
      <w:r w:rsidR="00AD33EC" w:rsidRPr="00022A3C">
        <w:rPr>
          <w:rFonts w:ascii="Arial" w:hAnsi="Arial" w:cs="Arial"/>
          <w:sz w:val="24"/>
          <w:szCs w:val="24"/>
        </w:rPr>
        <w:t xml:space="preserve"> relação da obesidade e a</w:t>
      </w:r>
      <w:r w:rsidRPr="00022A3C">
        <w:rPr>
          <w:rFonts w:ascii="Arial" w:hAnsi="Arial" w:cs="Arial"/>
          <w:sz w:val="24"/>
          <w:szCs w:val="24"/>
        </w:rPr>
        <w:t xml:space="preserve"> comida afetiva</w:t>
      </w:r>
      <w:r w:rsidR="00164D69">
        <w:rPr>
          <w:rFonts w:ascii="Arial" w:hAnsi="Arial" w:cs="Arial"/>
          <w:sz w:val="24"/>
          <w:szCs w:val="24"/>
        </w:rPr>
        <w:t xml:space="preserve">. </w:t>
      </w:r>
      <w:r w:rsidR="00164D69" w:rsidRPr="007C3843">
        <w:rPr>
          <w:rFonts w:ascii="Arial" w:hAnsi="Arial" w:cs="Arial"/>
          <w:sz w:val="24"/>
          <w:szCs w:val="24"/>
        </w:rPr>
        <w:t xml:space="preserve">Os critérios de inclusão foram estudos publicados que avaliaram o aumento de peso a pessoas que se alimentam </w:t>
      </w:r>
      <w:r w:rsidR="00164D69">
        <w:rPr>
          <w:rFonts w:ascii="Arial" w:hAnsi="Arial" w:cs="Arial"/>
          <w:sz w:val="24"/>
          <w:szCs w:val="24"/>
        </w:rPr>
        <w:t xml:space="preserve">de forma inadequada, usando emoções </w:t>
      </w:r>
      <w:r w:rsidR="00164D69" w:rsidRPr="007C3843">
        <w:rPr>
          <w:rFonts w:ascii="Arial" w:hAnsi="Arial" w:cs="Arial"/>
          <w:sz w:val="24"/>
          <w:szCs w:val="24"/>
        </w:rPr>
        <w:t>como gatilho para consumir esses alimentos com alto valor de gorduras e carboidratos</w:t>
      </w:r>
      <w:r w:rsidR="00164D69">
        <w:rPr>
          <w:rFonts w:ascii="Arial" w:hAnsi="Arial" w:cs="Arial"/>
          <w:sz w:val="24"/>
          <w:szCs w:val="24"/>
        </w:rPr>
        <w:t>.</w:t>
      </w:r>
    </w:p>
    <w:p w14:paraId="4C58C4A1" w14:textId="4E1C1143" w:rsidR="00022A3C" w:rsidRPr="007C3843" w:rsidRDefault="0087533B" w:rsidP="006719A7">
      <w:pPr>
        <w:spacing w:after="0" w:line="480" w:lineRule="auto"/>
        <w:ind w:firstLine="709"/>
        <w:jc w:val="both"/>
        <w:rPr>
          <w:rFonts w:ascii="Arial" w:hAnsi="Arial" w:cs="Arial"/>
          <w:sz w:val="24"/>
          <w:szCs w:val="24"/>
        </w:rPr>
      </w:pPr>
      <w:r w:rsidRPr="00022A3C">
        <w:rPr>
          <w:rFonts w:ascii="Arial" w:hAnsi="Arial" w:cs="Arial"/>
          <w:sz w:val="24"/>
          <w:szCs w:val="24"/>
        </w:rPr>
        <w:t>Para</w:t>
      </w:r>
      <w:r w:rsidR="00AD33EC" w:rsidRPr="00022A3C">
        <w:rPr>
          <w:rFonts w:ascii="Arial" w:hAnsi="Arial" w:cs="Arial"/>
          <w:sz w:val="24"/>
          <w:szCs w:val="24"/>
        </w:rPr>
        <w:t xml:space="preserve"> isso foi efetivado uma busca nas bases de dados Lilacs, PubM</w:t>
      </w:r>
      <w:r w:rsidR="00192F9D" w:rsidRPr="00022A3C">
        <w:rPr>
          <w:rFonts w:ascii="Arial" w:hAnsi="Arial" w:cs="Arial"/>
          <w:sz w:val="24"/>
          <w:szCs w:val="24"/>
        </w:rPr>
        <w:t xml:space="preserve">ed, </w:t>
      </w:r>
      <w:r w:rsidR="00192F9D" w:rsidRPr="007C3843">
        <w:rPr>
          <w:rFonts w:ascii="Arial" w:hAnsi="Arial" w:cs="Arial"/>
          <w:sz w:val="24"/>
          <w:szCs w:val="24"/>
        </w:rPr>
        <w:t xml:space="preserve">DialNet, </w:t>
      </w:r>
      <w:r w:rsidR="00AD33EC" w:rsidRPr="007C3843">
        <w:rPr>
          <w:rFonts w:ascii="Arial" w:hAnsi="Arial" w:cs="Arial"/>
          <w:sz w:val="24"/>
          <w:szCs w:val="24"/>
        </w:rPr>
        <w:t>Scielo e Bvs.</w:t>
      </w:r>
      <w:r w:rsidR="00F37891" w:rsidRPr="007C3843">
        <w:rPr>
          <w:rFonts w:ascii="Arial" w:hAnsi="Arial" w:cs="Arial"/>
          <w:sz w:val="24"/>
          <w:szCs w:val="24"/>
        </w:rPr>
        <w:t xml:space="preserve"> </w:t>
      </w:r>
      <w:r w:rsidR="00AD33EC" w:rsidRPr="007C3843">
        <w:rPr>
          <w:rFonts w:ascii="Arial" w:hAnsi="Arial" w:cs="Arial"/>
          <w:sz w:val="24"/>
          <w:szCs w:val="24"/>
        </w:rPr>
        <w:t xml:space="preserve">As buscas incluíram </w:t>
      </w:r>
      <w:r w:rsidR="00AA42F6" w:rsidRPr="007C3843">
        <w:rPr>
          <w:rFonts w:ascii="Arial" w:hAnsi="Arial" w:cs="Arial"/>
          <w:sz w:val="24"/>
          <w:szCs w:val="24"/>
        </w:rPr>
        <w:t xml:space="preserve">os seguintes descritores: </w:t>
      </w:r>
      <w:r w:rsidR="00AD33EC" w:rsidRPr="007C3843">
        <w:rPr>
          <w:rFonts w:ascii="Arial" w:hAnsi="Arial" w:cs="Arial"/>
          <w:i/>
          <w:sz w:val="24"/>
          <w:szCs w:val="24"/>
        </w:rPr>
        <w:t>comfort food</w:t>
      </w:r>
      <w:r w:rsidR="00192F9D" w:rsidRPr="007C3843">
        <w:rPr>
          <w:rFonts w:ascii="Arial" w:hAnsi="Arial" w:cs="Arial"/>
          <w:sz w:val="24"/>
          <w:szCs w:val="24"/>
        </w:rPr>
        <w:t>,</w:t>
      </w:r>
      <w:r w:rsidR="00AA42F6" w:rsidRPr="007C3843">
        <w:rPr>
          <w:rFonts w:ascii="Arial" w:hAnsi="Arial" w:cs="Arial"/>
          <w:sz w:val="24"/>
          <w:szCs w:val="24"/>
        </w:rPr>
        <w:t xml:space="preserve"> </w:t>
      </w:r>
      <w:r w:rsidR="00192F9D" w:rsidRPr="007C3843">
        <w:rPr>
          <w:rFonts w:ascii="Arial" w:hAnsi="Arial" w:cs="Arial"/>
          <w:sz w:val="24"/>
          <w:szCs w:val="24"/>
        </w:rPr>
        <w:t xml:space="preserve">obesidade, comida afetiva e </w:t>
      </w:r>
      <w:r w:rsidR="00192F9D" w:rsidRPr="007C3843">
        <w:rPr>
          <w:rFonts w:ascii="Arial" w:hAnsi="Arial" w:cs="Arial"/>
          <w:i/>
          <w:sz w:val="24"/>
          <w:szCs w:val="24"/>
        </w:rPr>
        <w:t>emotional hunger</w:t>
      </w:r>
      <w:r w:rsidR="00B21897">
        <w:rPr>
          <w:rFonts w:ascii="Arial" w:hAnsi="Arial" w:cs="Arial"/>
          <w:sz w:val="24"/>
          <w:szCs w:val="24"/>
        </w:rPr>
        <w:t xml:space="preserve">. Segundo esses critérios </w:t>
      </w:r>
      <w:r w:rsidR="00E74210" w:rsidRPr="007C3843">
        <w:rPr>
          <w:rFonts w:ascii="Arial" w:hAnsi="Arial" w:cs="Arial"/>
          <w:sz w:val="24"/>
          <w:szCs w:val="24"/>
        </w:rPr>
        <w:t xml:space="preserve">de inclusão 10 </w:t>
      </w:r>
      <w:r w:rsidR="00192F9D" w:rsidRPr="007C3843">
        <w:rPr>
          <w:rFonts w:ascii="Arial" w:hAnsi="Arial" w:cs="Arial"/>
          <w:sz w:val="24"/>
          <w:szCs w:val="24"/>
        </w:rPr>
        <w:t>artigos originais foram selecionados</w:t>
      </w:r>
      <w:r w:rsidR="00F37891" w:rsidRPr="007C3843">
        <w:rPr>
          <w:rFonts w:ascii="Arial" w:hAnsi="Arial" w:cs="Arial"/>
          <w:sz w:val="24"/>
          <w:szCs w:val="24"/>
        </w:rPr>
        <w:t>, todos no período de 2010-2020, em idiomas inglês e português.</w:t>
      </w:r>
    </w:p>
    <w:p w14:paraId="057AF3BD" w14:textId="7D679CC3" w:rsidR="006F1F22" w:rsidRPr="007C3843" w:rsidRDefault="00FA04C4" w:rsidP="006719A7">
      <w:pPr>
        <w:spacing w:after="0" w:line="480" w:lineRule="auto"/>
        <w:ind w:firstLine="709"/>
        <w:jc w:val="both"/>
        <w:rPr>
          <w:rFonts w:ascii="Arial" w:hAnsi="Arial" w:cs="Arial"/>
          <w:sz w:val="24"/>
          <w:szCs w:val="24"/>
        </w:rPr>
      </w:pPr>
      <w:r w:rsidRPr="007C3843">
        <w:rPr>
          <w:rFonts w:ascii="Arial" w:hAnsi="Arial" w:cs="Arial"/>
          <w:sz w:val="24"/>
          <w:szCs w:val="24"/>
        </w:rPr>
        <w:t>Os critérios de exclusão e</w:t>
      </w:r>
      <w:r w:rsidR="00F355BA" w:rsidRPr="007C3843">
        <w:rPr>
          <w:rFonts w:ascii="Arial" w:hAnsi="Arial" w:cs="Arial"/>
          <w:sz w:val="24"/>
          <w:szCs w:val="24"/>
        </w:rPr>
        <w:t>nvolveram estudos que continham animais, idosos</w:t>
      </w:r>
      <w:r w:rsidR="00F37891" w:rsidRPr="007C3843">
        <w:rPr>
          <w:rFonts w:ascii="Arial" w:hAnsi="Arial" w:cs="Arial"/>
          <w:sz w:val="24"/>
          <w:szCs w:val="24"/>
        </w:rPr>
        <w:t>, livros, trabalhos de conclusão de curso, dissertações de mestrado e teses de doutorado</w:t>
      </w:r>
      <w:r w:rsidR="00641B2C" w:rsidRPr="007C3843">
        <w:rPr>
          <w:rFonts w:ascii="Arial" w:hAnsi="Arial" w:cs="Arial"/>
          <w:sz w:val="24"/>
          <w:szCs w:val="24"/>
        </w:rPr>
        <w:t>, estudos de caso</w:t>
      </w:r>
      <w:r w:rsidR="00F37891" w:rsidRPr="007C3843">
        <w:rPr>
          <w:rFonts w:ascii="Arial" w:hAnsi="Arial" w:cs="Arial"/>
          <w:sz w:val="24"/>
          <w:szCs w:val="24"/>
        </w:rPr>
        <w:t xml:space="preserve"> e ar</w:t>
      </w:r>
      <w:r w:rsidR="00B21897">
        <w:rPr>
          <w:rFonts w:ascii="Arial" w:hAnsi="Arial" w:cs="Arial"/>
          <w:sz w:val="24"/>
          <w:szCs w:val="24"/>
        </w:rPr>
        <w:t>tigos de revisão de literatura.</w:t>
      </w:r>
    </w:p>
    <w:p w14:paraId="1D7A6857" w14:textId="77777777" w:rsidR="006F1F22" w:rsidRDefault="006F1F22" w:rsidP="006719A7">
      <w:pPr>
        <w:spacing w:after="0" w:line="480" w:lineRule="auto"/>
        <w:rPr>
          <w:rFonts w:ascii="Arial" w:hAnsi="Arial" w:cs="Arial"/>
          <w:b/>
          <w:sz w:val="24"/>
          <w:szCs w:val="24"/>
        </w:rPr>
      </w:pPr>
    </w:p>
    <w:p w14:paraId="03CCD51C" w14:textId="3EF82028" w:rsidR="00075CA1" w:rsidRDefault="00075CA1" w:rsidP="006719A7">
      <w:pPr>
        <w:spacing w:after="0" w:line="480" w:lineRule="auto"/>
        <w:rPr>
          <w:rFonts w:ascii="Arial" w:hAnsi="Arial" w:cs="Arial"/>
          <w:b/>
          <w:sz w:val="24"/>
          <w:szCs w:val="24"/>
        </w:rPr>
      </w:pPr>
      <w:r>
        <w:rPr>
          <w:rFonts w:ascii="Arial" w:hAnsi="Arial" w:cs="Arial"/>
          <w:b/>
          <w:sz w:val="24"/>
          <w:szCs w:val="24"/>
        </w:rPr>
        <w:lastRenderedPageBreak/>
        <w:t>RESULTADOS</w:t>
      </w:r>
    </w:p>
    <w:p w14:paraId="2E70571E" w14:textId="5D9EF0E8" w:rsidR="00AE6585" w:rsidRDefault="00AE6585" w:rsidP="008B6F25">
      <w:pPr>
        <w:spacing w:after="0" w:line="480" w:lineRule="auto"/>
        <w:ind w:firstLine="709"/>
        <w:jc w:val="both"/>
        <w:rPr>
          <w:rFonts w:ascii="Arial" w:hAnsi="Arial" w:cs="Arial"/>
          <w:bCs/>
          <w:sz w:val="24"/>
          <w:szCs w:val="24"/>
        </w:rPr>
      </w:pPr>
      <w:r>
        <w:rPr>
          <w:rFonts w:ascii="Arial" w:hAnsi="Arial" w:cs="Arial"/>
          <w:bCs/>
          <w:sz w:val="24"/>
          <w:szCs w:val="24"/>
        </w:rPr>
        <w:t>Os estudos analisados nessa revisão bibliográfica foram realizados no Brasil, Holanda, Estados Unidos, Portugal, Singapura e Austráli</w:t>
      </w:r>
      <w:r w:rsidR="00500E86">
        <w:rPr>
          <w:rFonts w:ascii="Arial" w:hAnsi="Arial" w:cs="Arial"/>
          <w:bCs/>
          <w:sz w:val="24"/>
          <w:szCs w:val="24"/>
        </w:rPr>
        <w:t>a, com predomínio</w:t>
      </w:r>
      <w:r>
        <w:rPr>
          <w:rFonts w:ascii="Arial" w:hAnsi="Arial" w:cs="Arial"/>
          <w:bCs/>
          <w:sz w:val="24"/>
          <w:szCs w:val="24"/>
        </w:rPr>
        <w:t xml:space="preserve"> nos EUA</w:t>
      </w:r>
      <w:r w:rsidR="00500E86">
        <w:rPr>
          <w:rFonts w:ascii="Arial" w:hAnsi="Arial" w:cs="Arial"/>
          <w:bCs/>
          <w:sz w:val="24"/>
          <w:szCs w:val="24"/>
        </w:rPr>
        <w:t xml:space="preserve"> e</w:t>
      </w:r>
      <w:r>
        <w:rPr>
          <w:rFonts w:ascii="Arial" w:hAnsi="Arial" w:cs="Arial"/>
          <w:bCs/>
          <w:sz w:val="24"/>
          <w:szCs w:val="24"/>
        </w:rPr>
        <w:t xml:space="preserve"> Holanda. A população dos estudos totalizou 2.870 pessoas</w:t>
      </w:r>
      <w:r w:rsidR="00500E86">
        <w:rPr>
          <w:rFonts w:ascii="Arial" w:hAnsi="Arial" w:cs="Arial"/>
          <w:bCs/>
          <w:sz w:val="24"/>
          <w:szCs w:val="24"/>
        </w:rPr>
        <w:t xml:space="preserve"> e a</w:t>
      </w:r>
      <w:r>
        <w:rPr>
          <w:rFonts w:ascii="Arial" w:hAnsi="Arial" w:cs="Arial"/>
          <w:bCs/>
          <w:sz w:val="24"/>
          <w:szCs w:val="24"/>
        </w:rPr>
        <w:t xml:space="preserve"> idade dos participantes variou entre 25 a 60 anos.</w:t>
      </w:r>
      <w:r w:rsidR="00B80AAF">
        <w:rPr>
          <w:rFonts w:ascii="Arial" w:hAnsi="Arial" w:cs="Arial"/>
          <w:bCs/>
          <w:sz w:val="24"/>
          <w:szCs w:val="24"/>
        </w:rPr>
        <w:t xml:space="preserve"> </w:t>
      </w:r>
      <w:r>
        <w:rPr>
          <w:rFonts w:ascii="Arial" w:hAnsi="Arial" w:cs="Arial"/>
          <w:bCs/>
          <w:sz w:val="24"/>
          <w:szCs w:val="24"/>
        </w:rPr>
        <w:t xml:space="preserve">Foram analisados estudos do tipo </w:t>
      </w:r>
      <w:r w:rsidR="00500E86">
        <w:rPr>
          <w:rFonts w:ascii="Arial" w:hAnsi="Arial" w:cs="Arial"/>
          <w:bCs/>
          <w:sz w:val="24"/>
          <w:szCs w:val="24"/>
        </w:rPr>
        <w:t>qualitativos</w:t>
      </w:r>
      <w:r>
        <w:rPr>
          <w:rFonts w:ascii="Arial" w:hAnsi="Arial" w:cs="Arial"/>
          <w:bCs/>
          <w:sz w:val="24"/>
          <w:szCs w:val="24"/>
        </w:rPr>
        <w:t>, transversa</w:t>
      </w:r>
      <w:r w:rsidR="00500E86">
        <w:rPr>
          <w:rFonts w:ascii="Arial" w:hAnsi="Arial" w:cs="Arial"/>
          <w:bCs/>
          <w:sz w:val="24"/>
          <w:szCs w:val="24"/>
        </w:rPr>
        <w:t>is</w:t>
      </w:r>
      <w:r>
        <w:rPr>
          <w:rFonts w:ascii="Arial" w:hAnsi="Arial" w:cs="Arial"/>
          <w:bCs/>
          <w:sz w:val="24"/>
          <w:szCs w:val="24"/>
        </w:rPr>
        <w:t xml:space="preserve"> e </w:t>
      </w:r>
      <w:r w:rsidR="00500E86">
        <w:rPr>
          <w:rFonts w:ascii="Arial" w:hAnsi="Arial" w:cs="Arial"/>
          <w:bCs/>
          <w:sz w:val="24"/>
          <w:szCs w:val="24"/>
        </w:rPr>
        <w:t>experimentais</w:t>
      </w:r>
      <w:r w:rsidR="00A73FB5">
        <w:rPr>
          <w:rFonts w:ascii="Arial" w:hAnsi="Arial" w:cs="Arial"/>
          <w:bCs/>
          <w:sz w:val="24"/>
          <w:szCs w:val="24"/>
        </w:rPr>
        <w:t xml:space="preserve"> (Quadro 1).</w:t>
      </w:r>
    </w:p>
    <w:p w14:paraId="08B99C3C" w14:textId="05AF4215" w:rsidR="00B80AAF" w:rsidRDefault="00B80AAF" w:rsidP="008B6F25">
      <w:pPr>
        <w:spacing w:after="0" w:line="480" w:lineRule="auto"/>
        <w:ind w:firstLine="709"/>
        <w:jc w:val="both"/>
        <w:rPr>
          <w:rFonts w:ascii="Arial" w:hAnsi="Arial" w:cs="Arial"/>
          <w:color w:val="000000"/>
          <w:sz w:val="24"/>
          <w:szCs w:val="24"/>
          <w:shd w:val="clear" w:color="auto" w:fill="FFFFFF"/>
        </w:rPr>
      </w:pPr>
      <w:r>
        <w:rPr>
          <w:rFonts w:ascii="Arial" w:hAnsi="Arial" w:cs="Arial"/>
          <w:bCs/>
          <w:sz w:val="24"/>
          <w:szCs w:val="24"/>
        </w:rPr>
        <w:t xml:space="preserve">Os </w:t>
      </w:r>
      <w:r w:rsidRPr="00B80AAF">
        <w:rPr>
          <w:rFonts w:ascii="Arial" w:hAnsi="Arial" w:cs="Arial"/>
          <w:bCs/>
          <w:sz w:val="24"/>
          <w:szCs w:val="24"/>
        </w:rPr>
        <w:t>trabalhos dessa revisão analisaram hábitos alimentares relacionados a obesidade, alimentação emocional associad</w:t>
      </w:r>
      <w:r w:rsidR="00500E86">
        <w:rPr>
          <w:rFonts w:ascii="Arial" w:hAnsi="Arial" w:cs="Arial"/>
          <w:bCs/>
          <w:sz w:val="24"/>
          <w:szCs w:val="24"/>
        </w:rPr>
        <w:t xml:space="preserve">a </w:t>
      </w:r>
      <w:r w:rsidRPr="00B80AAF">
        <w:rPr>
          <w:rFonts w:ascii="Arial" w:hAnsi="Arial" w:cs="Arial"/>
          <w:bCs/>
          <w:sz w:val="24"/>
          <w:szCs w:val="24"/>
        </w:rPr>
        <w:t xml:space="preserve">ao consumo de açúcar, ansiedade e desejos emocionais alimentares, consumo excessivo de alimentos e bebidas com alto teor de gordura </w:t>
      </w:r>
      <w:r w:rsidR="00500E86">
        <w:rPr>
          <w:rFonts w:ascii="Arial" w:hAnsi="Arial" w:cs="Arial"/>
          <w:bCs/>
          <w:sz w:val="24"/>
          <w:szCs w:val="24"/>
        </w:rPr>
        <w:t>no</w:t>
      </w:r>
      <w:r>
        <w:rPr>
          <w:rFonts w:ascii="Arial" w:hAnsi="Arial" w:cs="Arial"/>
          <w:bCs/>
          <w:sz w:val="24"/>
          <w:szCs w:val="24"/>
        </w:rPr>
        <w:t xml:space="preserve"> desenvolvimento </w:t>
      </w:r>
      <w:r w:rsidRPr="00B80AAF">
        <w:rPr>
          <w:rFonts w:ascii="Arial" w:hAnsi="Arial" w:cs="Arial"/>
          <w:bCs/>
          <w:sz w:val="24"/>
          <w:szCs w:val="24"/>
        </w:rPr>
        <w:t xml:space="preserve">da obesidade, </w:t>
      </w:r>
      <w:r>
        <w:rPr>
          <w:rFonts w:ascii="Arial" w:hAnsi="Arial" w:cs="Arial"/>
          <w:bCs/>
          <w:sz w:val="24"/>
          <w:szCs w:val="24"/>
        </w:rPr>
        <w:t xml:space="preserve">vínculo mãe e filha envolvido na obesidade, </w:t>
      </w:r>
      <w:r w:rsidRPr="00B80AAF">
        <w:rPr>
          <w:rFonts w:ascii="Arial" w:hAnsi="Arial" w:cs="Arial"/>
          <w:bCs/>
          <w:sz w:val="24"/>
          <w:szCs w:val="24"/>
        </w:rPr>
        <w:t>dependência alimentar</w:t>
      </w:r>
      <w:r w:rsidR="00500E86">
        <w:rPr>
          <w:rFonts w:ascii="Arial" w:hAnsi="Arial" w:cs="Arial"/>
          <w:bCs/>
          <w:sz w:val="24"/>
          <w:szCs w:val="24"/>
        </w:rPr>
        <w:t xml:space="preserve"> e </w:t>
      </w:r>
      <w:r w:rsidRPr="00B80AAF">
        <w:rPr>
          <w:rFonts w:ascii="Arial" w:hAnsi="Arial" w:cs="Arial"/>
          <w:bCs/>
          <w:sz w:val="24"/>
          <w:szCs w:val="24"/>
        </w:rPr>
        <w:t>sobrepeso</w:t>
      </w:r>
      <w:r w:rsidR="00500E86">
        <w:rPr>
          <w:rFonts w:ascii="Arial" w:hAnsi="Arial" w:cs="Arial"/>
          <w:bCs/>
          <w:sz w:val="24"/>
          <w:szCs w:val="24"/>
        </w:rPr>
        <w:t xml:space="preserve">, </w:t>
      </w:r>
      <w:r w:rsidRPr="00B80AAF">
        <w:rPr>
          <w:rFonts w:ascii="Arial" w:hAnsi="Arial" w:cs="Arial"/>
          <w:color w:val="000000"/>
          <w:sz w:val="24"/>
          <w:szCs w:val="24"/>
          <w:shd w:val="clear" w:color="auto" w:fill="FFFFFF"/>
        </w:rPr>
        <w:t>níveis de estresse e mudanças dos padrões de ali</w:t>
      </w:r>
      <w:r w:rsidR="00B47D15">
        <w:rPr>
          <w:rFonts w:ascii="Arial" w:hAnsi="Arial" w:cs="Arial"/>
          <w:color w:val="000000"/>
          <w:sz w:val="24"/>
          <w:szCs w:val="24"/>
          <w:shd w:val="clear" w:color="auto" w:fill="FFFFFF"/>
        </w:rPr>
        <w:t xml:space="preserve">mentação e o aumento do consumo </w:t>
      </w:r>
      <w:r w:rsidRPr="00B80AAF">
        <w:rPr>
          <w:rFonts w:ascii="Arial" w:hAnsi="Arial" w:cs="Arial"/>
          <w:color w:val="000000"/>
          <w:sz w:val="24"/>
          <w:szCs w:val="24"/>
          <w:shd w:val="clear" w:color="auto" w:fill="FFFFFF"/>
        </w:rPr>
        <w:t>de alimentos altamente palatáveis.</w:t>
      </w:r>
    </w:p>
    <w:p w14:paraId="0718CF49" w14:textId="79CD6CB8" w:rsidR="00B80AAF" w:rsidRDefault="00500E86" w:rsidP="008B6F25">
      <w:pPr>
        <w:spacing w:after="0" w:line="480" w:lineRule="auto"/>
        <w:ind w:firstLine="709"/>
        <w:jc w:val="both"/>
        <w:rPr>
          <w:rFonts w:ascii="Arial" w:hAnsi="Arial" w:cs="Arial"/>
          <w:color w:val="000000"/>
          <w:sz w:val="24"/>
          <w:szCs w:val="24"/>
          <w:shd w:val="clear" w:color="auto" w:fill="FFFFFF"/>
        </w:rPr>
      </w:pPr>
      <w:r w:rsidRPr="00DF2C50">
        <w:rPr>
          <w:rFonts w:ascii="Arial" w:hAnsi="Arial" w:cs="Arial"/>
          <w:bCs/>
          <w:sz w:val="24"/>
          <w:szCs w:val="24"/>
        </w:rPr>
        <w:t>O</w:t>
      </w:r>
      <w:r w:rsidR="001944FC" w:rsidRPr="00DF2C50">
        <w:rPr>
          <w:rFonts w:ascii="Arial" w:hAnsi="Arial" w:cs="Arial"/>
          <w:sz w:val="24"/>
          <w:szCs w:val="24"/>
        </w:rPr>
        <w:t xml:space="preserve"> aumento d</w:t>
      </w:r>
      <w:r w:rsidR="00556CBC" w:rsidRPr="00DF2C50">
        <w:rPr>
          <w:rFonts w:ascii="Arial" w:hAnsi="Arial" w:cs="Arial"/>
          <w:sz w:val="24"/>
          <w:szCs w:val="24"/>
        </w:rPr>
        <w:t>o</w:t>
      </w:r>
      <w:r w:rsidR="001944FC" w:rsidRPr="00DF2C50">
        <w:rPr>
          <w:rFonts w:ascii="Arial" w:hAnsi="Arial" w:cs="Arial"/>
          <w:sz w:val="24"/>
          <w:szCs w:val="24"/>
        </w:rPr>
        <w:t xml:space="preserve"> consumo da comida afetiva, sendo elas, açúcares, sal</w:t>
      </w:r>
      <w:r w:rsidRPr="00DF2C50">
        <w:rPr>
          <w:rFonts w:ascii="Arial" w:hAnsi="Arial" w:cs="Arial"/>
          <w:sz w:val="24"/>
          <w:szCs w:val="24"/>
        </w:rPr>
        <w:t xml:space="preserve"> e</w:t>
      </w:r>
      <w:r w:rsidR="001944FC" w:rsidRPr="00DF2C50">
        <w:rPr>
          <w:rFonts w:ascii="Arial" w:hAnsi="Arial" w:cs="Arial"/>
          <w:sz w:val="24"/>
          <w:szCs w:val="24"/>
        </w:rPr>
        <w:t xml:space="preserve"> frituras, durante emoções negativas</w:t>
      </w:r>
      <w:r w:rsidR="001944FC" w:rsidRPr="00DF2C50">
        <w:rPr>
          <w:rFonts w:ascii="Arial" w:hAnsi="Arial" w:cs="Arial"/>
          <w:bCs/>
          <w:sz w:val="24"/>
          <w:szCs w:val="24"/>
        </w:rPr>
        <w:t xml:space="preserve"> tem elevado o padrão da obesidade. Levando as pessoas ao sentimento de </w:t>
      </w:r>
      <w:r w:rsidR="001944FC" w:rsidRPr="00DF2C50">
        <w:rPr>
          <w:rFonts w:ascii="Arial" w:hAnsi="Arial" w:cs="Arial"/>
          <w:color w:val="000000"/>
          <w:sz w:val="24"/>
          <w:szCs w:val="24"/>
          <w:shd w:val="clear" w:color="auto" w:fill="FFFFFF"/>
        </w:rPr>
        <w:t>autoimagem negativa, ansiedade e culpa. As mulheres, como um todo, apresentam uma tendência a desenvolver maior risco ao aumento de peso, pois elas consomem em grande quantidade açúcares para sentir conforto emocional em momentos de crise, servindo como fuga e prazer</w:t>
      </w:r>
      <w:r w:rsidRPr="00DF2C50">
        <w:rPr>
          <w:rFonts w:ascii="Arial" w:hAnsi="Arial" w:cs="Arial"/>
          <w:color w:val="000000"/>
          <w:sz w:val="24"/>
          <w:szCs w:val="24"/>
          <w:shd w:val="clear" w:color="auto" w:fill="FFFFFF"/>
        </w:rPr>
        <w:t xml:space="preserve"> </w:t>
      </w:r>
      <w:r w:rsidR="001B44B5" w:rsidRPr="00DF2C50">
        <w:rPr>
          <w:rFonts w:ascii="Arial" w:hAnsi="Arial" w:cs="Arial"/>
          <w:color w:val="000000"/>
          <w:sz w:val="24"/>
          <w:szCs w:val="24"/>
          <w:shd w:val="clear" w:color="auto" w:fill="FFFFFF"/>
        </w:rPr>
        <w:t>(A</w:t>
      </w:r>
      <w:r w:rsidR="009D21C5" w:rsidRPr="00DF2C50">
        <w:rPr>
          <w:rFonts w:ascii="Arial" w:hAnsi="Arial" w:cs="Arial"/>
          <w:color w:val="000000"/>
          <w:sz w:val="24"/>
          <w:szCs w:val="24"/>
          <w:shd w:val="clear" w:color="auto" w:fill="FFFFFF"/>
        </w:rPr>
        <w:t>sciutt</w:t>
      </w:r>
      <w:r w:rsidR="001B44B5" w:rsidRPr="00DF2C50">
        <w:rPr>
          <w:rFonts w:ascii="Arial" w:hAnsi="Arial" w:cs="Arial"/>
          <w:color w:val="000000"/>
          <w:sz w:val="24"/>
          <w:szCs w:val="24"/>
          <w:shd w:val="clear" w:color="auto" w:fill="FFFFFF"/>
        </w:rPr>
        <w:t xml:space="preserve"> </w:t>
      </w:r>
      <w:r w:rsidR="00B27C51" w:rsidRPr="00DF2C50">
        <w:rPr>
          <w:rFonts w:ascii="Arial" w:hAnsi="Arial" w:cs="Arial"/>
          <w:sz w:val="24"/>
          <w:szCs w:val="24"/>
        </w:rPr>
        <w:t>e colaboradores</w:t>
      </w:r>
      <w:r w:rsidR="001B44B5" w:rsidRPr="00DF2C50">
        <w:rPr>
          <w:rFonts w:ascii="Arial" w:hAnsi="Arial" w:cs="Arial"/>
          <w:color w:val="000000"/>
          <w:sz w:val="24"/>
          <w:szCs w:val="24"/>
          <w:shd w:val="clear" w:color="auto" w:fill="FFFFFF"/>
        </w:rPr>
        <w:t>, 2017</w:t>
      </w:r>
      <w:r w:rsidR="00AF76F8" w:rsidRPr="00DF2C50">
        <w:rPr>
          <w:rFonts w:ascii="Arial" w:hAnsi="Arial" w:cs="Arial"/>
          <w:color w:val="000000"/>
          <w:sz w:val="24"/>
          <w:szCs w:val="24"/>
          <w:shd w:val="clear" w:color="auto" w:fill="FFFFFF"/>
        </w:rPr>
        <w:t>)</w:t>
      </w:r>
      <w:r w:rsidRPr="00DF2C50">
        <w:rPr>
          <w:rFonts w:ascii="Arial" w:hAnsi="Arial" w:cs="Arial"/>
          <w:color w:val="000000"/>
          <w:sz w:val="24"/>
          <w:szCs w:val="24"/>
          <w:shd w:val="clear" w:color="auto" w:fill="FFFFFF"/>
        </w:rPr>
        <w:t>.</w:t>
      </w:r>
    </w:p>
    <w:p w14:paraId="0C41D827" w14:textId="26EC9AF8" w:rsidR="00075CA1" w:rsidRDefault="00500E86" w:rsidP="008B6F25">
      <w:pPr>
        <w:spacing w:after="0" w:line="480" w:lineRule="auto"/>
        <w:ind w:firstLine="709"/>
        <w:jc w:val="both"/>
        <w:rPr>
          <w:rFonts w:ascii="Arial" w:hAnsi="Arial" w:cs="Arial"/>
          <w:color w:val="000000" w:themeColor="text1"/>
          <w:sz w:val="24"/>
          <w:szCs w:val="24"/>
        </w:rPr>
      </w:pPr>
      <w:r>
        <w:rPr>
          <w:rFonts w:ascii="Arial" w:hAnsi="Arial" w:cs="Arial"/>
          <w:bCs/>
          <w:sz w:val="24"/>
          <w:szCs w:val="24"/>
        </w:rPr>
        <w:t>E</w:t>
      </w:r>
      <w:r w:rsidR="001944FC" w:rsidRPr="00897804">
        <w:rPr>
          <w:rFonts w:ascii="Arial" w:hAnsi="Arial" w:cs="Arial"/>
          <w:bCs/>
          <w:sz w:val="24"/>
          <w:szCs w:val="24"/>
        </w:rPr>
        <w:t xml:space="preserve">studos mostram que a pessoa tem um misto de sentimentos quando </w:t>
      </w:r>
      <w:r w:rsidR="009D21C5" w:rsidRPr="00897804">
        <w:rPr>
          <w:rFonts w:ascii="Arial" w:hAnsi="Arial" w:cs="Arial"/>
          <w:bCs/>
          <w:sz w:val="24"/>
          <w:szCs w:val="24"/>
        </w:rPr>
        <w:t>se decide</w:t>
      </w:r>
      <w:r w:rsidR="001944FC" w:rsidRPr="00897804">
        <w:rPr>
          <w:rFonts w:ascii="Arial" w:hAnsi="Arial" w:cs="Arial"/>
          <w:bCs/>
          <w:sz w:val="24"/>
          <w:szCs w:val="24"/>
        </w:rPr>
        <w:t xml:space="preserve"> </w:t>
      </w:r>
      <w:r w:rsidR="001944FC" w:rsidRPr="00AF76F8">
        <w:rPr>
          <w:rFonts w:ascii="Arial" w:hAnsi="Arial" w:cs="Arial"/>
          <w:bCs/>
          <w:sz w:val="24"/>
          <w:szCs w:val="24"/>
        </w:rPr>
        <w:t xml:space="preserve">fazer o consumo de comidas de alto valor calórico. O estudo </w:t>
      </w:r>
      <w:r w:rsidR="001944FC" w:rsidRPr="007458CA">
        <w:rPr>
          <w:rFonts w:ascii="Arial" w:hAnsi="Arial" w:cs="Arial"/>
          <w:bCs/>
          <w:sz w:val="24"/>
          <w:szCs w:val="24"/>
        </w:rPr>
        <w:t xml:space="preserve">de </w:t>
      </w:r>
      <w:r w:rsidR="00451E89" w:rsidRPr="007458CA">
        <w:rPr>
          <w:rFonts w:ascii="Arial" w:hAnsi="Arial" w:cs="Arial"/>
          <w:iCs/>
          <w:sz w:val="24"/>
          <w:szCs w:val="24"/>
        </w:rPr>
        <w:t>Ong</w:t>
      </w:r>
      <w:r w:rsidR="00451E89" w:rsidRPr="007458CA">
        <w:rPr>
          <w:rFonts w:ascii="Arial" w:hAnsi="Arial" w:cs="Arial"/>
          <w:sz w:val="24"/>
          <w:szCs w:val="24"/>
        </w:rPr>
        <w:t xml:space="preserve">, Ijzerman e Leung </w:t>
      </w:r>
      <w:r w:rsidRPr="007458CA">
        <w:rPr>
          <w:rFonts w:ascii="Arial" w:hAnsi="Arial" w:cs="Arial"/>
          <w:sz w:val="24"/>
          <w:szCs w:val="24"/>
        </w:rPr>
        <w:t>(</w:t>
      </w:r>
      <w:r w:rsidR="00451E89" w:rsidRPr="007458CA">
        <w:rPr>
          <w:rFonts w:ascii="Arial" w:hAnsi="Arial" w:cs="Arial"/>
          <w:sz w:val="24"/>
          <w:szCs w:val="24"/>
        </w:rPr>
        <w:t>2011</w:t>
      </w:r>
      <w:r w:rsidRPr="007458CA">
        <w:rPr>
          <w:rFonts w:ascii="Arial" w:hAnsi="Arial" w:cs="Arial"/>
          <w:sz w:val="24"/>
          <w:szCs w:val="24"/>
        </w:rPr>
        <w:t xml:space="preserve">) </w:t>
      </w:r>
      <w:r w:rsidR="00B21897">
        <w:rPr>
          <w:rFonts w:ascii="Arial" w:hAnsi="Arial" w:cs="Arial"/>
          <w:sz w:val="24"/>
          <w:szCs w:val="24"/>
        </w:rPr>
        <w:t xml:space="preserve">revelou </w:t>
      </w:r>
      <w:r w:rsidR="001944FC" w:rsidRPr="007458CA">
        <w:rPr>
          <w:rFonts w:ascii="Arial" w:hAnsi="Arial" w:cs="Arial"/>
          <w:color w:val="000000"/>
          <w:sz w:val="24"/>
          <w:szCs w:val="24"/>
          <w:shd w:val="clear" w:color="auto" w:fill="FFFFFF"/>
        </w:rPr>
        <w:t>que ao consumir comida reconfortante fez com que os participantes se lembrassem de cons</w:t>
      </w:r>
      <w:r w:rsidR="009D21C5" w:rsidRPr="007458CA">
        <w:rPr>
          <w:rFonts w:ascii="Arial" w:hAnsi="Arial" w:cs="Arial"/>
          <w:color w:val="000000"/>
          <w:sz w:val="24"/>
          <w:szCs w:val="24"/>
          <w:shd w:val="clear" w:color="auto" w:fill="FFFFFF"/>
        </w:rPr>
        <w:t xml:space="preserve">truções de </w:t>
      </w:r>
      <w:r w:rsidR="00B21897">
        <w:rPr>
          <w:rFonts w:ascii="Arial" w:hAnsi="Arial" w:cs="Arial"/>
          <w:color w:val="000000"/>
          <w:sz w:val="24"/>
          <w:szCs w:val="24"/>
          <w:shd w:val="clear" w:color="auto" w:fill="FFFFFF"/>
        </w:rPr>
        <w:t>relacionamento</w:t>
      </w:r>
      <w:r w:rsidR="00027373">
        <w:rPr>
          <w:rFonts w:ascii="Arial" w:hAnsi="Arial" w:cs="Arial"/>
          <w:color w:val="000000"/>
          <w:sz w:val="24"/>
          <w:szCs w:val="24"/>
          <w:shd w:val="clear" w:color="auto" w:fill="FFFFFF"/>
        </w:rPr>
        <w:t>s</w:t>
      </w:r>
      <w:r w:rsidR="00B21897">
        <w:rPr>
          <w:rFonts w:ascii="Arial" w:hAnsi="Arial" w:cs="Arial"/>
          <w:color w:val="000000"/>
          <w:sz w:val="24"/>
          <w:szCs w:val="24"/>
          <w:shd w:val="clear" w:color="auto" w:fill="FFFFFF"/>
        </w:rPr>
        <w:t>,</w:t>
      </w:r>
      <w:r w:rsidR="00027373">
        <w:rPr>
          <w:rFonts w:ascii="Arial" w:hAnsi="Arial" w:cs="Arial"/>
          <w:color w:val="000000"/>
          <w:sz w:val="24"/>
          <w:szCs w:val="24"/>
          <w:shd w:val="clear" w:color="auto" w:fill="FFFFFF"/>
        </w:rPr>
        <w:t xml:space="preserve"> por exemplo, </w:t>
      </w:r>
      <w:r w:rsidR="00B21897">
        <w:rPr>
          <w:rFonts w:ascii="Arial" w:hAnsi="Arial" w:cs="Arial"/>
          <w:color w:val="000000"/>
          <w:sz w:val="24"/>
          <w:szCs w:val="24"/>
          <w:shd w:val="clear" w:color="auto" w:fill="FFFFFF"/>
        </w:rPr>
        <w:t xml:space="preserve">namoro, casamento, amizade, entre </w:t>
      </w:r>
      <w:r w:rsidR="009D21C5" w:rsidRPr="007458CA">
        <w:rPr>
          <w:rFonts w:ascii="Arial" w:hAnsi="Arial" w:cs="Arial"/>
          <w:color w:val="000000"/>
          <w:sz w:val="24"/>
          <w:szCs w:val="24"/>
          <w:shd w:val="clear" w:color="auto" w:fill="FFFFFF"/>
        </w:rPr>
        <w:t>o</w:t>
      </w:r>
      <w:r w:rsidR="00B21897">
        <w:rPr>
          <w:rFonts w:ascii="Arial" w:hAnsi="Arial" w:cs="Arial"/>
          <w:color w:val="000000"/>
          <w:sz w:val="24"/>
          <w:szCs w:val="24"/>
          <w:shd w:val="clear" w:color="auto" w:fill="FFFFFF"/>
        </w:rPr>
        <w:t>utros</w:t>
      </w:r>
      <w:r w:rsidR="009D21C5" w:rsidRPr="007458CA">
        <w:rPr>
          <w:rFonts w:ascii="Arial" w:hAnsi="Arial" w:cs="Arial"/>
          <w:color w:val="000000"/>
          <w:sz w:val="24"/>
          <w:szCs w:val="24"/>
          <w:shd w:val="clear" w:color="auto" w:fill="FFFFFF"/>
        </w:rPr>
        <w:t>. Já em</w:t>
      </w:r>
      <w:r w:rsidR="001944FC" w:rsidRPr="007458CA">
        <w:rPr>
          <w:rFonts w:ascii="Arial" w:hAnsi="Arial" w:cs="Arial"/>
          <w:color w:val="000000"/>
          <w:sz w:val="24"/>
          <w:szCs w:val="24"/>
          <w:shd w:val="clear" w:color="auto" w:fill="FFFFFF"/>
        </w:rPr>
        <w:t xml:space="preserve"> </w:t>
      </w:r>
      <w:r w:rsidR="00897804" w:rsidRPr="007458CA">
        <w:rPr>
          <w:rFonts w:ascii="Arial" w:hAnsi="Arial" w:cs="Arial"/>
          <w:sz w:val="24"/>
          <w:szCs w:val="24"/>
        </w:rPr>
        <w:t xml:space="preserve">Maldonado </w:t>
      </w:r>
      <w:r w:rsidR="002D4494" w:rsidRPr="007458CA">
        <w:rPr>
          <w:rFonts w:ascii="Arial" w:hAnsi="Arial" w:cs="Arial"/>
          <w:sz w:val="24"/>
          <w:szCs w:val="24"/>
        </w:rPr>
        <w:t xml:space="preserve">e colaboradores </w:t>
      </w:r>
      <w:r w:rsidR="00451E89" w:rsidRPr="007458CA">
        <w:rPr>
          <w:rFonts w:ascii="Arial" w:hAnsi="Arial" w:cs="Arial"/>
          <w:sz w:val="24"/>
          <w:szCs w:val="24"/>
        </w:rPr>
        <w:t>(2017)</w:t>
      </w:r>
      <w:r w:rsidR="007458CA">
        <w:rPr>
          <w:rFonts w:ascii="Arial" w:hAnsi="Arial" w:cs="Arial"/>
          <w:sz w:val="24"/>
          <w:szCs w:val="24"/>
        </w:rPr>
        <w:t>,</w:t>
      </w:r>
      <w:r w:rsidR="00897804" w:rsidRPr="007458CA">
        <w:rPr>
          <w:rFonts w:ascii="Arial" w:hAnsi="Arial" w:cs="Arial"/>
          <w:sz w:val="24"/>
          <w:szCs w:val="24"/>
        </w:rPr>
        <w:t xml:space="preserve"> </w:t>
      </w:r>
      <w:r w:rsidR="00897804" w:rsidRPr="007458CA">
        <w:rPr>
          <w:rFonts w:ascii="Arial" w:hAnsi="Arial" w:cs="Arial"/>
          <w:color w:val="000000" w:themeColor="text1"/>
          <w:sz w:val="24"/>
          <w:szCs w:val="24"/>
        </w:rPr>
        <w:t xml:space="preserve">os estilos de comportamento alimentar mostraram fortes associações com o desejo e </w:t>
      </w:r>
      <w:r w:rsidR="002D4494" w:rsidRPr="007458CA">
        <w:rPr>
          <w:rFonts w:ascii="Arial" w:hAnsi="Arial" w:cs="Arial"/>
          <w:color w:val="000000" w:themeColor="text1"/>
          <w:sz w:val="24"/>
          <w:szCs w:val="24"/>
        </w:rPr>
        <w:t>a ansiedade provocada por alimentos</w:t>
      </w:r>
      <w:r w:rsidR="002D4494" w:rsidRPr="008101D4">
        <w:rPr>
          <w:rFonts w:ascii="Arial" w:hAnsi="Arial" w:cs="Arial"/>
          <w:color w:val="000000" w:themeColor="text1"/>
          <w:sz w:val="24"/>
          <w:szCs w:val="24"/>
        </w:rPr>
        <w:t xml:space="preserve"> de conforto</w:t>
      </w:r>
      <w:r w:rsidR="00451E89" w:rsidRPr="008101D4">
        <w:rPr>
          <w:rFonts w:ascii="Arial" w:hAnsi="Arial" w:cs="Arial"/>
          <w:color w:val="000000" w:themeColor="text1"/>
          <w:sz w:val="24"/>
          <w:szCs w:val="24"/>
        </w:rPr>
        <w:t>.</w:t>
      </w:r>
    </w:p>
    <w:p w14:paraId="1941F8C2" w14:textId="44618A64" w:rsidR="001F2269" w:rsidRPr="00B2124A" w:rsidRDefault="001F2269" w:rsidP="008B6F25">
      <w:pPr>
        <w:spacing w:after="0" w:line="480" w:lineRule="auto"/>
        <w:ind w:firstLine="709"/>
        <w:jc w:val="both"/>
        <w:rPr>
          <w:rFonts w:ascii="Arial" w:hAnsi="Arial" w:cs="Arial"/>
          <w:color w:val="000000" w:themeColor="text1"/>
          <w:sz w:val="24"/>
          <w:szCs w:val="24"/>
        </w:rPr>
      </w:pPr>
      <w:r w:rsidRPr="001F2269">
        <w:rPr>
          <w:rFonts w:ascii="Arial" w:hAnsi="Arial" w:cs="Arial"/>
          <w:color w:val="000000"/>
          <w:sz w:val="24"/>
          <w:szCs w:val="24"/>
          <w:shd w:val="clear" w:color="auto" w:fill="FFFFFF"/>
        </w:rPr>
        <w:lastRenderedPageBreak/>
        <w:t xml:space="preserve">A literatura demonstra que determinados alimentos específicos tendem a ser consumidos pelos indivíduos com a intenção de melhorar estados de humor negativos ou como forma de suportar com o </w:t>
      </w:r>
      <w:r w:rsidRPr="00B21897">
        <w:rPr>
          <w:rFonts w:ascii="Arial" w:hAnsi="Arial" w:cs="Arial"/>
          <w:i/>
          <w:color w:val="000000"/>
          <w:sz w:val="24"/>
          <w:szCs w:val="24"/>
          <w:shd w:val="clear" w:color="auto" w:fill="FFFFFF"/>
        </w:rPr>
        <w:t>stress</w:t>
      </w:r>
      <w:r w:rsidRPr="001F2269">
        <w:rPr>
          <w:rFonts w:ascii="Arial" w:hAnsi="Arial" w:cs="Arial"/>
          <w:color w:val="000000"/>
          <w:sz w:val="24"/>
          <w:szCs w:val="24"/>
          <w:shd w:val="clear" w:color="auto" w:fill="FFFFFF"/>
        </w:rPr>
        <w:t xml:space="preserve">, sendo a ingestão desses alimentos </w:t>
      </w:r>
      <w:r w:rsidRPr="00B2124A">
        <w:rPr>
          <w:rFonts w:ascii="Arial" w:hAnsi="Arial" w:cs="Arial"/>
          <w:color w:val="000000"/>
          <w:sz w:val="24"/>
          <w:szCs w:val="24"/>
          <w:shd w:val="clear" w:color="auto" w:fill="FFFFFF"/>
        </w:rPr>
        <w:t>utilizada como uma estrat</w:t>
      </w:r>
      <w:r w:rsidR="001D0CCD" w:rsidRPr="00B2124A">
        <w:rPr>
          <w:rFonts w:ascii="Arial" w:hAnsi="Arial" w:cs="Arial"/>
          <w:color w:val="000000"/>
          <w:sz w:val="24"/>
          <w:szCs w:val="24"/>
          <w:shd w:val="clear" w:color="auto" w:fill="FFFFFF"/>
        </w:rPr>
        <w:t>égia de autor</w:t>
      </w:r>
      <w:r w:rsidRPr="00B2124A">
        <w:rPr>
          <w:rFonts w:ascii="Arial" w:hAnsi="Arial" w:cs="Arial"/>
          <w:color w:val="000000"/>
          <w:sz w:val="24"/>
          <w:szCs w:val="24"/>
          <w:shd w:val="clear" w:color="auto" w:fill="FFFFFF"/>
        </w:rPr>
        <w:t>regulação do humor (Christensen, 1993</w:t>
      </w:r>
      <w:r w:rsidR="00420523" w:rsidRPr="00B2124A">
        <w:rPr>
          <w:rFonts w:ascii="Arial" w:hAnsi="Arial" w:cs="Arial"/>
          <w:color w:val="000000"/>
          <w:sz w:val="24"/>
          <w:szCs w:val="24"/>
          <w:shd w:val="clear" w:color="auto" w:fill="FFFFFF"/>
        </w:rPr>
        <w:t>; Dallman; Pecoraro;</w:t>
      </w:r>
      <w:r w:rsidRPr="00B2124A">
        <w:rPr>
          <w:rFonts w:ascii="Arial" w:hAnsi="Arial" w:cs="Arial"/>
          <w:color w:val="000000"/>
          <w:sz w:val="24"/>
          <w:szCs w:val="24"/>
          <w:shd w:val="clear" w:color="auto" w:fill="FFFFFF"/>
        </w:rPr>
        <w:t xml:space="preserve"> Fleur, 2005). O consumo de determinados alimentos (frequentemente de alimentos doces) parece assumir o papel de uma automedicação, isto é, algumas pessoas consomem alimentos doces com o </w:t>
      </w:r>
      <w:r w:rsidR="002644F5" w:rsidRPr="00B2124A">
        <w:rPr>
          <w:rFonts w:ascii="Arial" w:hAnsi="Arial" w:cs="Arial"/>
          <w:color w:val="000000"/>
          <w:sz w:val="24"/>
          <w:szCs w:val="24"/>
          <w:shd w:val="clear" w:color="auto" w:fill="FFFFFF"/>
        </w:rPr>
        <w:t>objetivo</w:t>
      </w:r>
      <w:r w:rsidRPr="00B2124A">
        <w:rPr>
          <w:rFonts w:ascii="Arial" w:hAnsi="Arial" w:cs="Arial"/>
          <w:color w:val="000000"/>
          <w:sz w:val="24"/>
          <w:szCs w:val="24"/>
          <w:shd w:val="clear" w:color="auto" w:fill="FFFFFF"/>
        </w:rPr>
        <w:t xml:space="preserve"> de aliviar os sintomas</w:t>
      </w:r>
      <w:r w:rsidR="00B21897" w:rsidRPr="00B2124A">
        <w:rPr>
          <w:rFonts w:ascii="Arial" w:hAnsi="Arial" w:cs="Arial"/>
          <w:color w:val="000000"/>
          <w:sz w:val="24"/>
          <w:szCs w:val="24"/>
          <w:shd w:val="clear" w:color="auto" w:fill="FFFFFF"/>
        </w:rPr>
        <w:t xml:space="preserve"> de tristeza e culpa.</w:t>
      </w:r>
      <w:r w:rsidRPr="00B2124A">
        <w:rPr>
          <w:rFonts w:ascii="Arial" w:hAnsi="Arial" w:cs="Arial"/>
          <w:color w:val="000000"/>
          <w:sz w:val="24"/>
          <w:szCs w:val="24"/>
          <w:shd w:val="clear" w:color="auto" w:fill="FFFFFF"/>
        </w:rPr>
        <w:t xml:space="preserve"> (</w:t>
      </w:r>
      <w:hyperlink r:id="rId13" w:history="1">
        <w:r w:rsidRPr="00B2124A">
          <w:rPr>
            <w:rStyle w:val="Hyperlink"/>
            <w:rFonts w:ascii="Arial" w:hAnsi="Arial" w:cs="Arial"/>
            <w:color w:val="000000" w:themeColor="text1"/>
            <w:sz w:val="24"/>
            <w:szCs w:val="24"/>
            <w:u w:val="none"/>
            <w:shd w:val="clear" w:color="auto" w:fill="FFFFFF"/>
          </w:rPr>
          <w:t>Finch</w:t>
        </w:r>
      </w:hyperlink>
      <w:r w:rsidR="00576197" w:rsidRPr="00B2124A">
        <w:rPr>
          <w:rFonts w:ascii="Arial" w:hAnsi="Arial" w:cs="Arial"/>
          <w:sz w:val="24"/>
          <w:szCs w:val="24"/>
        </w:rPr>
        <w:t xml:space="preserve"> e colaboradores</w:t>
      </w:r>
      <w:r w:rsidRPr="00B2124A">
        <w:rPr>
          <w:rStyle w:val="Hyperlink"/>
          <w:rFonts w:ascii="Arial" w:hAnsi="Arial" w:cs="Arial"/>
          <w:color w:val="000000" w:themeColor="text1"/>
          <w:sz w:val="24"/>
          <w:szCs w:val="24"/>
          <w:u w:val="none"/>
          <w:shd w:val="clear" w:color="auto" w:fill="FFFFFF"/>
        </w:rPr>
        <w:t>, 2019</w:t>
      </w:r>
      <w:r w:rsidRPr="00B2124A">
        <w:rPr>
          <w:rFonts w:ascii="Arial" w:hAnsi="Arial" w:cs="Arial"/>
          <w:color w:val="000000"/>
          <w:sz w:val="24"/>
          <w:szCs w:val="24"/>
          <w:shd w:val="clear" w:color="auto" w:fill="FFFFFF"/>
        </w:rPr>
        <w:t>).</w:t>
      </w:r>
    </w:p>
    <w:p w14:paraId="45F19065" w14:textId="2DFF49A1" w:rsidR="00456EC9" w:rsidRPr="007458CA" w:rsidRDefault="008101D4" w:rsidP="008B6F25">
      <w:pPr>
        <w:spacing w:after="0" w:line="480" w:lineRule="auto"/>
        <w:ind w:firstLine="709"/>
        <w:jc w:val="both"/>
        <w:rPr>
          <w:rFonts w:ascii="Arial" w:hAnsi="Arial" w:cs="Arial"/>
          <w:sz w:val="24"/>
          <w:szCs w:val="24"/>
        </w:rPr>
      </w:pPr>
      <w:r w:rsidRPr="00B2124A">
        <w:rPr>
          <w:rFonts w:ascii="Arial" w:hAnsi="Arial" w:cs="Arial"/>
          <w:sz w:val="24"/>
          <w:szCs w:val="24"/>
        </w:rPr>
        <w:t>A recompensa alimentar, especifi</w:t>
      </w:r>
      <w:r w:rsidR="00E41333" w:rsidRPr="00B2124A">
        <w:rPr>
          <w:rFonts w:ascii="Arial" w:hAnsi="Arial" w:cs="Arial"/>
          <w:sz w:val="24"/>
          <w:szCs w:val="24"/>
        </w:rPr>
        <w:t>camente</w:t>
      </w:r>
      <w:r w:rsidRPr="00B2124A">
        <w:rPr>
          <w:rFonts w:ascii="Arial" w:hAnsi="Arial" w:cs="Arial"/>
          <w:sz w:val="24"/>
          <w:szCs w:val="24"/>
        </w:rPr>
        <w:t xml:space="preserve"> em </w:t>
      </w:r>
      <w:r w:rsidR="00C86A78" w:rsidRPr="00B2124A">
        <w:rPr>
          <w:rFonts w:ascii="Arial" w:hAnsi="Arial" w:cs="Arial"/>
          <w:sz w:val="24"/>
          <w:szCs w:val="24"/>
        </w:rPr>
        <w:t>ansiar</w:t>
      </w:r>
      <w:r w:rsidRPr="00B2124A">
        <w:rPr>
          <w:rFonts w:ascii="Arial" w:hAnsi="Arial" w:cs="Arial"/>
          <w:sz w:val="24"/>
          <w:szCs w:val="24"/>
        </w:rPr>
        <w:t xml:space="preserve"> consumir o alimento reconfortante, pode ser entendida como possível explicação etiológica, pelo menos parcial, dos organismos subjacentes à </w:t>
      </w:r>
      <w:r w:rsidR="001F2269" w:rsidRPr="00B2124A">
        <w:rPr>
          <w:rFonts w:ascii="Arial" w:hAnsi="Arial" w:cs="Arial"/>
          <w:sz w:val="24"/>
          <w:szCs w:val="24"/>
        </w:rPr>
        <w:t>angústia</w:t>
      </w:r>
      <w:r w:rsidRPr="00B2124A">
        <w:rPr>
          <w:rFonts w:ascii="Arial" w:hAnsi="Arial" w:cs="Arial"/>
          <w:sz w:val="24"/>
          <w:szCs w:val="24"/>
        </w:rPr>
        <w:t xml:space="preserve"> e consequentemente a obesidade. Existe um sistema de recompensa motivacional no organismo, sendo a causa ou consequência da obesidade </w:t>
      </w:r>
      <w:r w:rsidR="00576197" w:rsidRPr="00B2124A">
        <w:rPr>
          <w:rFonts w:ascii="Arial" w:hAnsi="Arial" w:cs="Arial"/>
          <w:sz w:val="24"/>
          <w:szCs w:val="24"/>
        </w:rPr>
        <w:t xml:space="preserve">(Pacheco, </w:t>
      </w:r>
      <w:r w:rsidR="00456EC9" w:rsidRPr="00B2124A">
        <w:rPr>
          <w:rFonts w:ascii="Arial" w:hAnsi="Arial" w:cs="Arial"/>
          <w:sz w:val="24"/>
          <w:szCs w:val="24"/>
        </w:rPr>
        <w:t>2016).</w:t>
      </w:r>
    </w:p>
    <w:p w14:paraId="1FF5D09F" w14:textId="5540889D" w:rsidR="001F57C5" w:rsidRPr="00A31473" w:rsidRDefault="00456EC9" w:rsidP="008B6F25">
      <w:pPr>
        <w:spacing w:after="0" w:line="480" w:lineRule="auto"/>
        <w:ind w:firstLine="709"/>
        <w:jc w:val="both"/>
        <w:rPr>
          <w:rFonts w:ascii="Arial" w:hAnsi="Arial" w:cs="Arial"/>
          <w:sz w:val="24"/>
          <w:szCs w:val="24"/>
        </w:rPr>
      </w:pPr>
      <w:r w:rsidRPr="007458CA">
        <w:rPr>
          <w:rFonts w:ascii="Arial" w:hAnsi="Arial" w:cs="Arial"/>
          <w:iCs/>
          <w:sz w:val="24"/>
          <w:szCs w:val="24"/>
        </w:rPr>
        <w:t>Ong</w:t>
      </w:r>
      <w:r w:rsidRPr="007458CA">
        <w:rPr>
          <w:rFonts w:ascii="Arial" w:hAnsi="Arial" w:cs="Arial"/>
          <w:sz w:val="24"/>
          <w:szCs w:val="24"/>
        </w:rPr>
        <w:t xml:space="preserve">, Ijzerman e Leung (2011) </w:t>
      </w:r>
      <w:r w:rsidRPr="007458CA">
        <w:rPr>
          <w:rFonts w:ascii="Arial" w:hAnsi="Arial" w:cs="Arial"/>
          <w:sz w:val="24"/>
          <w:szCs w:val="24"/>
          <w:shd w:val="clear" w:color="auto" w:fill="FFFFFF"/>
        </w:rPr>
        <w:t>explicam</w:t>
      </w:r>
      <w:r w:rsidRPr="00A31473">
        <w:rPr>
          <w:rFonts w:ascii="Arial" w:hAnsi="Arial" w:cs="Arial"/>
          <w:sz w:val="24"/>
          <w:szCs w:val="24"/>
          <w:shd w:val="clear" w:color="auto" w:fill="FFFFFF"/>
        </w:rPr>
        <w:t xml:space="preserve"> que a comida reconfortante consumida e lembrada, reduziu os sentimentos de solidão depois que participantes apegados com segurança </w:t>
      </w:r>
      <w:r w:rsidR="002644F5" w:rsidRPr="00A31473">
        <w:rPr>
          <w:rFonts w:ascii="Arial" w:hAnsi="Arial" w:cs="Arial"/>
          <w:sz w:val="24"/>
          <w:szCs w:val="24"/>
          <w:shd w:val="clear" w:color="auto" w:fill="FFFFFF"/>
        </w:rPr>
        <w:t>lembraram-se de</w:t>
      </w:r>
      <w:r w:rsidRPr="00A31473">
        <w:rPr>
          <w:rFonts w:ascii="Arial" w:hAnsi="Arial" w:cs="Arial"/>
          <w:sz w:val="24"/>
          <w:szCs w:val="24"/>
          <w:shd w:val="clear" w:color="auto" w:fill="FFFFFF"/>
        </w:rPr>
        <w:t xml:space="preserve"> uma ameaça de relacionamento. Sendo assim, os efeitos psicológicos </w:t>
      </w:r>
      <w:r w:rsidRPr="007458CA">
        <w:rPr>
          <w:rFonts w:ascii="Arial" w:hAnsi="Arial" w:cs="Arial"/>
          <w:sz w:val="24"/>
          <w:szCs w:val="24"/>
          <w:shd w:val="clear" w:color="auto" w:fill="FFFFFF"/>
        </w:rPr>
        <w:t xml:space="preserve">mencionados por </w:t>
      </w:r>
      <w:r w:rsidR="00022348" w:rsidRPr="007458CA">
        <w:rPr>
          <w:rFonts w:ascii="Arial" w:hAnsi="Arial" w:cs="Arial"/>
          <w:sz w:val="24"/>
          <w:szCs w:val="24"/>
        </w:rPr>
        <w:t xml:space="preserve">Maldonado </w:t>
      </w:r>
      <w:r w:rsidR="002644F5" w:rsidRPr="007458CA">
        <w:rPr>
          <w:rFonts w:ascii="Arial" w:hAnsi="Arial" w:cs="Arial"/>
          <w:sz w:val="24"/>
          <w:szCs w:val="24"/>
        </w:rPr>
        <w:t>e colaboradores</w:t>
      </w:r>
      <w:r w:rsidR="00022348" w:rsidRPr="007458CA">
        <w:rPr>
          <w:rFonts w:ascii="Arial" w:hAnsi="Arial" w:cs="Arial"/>
          <w:sz w:val="24"/>
          <w:szCs w:val="24"/>
        </w:rPr>
        <w:t xml:space="preserve"> (</w:t>
      </w:r>
      <w:r w:rsidR="001F57C5" w:rsidRPr="007458CA">
        <w:rPr>
          <w:rFonts w:ascii="Arial" w:hAnsi="Arial" w:cs="Arial"/>
          <w:sz w:val="24"/>
          <w:szCs w:val="24"/>
        </w:rPr>
        <w:t>2017)</w:t>
      </w:r>
      <w:r w:rsidR="00022348" w:rsidRPr="007458CA">
        <w:rPr>
          <w:rFonts w:ascii="Arial" w:hAnsi="Arial" w:cs="Arial"/>
          <w:sz w:val="24"/>
          <w:szCs w:val="24"/>
        </w:rPr>
        <w:t>.</w:t>
      </w:r>
    </w:p>
    <w:p w14:paraId="48B81894" w14:textId="2A6B30AF" w:rsidR="006F4B39" w:rsidRPr="00B2124A" w:rsidRDefault="006F4B39" w:rsidP="008B6F25">
      <w:pPr>
        <w:spacing w:after="0" w:line="480" w:lineRule="auto"/>
        <w:ind w:firstLine="709"/>
        <w:jc w:val="both"/>
        <w:rPr>
          <w:rFonts w:ascii="Arial" w:hAnsi="Arial" w:cs="Arial"/>
          <w:sz w:val="24"/>
          <w:szCs w:val="24"/>
        </w:rPr>
      </w:pPr>
      <w:r w:rsidRPr="00A31473">
        <w:rPr>
          <w:rFonts w:ascii="Arial" w:hAnsi="Arial" w:cs="Arial"/>
          <w:sz w:val="24"/>
          <w:szCs w:val="24"/>
        </w:rPr>
        <w:t xml:space="preserve">Os </w:t>
      </w:r>
      <w:r w:rsidR="00116020" w:rsidRPr="00A31473">
        <w:rPr>
          <w:rFonts w:ascii="Arial" w:hAnsi="Arial" w:cs="Arial"/>
          <w:sz w:val="24"/>
          <w:szCs w:val="24"/>
        </w:rPr>
        <w:t>estudos</w:t>
      </w:r>
      <w:r w:rsidRPr="00A31473">
        <w:rPr>
          <w:rFonts w:ascii="Arial" w:hAnsi="Arial" w:cs="Arial"/>
          <w:sz w:val="24"/>
          <w:szCs w:val="24"/>
        </w:rPr>
        <w:t xml:space="preserve"> apresentam resultados favoráveis </w:t>
      </w:r>
      <w:r w:rsidR="008B6F25" w:rsidRPr="00A31473">
        <w:rPr>
          <w:rFonts w:ascii="Arial" w:hAnsi="Arial" w:cs="Arial"/>
          <w:sz w:val="24"/>
          <w:szCs w:val="24"/>
        </w:rPr>
        <w:t>às</w:t>
      </w:r>
      <w:r w:rsidRPr="00A31473">
        <w:rPr>
          <w:rFonts w:ascii="Arial" w:hAnsi="Arial" w:cs="Arial"/>
          <w:sz w:val="24"/>
          <w:szCs w:val="24"/>
        </w:rPr>
        <w:t xml:space="preserve"> mulheres sobre o </w:t>
      </w:r>
      <w:r w:rsidR="00C86A78">
        <w:rPr>
          <w:rFonts w:ascii="Arial" w:hAnsi="Arial" w:cs="Arial"/>
          <w:sz w:val="24"/>
          <w:szCs w:val="24"/>
        </w:rPr>
        <w:t xml:space="preserve">maior </w:t>
      </w:r>
      <w:r w:rsidRPr="00A31473">
        <w:rPr>
          <w:rFonts w:ascii="Arial" w:hAnsi="Arial" w:cs="Arial"/>
          <w:sz w:val="24"/>
          <w:szCs w:val="24"/>
        </w:rPr>
        <w:t xml:space="preserve">consumo de açúcar. A comida pode representar a fuga de problemas emocionais ou conflitos interpessoais, na tentativa </w:t>
      </w:r>
      <w:r w:rsidRPr="00B2124A">
        <w:rPr>
          <w:rFonts w:ascii="Arial" w:hAnsi="Arial" w:cs="Arial"/>
          <w:sz w:val="24"/>
          <w:szCs w:val="24"/>
        </w:rPr>
        <w:t>de obter um alívio para s</w:t>
      </w:r>
      <w:r w:rsidR="00116020" w:rsidRPr="00B2124A">
        <w:rPr>
          <w:rFonts w:ascii="Arial" w:hAnsi="Arial" w:cs="Arial"/>
          <w:sz w:val="24"/>
          <w:szCs w:val="24"/>
        </w:rPr>
        <w:t>i mesmo ou o mascaramento de</w:t>
      </w:r>
      <w:r w:rsidRPr="00B2124A">
        <w:rPr>
          <w:rFonts w:ascii="Arial" w:hAnsi="Arial" w:cs="Arial"/>
          <w:sz w:val="24"/>
          <w:szCs w:val="24"/>
        </w:rPr>
        <w:t xml:space="preserve"> problemas</w:t>
      </w:r>
      <w:r w:rsidR="00116020" w:rsidRPr="00B2124A">
        <w:rPr>
          <w:rFonts w:ascii="Arial" w:hAnsi="Arial" w:cs="Arial"/>
          <w:sz w:val="24"/>
          <w:szCs w:val="24"/>
        </w:rPr>
        <w:t xml:space="preserve"> emocionais</w:t>
      </w:r>
      <w:r w:rsidR="007458CA" w:rsidRPr="00B2124A">
        <w:rPr>
          <w:rFonts w:ascii="Arial" w:hAnsi="Arial" w:cs="Arial"/>
          <w:sz w:val="24"/>
          <w:szCs w:val="24"/>
        </w:rPr>
        <w:t xml:space="preserve"> (</w:t>
      </w:r>
      <w:r w:rsidR="00116020" w:rsidRPr="00B2124A">
        <w:rPr>
          <w:rFonts w:ascii="Arial" w:hAnsi="Arial" w:cs="Arial"/>
          <w:sz w:val="24"/>
          <w:szCs w:val="24"/>
          <w:shd w:val="clear" w:color="auto" w:fill="FFFFFF"/>
        </w:rPr>
        <w:t>Teodoro</w:t>
      </w:r>
      <w:r w:rsidR="007458CA" w:rsidRPr="00B2124A">
        <w:rPr>
          <w:rFonts w:ascii="Arial" w:hAnsi="Arial" w:cs="Arial"/>
          <w:sz w:val="24"/>
          <w:szCs w:val="24"/>
          <w:shd w:val="clear" w:color="auto" w:fill="FFFFFF"/>
        </w:rPr>
        <w:t>,</w:t>
      </w:r>
      <w:r w:rsidR="00116020" w:rsidRPr="00B2124A">
        <w:rPr>
          <w:rFonts w:ascii="Arial" w:hAnsi="Arial" w:cs="Arial"/>
          <w:sz w:val="24"/>
          <w:szCs w:val="24"/>
          <w:shd w:val="clear" w:color="auto" w:fill="FFFFFF"/>
        </w:rPr>
        <w:t xml:space="preserve"> 2017)</w:t>
      </w:r>
      <w:r w:rsidRPr="00B2124A">
        <w:rPr>
          <w:rFonts w:ascii="Arial" w:hAnsi="Arial" w:cs="Arial"/>
          <w:sz w:val="24"/>
          <w:szCs w:val="24"/>
        </w:rPr>
        <w:t>.</w:t>
      </w:r>
      <w:r w:rsidR="00116020" w:rsidRPr="00B2124A">
        <w:rPr>
          <w:rFonts w:ascii="Arial" w:hAnsi="Arial" w:cs="Arial"/>
          <w:sz w:val="24"/>
          <w:szCs w:val="24"/>
        </w:rPr>
        <w:t xml:space="preserve"> Concordand</w:t>
      </w:r>
      <w:r w:rsidR="008B6F25" w:rsidRPr="00B2124A">
        <w:rPr>
          <w:rFonts w:ascii="Arial" w:hAnsi="Arial" w:cs="Arial"/>
          <w:sz w:val="24"/>
          <w:szCs w:val="24"/>
        </w:rPr>
        <w:t>o assim com a pesquisa, o autor</w:t>
      </w:r>
      <w:r w:rsidR="00116020" w:rsidRPr="00B2124A">
        <w:rPr>
          <w:rFonts w:ascii="Arial" w:hAnsi="Arial" w:cs="Arial"/>
          <w:sz w:val="24"/>
          <w:szCs w:val="24"/>
        </w:rPr>
        <w:t xml:space="preserve"> diz que foram encontrados estudos associando a alimentação emocional com os fatores: obesidade unida à depressão, ciclo menstrual, </w:t>
      </w:r>
      <w:r w:rsidR="00116020" w:rsidRPr="00B2124A">
        <w:rPr>
          <w:rFonts w:ascii="Arial" w:hAnsi="Arial" w:cs="Arial"/>
          <w:i/>
          <w:sz w:val="24"/>
          <w:szCs w:val="24"/>
        </w:rPr>
        <w:t>confort food</w:t>
      </w:r>
      <w:r w:rsidR="00116020" w:rsidRPr="00B2124A">
        <w:rPr>
          <w:rFonts w:ascii="Arial" w:hAnsi="Arial" w:cs="Arial"/>
          <w:sz w:val="24"/>
          <w:szCs w:val="24"/>
        </w:rPr>
        <w:t>, entre outros. Sendo um dos principais fatores principalmente para as mulheres fazer</w:t>
      </w:r>
      <w:r w:rsidR="00A31473" w:rsidRPr="00B2124A">
        <w:rPr>
          <w:rFonts w:ascii="Arial" w:hAnsi="Arial" w:cs="Arial"/>
          <w:sz w:val="24"/>
          <w:szCs w:val="24"/>
        </w:rPr>
        <w:t>em</w:t>
      </w:r>
      <w:r w:rsidR="00116020" w:rsidRPr="00B2124A">
        <w:rPr>
          <w:rFonts w:ascii="Arial" w:hAnsi="Arial" w:cs="Arial"/>
          <w:sz w:val="24"/>
          <w:szCs w:val="24"/>
        </w:rPr>
        <w:t xml:space="preserve"> um alto consumo de comida afetiva.</w:t>
      </w:r>
    </w:p>
    <w:p w14:paraId="1DC53CFA" w14:textId="4AEE011E" w:rsidR="008B6F25" w:rsidRPr="00B2124A" w:rsidRDefault="00116020" w:rsidP="008B6F25">
      <w:pPr>
        <w:shd w:val="clear" w:color="auto" w:fill="FFFFFF"/>
        <w:spacing w:after="0" w:line="480" w:lineRule="auto"/>
        <w:ind w:firstLine="709"/>
        <w:jc w:val="both"/>
        <w:rPr>
          <w:rFonts w:ascii="Arial" w:eastAsia="Times New Roman" w:hAnsi="Arial" w:cs="Arial"/>
          <w:sz w:val="24"/>
          <w:szCs w:val="24"/>
          <w:lang w:eastAsia="pt-BR"/>
        </w:rPr>
      </w:pPr>
      <w:r w:rsidRPr="00B2124A">
        <w:rPr>
          <w:rFonts w:ascii="Arial" w:eastAsia="Times New Roman" w:hAnsi="Arial" w:cs="Arial"/>
          <w:sz w:val="24"/>
          <w:szCs w:val="24"/>
          <w:lang w:eastAsia="pt-BR"/>
        </w:rPr>
        <w:lastRenderedPageBreak/>
        <w:t>Foram encontradas n</w:t>
      </w:r>
      <w:r w:rsidR="00B21897" w:rsidRPr="00B2124A">
        <w:rPr>
          <w:rFonts w:ascii="Arial" w:eastAsia="Times New Roman" w:hAnsi="Arial" w:cs="Arial"/>
          <w:sz w:val="24"/>
          <w:szCs w:val="24"/>
          <w:lang w:eastAsia="pt-BR"/>
        </w:rPr>
        <w:t xml:space="preserve">o texto </w:t>
      </w:r>
      <w:r w:rsidRPr="00B2124A">
        <w:rPr>
          <w:rFonts w:ascii="Arial" w:eastAsia="Times New Roman" w:hAnsi="Arial" w:cs="Arial"/>
          <w:sz w:val="24"/>
          <w:szCs w:val="24"/>
          <w:lang w:eastAsia="pt-BR"/>
        </w:rPr>
        <w:t>de Teodoro (2017) a relação</w:t>
      </w:r>
      <w:r w:rsidRPr="00A31473">
        <w:rPr>
          <w:rFonts w:ascii="Arial" w:eastAsia="Times New Roman" w:hAnsi="Arial" w:cs="Arial"/>
          <w:sz w:val="24"/>
          <w:szCs w:val="24"/>
          <w:lang w:eastAsia="pt-BR"/>
        </w:rPr>
        <w:t xml:space="preserve"> e influência do vínculo mãe-filha sobre a obesidade feminina: comida, fuga e prazer; ganho de peso após a gravidez; baixa autoestima e depressão. </w:t>
      </w:r>
      <w:r w:rsidRPr="00A31473">
        <w:rPr>
          <w:rFonts w:ascii="Arial" w:hAnsi="Arial" w:cs="Arial"/>
          <w:sz w:val="24"/>
          <w:szCs w:val="24"/>
        </w:rPr>
        <w:t xml:space="preserve">Sendo assim, o consumo excessivo de alimentos e bebidas com alto teor de gordura/açúcar contribui para o desenvolvimento da obesidade. A resposta neural que ocorre como </w:t>
      </w:r>
      <w:r w:rsidR="00677E96" w:rsidRPr="00A31473">
        <w:rPr>
          <w:rFonts w:ascii="Arial" w:hAnsi="Arial" w:cs="Arial"/>
          <w:sz w:val="24"/>
          <w:szCs w:val="24"/>
        </w:rPr>
        <w:t>efeito</w:t>
      </w:r>
      <w:r w:rsidRPr="00A31473">
        <w:rPr>
          <w:rFonts w:ascii="Arial" w:hAnsi="Arial" w:cs="Arial"/>
          <w:sz w:val="24"/>
          <w:szCs w:val="24"/>
        </w:rPr>
        <w:t xml:space="preserve"> do consumo de açúcar </w:t>
      </w:r>
      <w:r w:rsidR="008B6F25" w:rsidRPr="00A31473">
        <w:rPr>
          <w:rFonts w:ascii="Arial" w:hAnsi="Arial" w:cs="Arial"/>
          <w:sz w:val="24"/>
          <w:szCs w:val="24"/>
        </w:rPr>
        <w:t>em longo prazo</w:t>
      </w:r>
      <w:r w:rsidRPr="00A31473">
        <w:rPr>
          <w:rFonts w:ascii="Arial" w:hAnsi="Arial" w:cs="Arial"/>
          <w:sz w:val="24"/>
          <w:szCs w:val="24"/>
        </w:rPr>
        <w:t xml:space="preserve"> tem </w:t>
      </w:r>
      <w:r w:rsidR="00677E96" w:rsidRPr="00A31473">
        <w:rPr>
          <w:rFonts w:ascii="Arial" w:hAnsi="Arial" w:cs="Arial"/>
          <w:sz w:val="24"/>
          <w:szCs w:val="24"/>
        </w:rPr>
        <w:t>evidenciado</w:t>
      </w:r>
      <w:r w:rsidRPr="00A31473">
        <w:rPr>
          <w:rFonts w:ascii="Arial" w:hAnsi="Arial" w:cs="Arial"/>
          <w:sz w:val="24"/>
          <w:szCs w:val="24"/>
        </w:rPr>
        <w:t xml:space="preserve"> reduzir o controle do impulso e, portanto, diminuir a </w:t>
      </w:r>
      <w:r w:rsidR="00677E96" w:rsidRPr="00A31473">
        <w:rPr>
          <w:rFonts w:ascii="Arial" w:hAnsi="Arial" w:cs="Arial"/>
          <w:sz w:val="24"/>
          <w:szCs w:val="24"/>
        </w:rPr>
        <w:t>aptidão</w:t>
      </w:r>
      <w:r w:rsidRPr="00A31473">
        <w:rPr>
          <w:rFonts w:ascii="Arial" w:hAnsi="Arial" w:cs="Arial"/>
          <w:sz w:val="24"/>
          <w:szCs w:val="24"/>
        </w:rPr>
        <w:t xml:space="preserve"> de resistir aos alimentos ricos em gordura e açúcar que contribuem para o </w:t>
      </w:r>
      <w:r w:rsidR="00677E96" w:rsidRPr="00A31473">
        <w:rPr>
          <w:rFonts w:ascii="Arial" w:hAnsi="Arial" w:cs="Arial"/>
          <w:sz w:val="24"/>
          <w:szCs w:val="24"/>
        </w:rPr>
        <w:t>avanço</w:t>
      </w:r>
      <w:r w:rsidRPr="00A31473">
        <w:rPr>
          <w:rFonts w:ascii="Arial" w:hAnsi="Arial" w:cs="Arial"/>
          <w:sz w:val="24"/>
          <w:szCs w:val="24"/>
        </w:rPr>
        <w:t xml:space="preserve"> da </w:t>
      </w:r>
      <w:r w:rsidRPr="00B2124A">
        <w:rPr>
          <w:rFonts w:ascii="Arial" w:hAnsi="Arial" w:cs="Arial"/>
          <w:sz w:val="24"/>
          <w:szCs w:val="24"/>
        </w:rPr>
        <w:t>obesidade</w:t>
      </w:r>
      <w:r w:rsidR="00677E96" w:rsidRPr="00B2124A">
        <w:rPr>
          <w:rFonts w:ascii="Arial" w:hAnsi="Arial" w:cs="Arial"/>
          <w:sz w:val="24"/>
          <w:szCs w:val="24"/>
        </w:rPr>
        <w:t xml:space="preserve"> </w:t>
      </w:r>
      <w:r w:rsidR="008B6F25" w:rsidRPr="00B2124A">
        <w:rPr>
          <w:rFonts w:ascii="Arial" w:hAnsi="Arial" w:cs="Arial"/>
          <w:sz w:val="24"/>
          <w:szCs w:val="24"/>
        </w:rPr>
        <w:t xml:space="preserve">(Jaques e colaboradores, </w:t>
      </w:r>
      <w:r w:rsidR="00677E96" w:rsidRPr="00B2124A">
        <w:rPr>
          <w:rFonts w:ascii="Arial" w:hAnsi="Arial" w:cs="Arial"/>
          <w:sz w:val="24"/>
          <w:szCs w:val="24"/>
        </w:rPr>
        <w:t>2019).</w:t>
      </w:r>
    </w:p>
    <w:p w14:paraId="7703F97F" w14:textId="0F0C65C0" w:rsidR="00D26704" w:rsidRDefault="00677E96" w:rsidP="00D26704">
      <w:pPr>
        <w:shd w:val="clear" w:color="auto" w:fill="FFFFFF"/>
        <w:spacing w:after="0" w:line="480" w:lineRule="auto"/>
        <w:ind w:firstLine="709"/>
        <w:jc w:val="both"/>
        <w:rPr>
          <w:rFonts w:ascii="Arial" w:hAnsi="Arial" w:cs="Arial"/>
          <w:sz w:val="24"/>
          <w:szCs w:val="24"/>
        </w:rPr>
      </w:pPr>
      <w:r w:rsidRPr="00B2124A">
        <w:rPr>
          <w:rFonts w:ascii="Arial" w:hAnsi="Arial" w:cs="Arial"/>
          <w:sz w:val="24"/>
          <w:szCs w:val="24"/>
          <w:shd w:val="clear" w:color="auto" w:fill="FFFFFF"/>
        </w:rPr>
        <w:t>Altos níveis de estresse</w:t>
      </w:r>
      <w:r w:rsidR="00B21897" w:rsidRPr="00B2124A">
        <w:rPr>
          <w:rFonts w:ascii="Arial" w:hAnsi="Arial" w:cs="Arial"/>
          <w:sz w:val="24"/>
          <w:szCs w:val="24"/>
          <w:shd w:val="clear" w:color="auto" w:fill="FFFFFF"/>
        </w:rPr>
        <w:t xml:space="preserve"> dos indivíduos</w:t>
      </w:r>
      <w:r w:rsidRPr="00B2124A">
        <w:rPr>
          <w:rFonts w:ascii="Arial" w:hAnsi="Arial" w:cs="Arial"/>
          <w:sz w:val="24"/>
          <w:szCs w:val="24"/>
          <w:shd w:val="clear" w:color="auto" w:fill="FFFFFF"/>
        </w:rPr>
        <w:t xml:space="preserve"> mu</w:t>
      </w:r>
      <w:r w:rsidR="00B21897" w:rsidRPr="00B2124A">
        <w:rPr>
          <w:rFonts w:ascii="Arial" w:hAnsi="Arial" w:cs="Arial"/>
          <w:sz w:val="24"/>
          <w:szCs w:val="24"/>
          <w:shd w:val="clear" w:color="auto" w:fill="FFFFFF"/>
        </w:rPr>
        <w:t>dam os padrões de alimentação, aumentando assim</w:t>
      </w:r>
      <w:r w:rsidRPr="00B2124A">
        <w:rPr>
          <w:rFonts w:ascii="Arial" w:hAnsi="Arial" w:cs="Arial"/>
          <w:sz w:val="24"/>
          <w:szCs w:val="24"/>
          <w:shd w:val="clear" w:color="auto" w:fill="FFFFFF"/>
        </w:rPr>
        <w:t xml:space="preserve"> o consumo de alimentos altamente palatáveis, como açú</w:t>
      </w:r>
      <w:r w:rsidR="00A31473" w:rsidRPr="00B2124A">
        <w:rPr>
          <w:rFonts w:ascii="Arial" w:hAnsi="Arial" w:cs="Arial"/>
          <w:sz w:val="24"/>
          <w:szCs w:val="24"/>
          <w:shd w:val="clear" w:color="auto" w:fill="FFFFFF"/>
        </w:rPr>
        <w:t>ca</w:t>
      </w:r>
      <w:r w:rsidRPr="00B2124A">
        <w:rPr>
          <w:rFonts w:ascii="Arial" w:hAnsi="Arial" w:cs="Arial"/>
          <w:sz w:val="24"/>
          <w:szCs w:val="24"/>
          <w:shd w:val="clear" w:color="auto" w:fill="FFFFFF"/>
        </w:rPr>
        <w:t>res, gorduras e frituras. O aumento do estresse pode se associar à obesidade e neurobiologia. Fazend</w:t>
      </w:r>
      <w:r w:rsidR="00BC00A0" w:rsidRPr="00B2124A">
        <w:rPr>
          <w:rFonts w:ascii="Arial" w:hAnsi="Arial" w:cs="Arial"/>
          <w:sz w:val="24"/>
          <w:szCs w:val="24"/>
          <w:shd w:val="clear" w:color="auto" w:fill="FFFFFF"/>
        </w:rPr>
        <w:t xml:space="preserve">o com que a pessoa estressada </w:t>
      </w:r>
      <w:r w:rsidRPr="00B2124A">
        <w:rPr>
          <w:rFonts w:ascii="Arial" w:hAnsi="Arial" w:cs="Arial"/>
          <w:sz w:val="24"/>
          <w:szCs w:val="24"/>
          <w:shd w:val="clear" w:color="auto" w:fill="FFFFFF"/>
        </w:rPr>
        <w:t xml:space="preserve">não tenha </w:t>
      </w:r>
      <w:r w:rsidR="00BC00A0" w:rsidRPr="00B2124A">
        <w:rPr>
          <w:rFonts w:ascii="Arial" w:hAnsi="Arial" w:cs="Arial"/>
          <w:sz w:val="24"/>
          <w:szCs w:val="24"/>
          <w:shd w:val="clear" w:color="auto" w:fill="FFFFFF"/>
        </w:rPr>
        <w:t>o auto</w:t>
      </w:r>
      <w:r w:rsidRPr="00B2124A">
        <w:rPr>
          <w:rFonts w:ascii="Arial" w:hAnsi="Arial" w:cs="Arial"/>
          <w:sz w:val="24"/>
          <w:szCs w:val="24"/>
          <w:shd w:val="clear" w:color="auto" w:fill="FFFFFF"/>
        </w:rPr>
        <w:t xml:space="preserve">controle do </w:t>
      </w:r>
      <w:r w:rsidR="008B11CB" w:rsidRPr="00B2124A">
        <w:rPr>
          <w:rFonts w:ascii="Arial" w:hAnsi="Arial" w:cs="Arial"/>
          <w:sz w:val="24"/>
          <w:szCs w:val="24"/>
          <w:shd w:val="clear" w:color="auto" w:fill="FFFFFF"/>
        </w:rPr>
        <w:t xml:space="preserve">controle de </w:t>
      </w:r>
      <w:r w:rsidRPr="00B2124A">
        <w:rPr>
          <w:rFonts w:ascii="Arial" w:hAnsi="Arial" w:cs="Arial"/>
          <w:sz w:val="24"/>
          <w:szCs w:val="24"/>
          <w:shd w:val="clear" w:color="auto" w:fill="FFFFFF"/>
        </w:rPr>
        <w:t xml:space="preserve">apetite em momentos de emoção </w:t>
      </w:r>
      <w:r w:rsidR="008B6F25" w:rsidRPr="00B2124A">
        <w:rPr>
          <w:rFonts w:ascii="Arial" w:hAnsi="Arial" w:cs="Arial"/>
          <w:sz w:val="24"/>
          <w:szCs w:val="24"/>
          <w:shd w:val="clear" w:color="auto" w:fill="FFFFFF"/>
        </w:rPr>
        <w:t xml:space="preserve">(Sinha, </w:t>
      </w:r>
      <w:r w:rsidRPr="00B2124A">
        <w:rPr>
          <w:rFonts w:ascii="Arial" w:hAnsi="Arial" w:cs="Arial"/>
          <w:sz w:val="24"/>
          <w:szCs w:val="24"/>
          <w:shd w:val="clear" w:color="auto" w:fill="FFFFFF"/>
        </w:rPr>
        <w:t>2013)</w:t>
      </w:r>
      <w:r w:rsidR="00BC00A0" w:rsidRPr="00B2124A">
        <w:rPr>
          <w:rFonts w:ascii="Arial" w:hAnsi="Arial" w:cs="Arial"/>
          <w:sz w:val="24"/>
          <w:szCs w:val="24"/>
          <w:shd w:val="clear" w:color="auto" w:fill="FFFFFF"/>
        </w:rPr>
        <w:t xml:space="preserve">. </w:t>
      </w:r>
      <w:r w:rsidRPr="007458CA">
        <w:rPr>
          <w:rFonts w:ascii="Arial" w:hAnsi="Arial" w:cs="Arial"/>
          <w:sz w:val="24"/>
          <w:szCs w:val="24"/>
          <w:shd w:val="clear" w:color="auto" w:fill="FFFFFF"/>
        </w:rPr>
        <w:t xml:space="preserve">Concordando assim com o estudo de </w:t>
      </w:r>
      <w:r w:rsidR="00BC00A0" w:rsidRPr="007458CA">
        <w:rPr>
          <w:rFonts w:ascii="Arial" w:hAnsi="Arial" w:cs="Arial"/>
          <w:sz w:val="24"/>
          <w:szCs w:val="24"/>
          <w:shd w:val="clear" w:color="auto" w:fill="FFFFFF"/>
        </w:rPr>
        <w:t>Jacque</w:t>
      </w:r>
      <w:r w:rsidR="002A356D" w:rsidRPr="007458CA">
        <w:rPr>
          <w:rFonts w:ascii="Arial" w:hAnsi="Arial" w:cs="Arial"/>
          <w:sz w:val="24"/>
          <w:szCs w:val="24"/>
          <w:shd w:val="clear" w:color="auto" w:fill="FFFFFF"/>
        </w:rPr>
        <w:t>s e colaboradores</w:t>
      </w:r>
      <w:r w:rsidR="00BC00A0" w:rsidRPr="007458CA">
        <w:rPr>
          <w:rFonts w:ascii="Arial" w:hAnsi="Arial" w:cs="Arial"/>
          <w:sz w:val="24"/>
          <w:szCs w:val="24"/>
          <w:shd w:val="clear" w:color="auto" w:fill="FFFFFF"/>
        </w:rPr>
        <w:t xml:space="preserve"> (2019)</w:t>
      </w:r>
      <w:r w:rsidR="007458CA" w:rsidRPr="007458CA">
        <w:rPr>
          <w:rFonts w:ascii="Arial" w:hAnsi="Arial" w:cs="Arial"/>
          <w:sz w:val="24"/>
          <w:szCs w:val="24"/>
          <w:shd w:val="clear" w:color="auto" w:fill="FFFFFF"/>
        </w:rPr>
        <w:t>,</w:t>
      </w:r>
      <w:r w:rsidR="00BC00A0" w:rsidRPr="007458CA">
        <w:rPr>
          <w:rFonts w:ascii="Arial" w:hAnsi="Arial" w:cs="Arial"/>
          <w:sz w:val="24"/>
          <w:szCs w:val="24"/>
          <w:shd w:val="clear" w:color="auto" w:fill="FFFFFF"/>
        </w:rPr>
        <w:t xml:space="preserve"> que descreve</w:t>
      </w:r>
      <w:r w:rsidR="007458CA" w:rsidRPr="007458CA">
        <w:rPr>
          <w:rFonts w:ascii="Arial" w:hAnsi="Arial" w:cs="Arial"/>
          <w:sz w:val="24"/>
          <w:szCs w:val="24"/>
          <w:shd w:val="clear" w:color="auto" w:fill="FFFFFF"/>
        </w:rPr>
        <w:t>m</w:t>
      </w:r>
      <w:r w:rsidR="00BC00A0" w:rsidRPr="007458CA">
        <w:rPr>
          <w:rFonts w:ascii="Arial" w:hAnsi="Arial" w:cs="Arial"/>
          <w:sz w:val="24"/>
          <w:szCs w:val="24"/>
          <w:shd w:val="clear" w:color="auto" w:fill="FFFFFF"/>
        </w:rPr>
        <w:t xml:space="preserve"> sobre o aumento do consumo </w:t>
      </w:r>
      <w:r w:rsidR="00BC00A0" w:rsidRPr="007458CA">
        <w:rPr>
          <w:rFonts w:ascii="Arial" w:hAnsi="Arial" w:cs="Arial"/>
          <w:sz w:val="24"/>
          <w:szCs w:val="24"/>
        </w:rPr>
        <w:t>excessivo de alimentos e bebidas com</w:t>
      </w:r>
      <w:r w:rsidR="00BC00A0" w:rsidRPr="00A31473">
        <w:rPr>
          <w:rFonts w:ascii="Arial" w:hAnsi="Arial" w:cs="Arial"/>
          <w:sz w:val="24"/>
          <w:szCs w:val="24"/>
        </w:rPr>
        <w:t xml:space="preserve"> alto teor de gordura e açúcar contribui para o desenvolvimento da obesidade. Portanto, diminuir a capacidade de resistir aos alimentos afeitos que contribuem para a obesidade e consequentemente o aumento do estresse.</w:t>
      </w:r>
    </w:p>
    <w:p w14:paraId="3E247937" w14:textId="77777777" w:rsidR="00D26704" w:rsidRDefault="00D26704" w:rsidP="00D26704">
      <w:pPr>
        <w:shd w:val="clear" w:color="auto" w:fill="FFFFFF"/>
        <w:spacing w:after="0" w:line="480" w:lineRule="auto"/>
        <w:jc w:val="both"/>
        <w:rPr>
          <w:rFonts w:ascii="Arial" w:hAnsi="Arial" w:cs="Arial"/>
          <w:sz w:val="24"/>
          <w:szCs w:val="24"/>
        </w:rPr>
      </w:pPr>
    </w:p>
    <w:p w14:paraId="184AF598" w14:textId="77777777" w:rsidR="00D26704" w:rsidRDefault="00D26704" w:rsidP="00D26704">
      <w:pPr>
        <w:shd w:val="clear" w:color="auto" w:fill="FFFFFF"/>
        <w:spacing w:after="0" w:line="480" w:lineRule="auto"/>
        <w:jc w:val="both"/>
        <w:rPr>
          <w:rFonts w:ascii="Arial" w:hAnsi="Arial" w:cs="Arial"/>
          <w:sz w:val="24"/>
          <w:szCs w:val="24"/>
        </w:rPr>
      </w:pPr>
    </w:p>
    <w:p w14:paraId="0EBC8E0E" w14:textId="77777777" w:rsidR="00D26704" w:rsidRDefault="00D26704" w:rsidP="00D26704">
      <w:pPr>
        <w:shd w:val="clear" w:color="auto" w:fill="FFFFFF"/>
        <w:spacing w:after="0" w:line="480" w:lineRule="auto"/>
        <w:jc w:val="both"/>
        <w:rPr>
          <w:rFonts w:ascii="Arial" w:hAnsi="Arial" w:cs="Arial"/>
          <w:sz w:val="24"/>
          <w:szCs w:val="24"/>
        </w:rPr>
      </w:pPr>
    </w:p>
    <w:p w14:paraId="72A26DA6" w14:textId="77777777" w:rsidR="00D26704" w:rsidRDefault="00D26704" w:rsidP="00D26704">
      <w:pPr>
        <w:shd w:val="clear" w:color="auto" w:fill="FFFFFF"/>
        <w:spacing w:after="0" w:line="480" w:lineRule="auto"/>
        <w:jc w:val="both"/>
        <w:rPr>
          <w:rFonts w:ascii="Arial" w:hAnsi="Arial" w:cs="Arial"/>
          <w:sz w:val="24"/>
          <w:szCs w:val="24"/>
        </w:rPr>
      </w:pPr>
    </w:p>
    <w:p w14:paraId="5C556CD8" w14:textId="77777777" w:rsidR="00D26704" w:rsidRDefault="00D26704" w:rsidP="00D26704">
      <w:pPr>
        <w:shd w:val="clear" w:color="auto" w:fill="FFFFFF"/>
        <w:spacing w:after="0" w:line="480" w:lineRule="auto"/>
        <w:jc w:val="both"/>
        <w:rPr>
          <w:rFonts w:ascii="Arial" w:hAnsi="Arial" w:cs="Arial"/>
          <w:sz w:val="24"/>
          <w:szCs w:val="24"/>
        </w:rPr>
      </w:pPr>
    </w:p>
    <w:p w14:paraId="543D77E7" w14:textId="77777777" w:rsidR="00D26704" w:rsidRDefault="00D26704" w:rsidP="00D26704">
      <w:pPr>
        <w:shd w:val="clear" w:color="auto" w:fill="FFFFFF"/>
        <w:spacing w:after="0" w:line="480" w:lineRule="auto"/>
        <w:jc w:val="both"/>
        <w:rPr>
          <w:rFonts w:ascii="Arial" w:hAnsi="Arial" w:cs="Arial"/>
          <w:sz w:val="24"/>
          <w:szCs w:val="24"/>
        </w:rPr>
      </w:pPr>
    </w:p>
    <w:p w14:paraId="552DC62A" w14:textId="77777777" w:rsidR="00D26704" w:rsidRDefault="00D26704" w:rsidP="00D26704">
      <w:pPr>
        <w:shd w:val="clear" w:color="auto" w:fill="FFFFFF"/>
        <w:spacing w:after="0" w:line="480" w:lineRule="auto"/>
        <w:jc w:val="both"/>
        <w:rPr>
          <w:rFonts w:ascii="Arial" w:hAnsi="Arial" w:cs="Arial"/>
          <w:sz w:val="24"/>
          <w:szCs w:val="24"/>
        </w:rPr>
      </w:pPr>
    </w:p>
    <w:p w14:paraId="58180CA7" w14:textId="77777777" w:rsidR="00D26704" w:rsidRDefault="00D26704" w:rsidP="00D26704">
      <w:pPr>
        <w:shd w:val="clear" w:color="auto" w:fill="FFFFFF"/>
        <w:spacing w:after="0" w:line="480" w:lineRule="auto"/>
        <w:jc w:val="both"/>
        <w:rPr>
          <w:rFonts w:ascii="Arial" w:hAnsi="Arial" w:cs="Arial"/>
          <w:sz w:val="24"/>
          <w:szCs w:val="24"/>
        </w:rPr>
      </w:pPr>
    </w:p>
    <w:p w14:paraId="2DAA42E1" w14:textId="77777777" w:rsidR="00D26704" w:rsidRDefault="00D26704" w:rsidP="00D26704">
      <w:pPr>
        <w:shd w:val="clear" w:color="auto" w:fill="FFFFFF"/>
        <w:spacing w:after="0" w:line="480" w:lineRule="auto"/>
        <w:jc w:val="both"/>
        <w:rPr>
          <w:rFonts w:ascii="Arial" w:hAnsi="Arial" w:cs="Arial"/>
          <w:sz w:val="24"/>
          <w:szCs w:val="24"/>
        </w:rPr>
      </w:pPr>
    </w:p>
    <w:p w14:paraId="77D46DE7" w14:textId="77777777" w:rsidR="00D26704" w:rsidRDefault="00D26704" w:rsidP="00D26704">
      <w:pPr>
        <w:shd w:val="clear" w:color="auto" w:fill="FFFFFF"/>
        <w:spacing w:after="0" w:line="480" w:lineRule="auto"/>
        <w:jc w:val="both"/>
        <w:rPr>
          <w:rFonts w:ascii="Arial" w:hAnsi="Arial" w:cs="Arial"/>
          <w:sz w:val="24"/>
          <w:szCs w:val="24"/>
        </w:rPr>
      </w:pPr>
    </w:p>
    <w:p w14:paraId="2B8931A7" w14:textId="77777777" w:rsidR="00D26704" w:rsidRDefault="00D26704" w:rsidP="00D26704">
      <w:pPr>
        <w:shd w:val="clear" w:color="auto" w:fill="FFFFFF"/>
        <w:spacing w:after="0" w:line="480" w:lineRule="auto"/>
        <w:jc w:val="both"/>
        <w:rPr>
          <w:rFonts w:ascii="Arial" w:hAnsi="Arial" w:cs="Arial"/>
          <w:sz w:val="24"/>
          <w:szCs w:val="24"/>
        </w:rPr>
      </w:pPr>
    </w:p>
    <w:p w14:paraId="49429B86" w14:textId="77777777" w:rsidR="00D26704" w:rsidRDefault="00D26704" w:rsidP="00D26704">
      <w:pPr>
        <w:shd w:val="clear" w:color="auto" w:fill="FFFFFF"/>
        <w:spacing w:after="0" w:line="480" w:lineRule="auto"/>
        <w:jc w:val="both"/>
        <w:rPr>
          <w:rFonts w:ascii="Arial" w:hAnsi="Arial" w:cs="Arial"/>
          <w:sz w:val="24"/>
          <w:szCs w:val="24"/>
        </w:rPr>
      </w:pPr>
    </w:p>
    <w:p w14:paraId="5EA2FE79" w14:textId="77777777" w:rsidR="00D26704" w:rsidRDefault="00D26704" w:rsidP="00D26704">
      <w:pPr>
        <w:shd w:val="clear" w:color="auto" w:fill="FFFFFF"/>
        <w:spacing w:after="0" w:line="480" w:lineRule="auto"/>
        <w:jc w:val="both"/>
        <w:rPr>
          <w:rFonts w:ascii="Arial" w:hAnsi="Arial" w:cs="Arial"/>
          <w:sz w:val="24"/>
          <w:szCs w:val="24"/>
        </w:rPr>
      </w:pPr>
    </w:p>
    <w:p w14:paraId="0F21DD82" w14:textId="77777777" w:rsidR="007639F2" w:rsidRDefault="007639F2" w:rsidP="00D26704">
      <w:pPr>
        <w:rPr>
          <w:rFonts w:ascii="Arial" w:hAnsi="Arial" w:cs="Arial"/>
          <w:sz w:val="24"/>
          <w:szCs w:val="20"/>
        </w:rPr>
        <w:sectPr w:rsidR="007639F2" w:rsidSect="00E26424">
          <w:pgSz w:w="11906" w:h="16838"/>
          <w:pgMar w:top="1418" w:right="1418" w:bottom="1418" w:left="1418" w:header="709" w:footer="709" w:gutter="0"/>
          <w:cols w:space="708"/>
          <w:docGrid w:linePitch="360"/>
        </w:sectPr>
      </w:pPr>
    </w:p>
    <w:p w14:paraId="596574DF" w14:textId="17DCDD58" w:rsidR="00D26704" w:rsidRPr="00A07179" w:rsidRDefault="00A07179" w:rsidP="00A73FB5">
      <w:pPr>
        <w:jc w:val="both"/>
        <w:rPr>
          <w:rFonts w:ascii="Arial" w:hAnsi="Arial" w:cs="Arial"/>
          <w:sz w:val="24"/>
          <w:szCs w:val="20"/>
        </w:rPr>
      </w:pPr>
      <w:r w:rsidRPr="00A07179">
        <w:rPr>
          <w:rFonts w:ascii="Arial" w:hAnsi="Arial" w:cs="Arial"/>
          <w:b/>
          <w:bCs/>
          <w:sz w:val="24"/>
          <w:szCs w:val="20"/>
        </w:rPr>
        <w:lastRenderedPageBreak/>
        <w:t xml:space="preserve">Quadro 1. </w:t>
      </w:r>
      <w:r w:rsidR="00D26704" w:rsidRPr="00B70591">
        <w:rPr>
          <w:rFonts w:ascii="Arial" w:hAnsi="Arial" w:cs="Arial"/>
          <w:sz w:val="24"/>
          <w:szCs w:val="20"/>
        </w:rPr>
        <w:t>Principais características dos estudos selecionados sobre a relação do comportamento alimentar aos alimentos reconfortantes e obesidade.</w:t>
      </w:r>
    </w:p>
    <w:tbl>
      <w:tblPr>
        <w:tblStyle w:val="Tabelacomgrade"/>
        <w:tblW w:w="0" w:type="auto"/>
        <w:tblLayout w:type="fixed"/>
        <w:tblLook w:val="04A0" w:firstRow="1" w:lastRow="0" w:firstColumn="1" w:lastColumn="0" w:noHBand="0" w:noVBand="1"/>
      </w:tblPr>
      <w:tblGrid>
        <w:gridCol w:w="988"/>
        <w:gridCol w:w="992"/>
        <w:gridCol w:w="567"/>
        <w:gridCol w:w="850"/>
        <w:gridCol w:w="851"/>
        <w:gridCol w:w="992"/>
        <w:gridCol w:w="2410"/>
        <w:gridCol w:w="6342"/>
      </w:tblGrid>
      <w:tr w:rsidR="00A07179" w:rsidRPr="00B70591" w14:paraId="56BE5481" w14:textId="77777777" w:rsidTr="00A07179">
        <w:tc>
          <w:tcPr>
            <w:tcW w:w="988" w:type="dxa"/>
            <w:vMerge w:val="restart"/>
          </w:tcPr>
          <w:p w14:paraId="7C7A23B3" w14:textId="4D36921F" w:rsidR="00A07179" w:rsidRPr="00B70591" w:rsidRDefault="00A07179" w:rsidP="00E2734F">
            <w:pPr>
              <w:jc w:val="center"/>
              <w:rPr>
                <w:rFonts w:ascii="Arial" w:hAnsi="Arial" w:cs="Arial"/>
                <w:b/>
                <w:sz w:val="20"/>
                <w:szCs w:val="20"/>
              </w:rPr>
            </w:pPr>
            <w:r w:rsidRPr="00B70591">
              <w:rPr>
                <w:rFonts w:ascii="Arial" w:hAnsi="Arial" w:cs="Arial"/>
                <w:b/>
                <w:sz w:val="20"/>
                <w:szCs w:val="20"/>
              </w:rPr>
              <w:t>Autor (ano)</w:t>
            </w:r>
          </w:p>
          <w:p w14:paraId="74B88B0D" w14:textId="77777777" w:rsidR="00A07179" w:rsidRPr="00B70591" w:rsidRDefault="00A07179" w:rsidP="00E2734F">
            <w:pPr>
              <w:rPr>
                <w:rFonts w:ascii="Arial" w:hAnsi="Arial" w:cs="Arial"/>
                <w:b/>
                <w:sz w:val="20"/>
                <w:szCs w:val="20"/>
              </w:rPr>
            </w:pPr>
          </w:p>
        </w:tc>
        <w:tc>
          <w:tcPr>
            <w:tcW w:w="992" w:type="dxa"/>
            <w:vMerge w:val="restart"/>
          </w:tcPr>
          <w:p w14:paraId="66BB69D5" w14:textId="77777777" w:rsidR="00A07179" w:rsidRPr="00B70591" w:rsidRDefault="00A07179" w:rsidP="00E2734F">
            <w:pPr>
              <w:jc w:val="center"/>
              <w:rPr>
                <w:rFonts w:ascii="Arial" w:hAnsi="Arial" w:cs="Arial"/>
                <w:b/>
                <w:sz w:val="20"/>
                <w:szCs w:val="20"/>
              </w:rPr>
            </w:pPr>
            <w:r w:rsidRPr="00B70591">
              <w:rPr>
                <w:rFonts w:ascii="Arial" w:hAnsi="Arial" w:cs="Arial"/>
                <w:b/>
                <w:sz w:val="20"/>
                <w:szCs w:val="20"/>
              </w:rPr>
              <w:t xml:space="preserve">Local do estudo </w:t>
            </w:r>
          </w:p>
        </w:tc>
        <w:tc>
          <w:tcPr>
            <w:tcW w:w="2268" w:type="dxa"/>
            <w:gridSpan w:val="3"/>
          </w:tcPr>
          <w:p w14:paraId="3ED7F0D0" w14:textId="77777777" w:rsidR="00A07179" w:rsidRPr="00B70591" w:rsidRDefault="00A07179" w:rsidP="00E2734F">
            <w:pPr>
              <w:jc w:val="center"/>
              <w:rPr>
                <w:rFonts w:ascii="Arial" w:hAnsi="Arial" w:cs="Arial"/>
                <w:b/>
                <w:sz w:val="20"/>
                <w:szCs w:val="20"/>
              </w:rPr>
            </w:pPr>
            <w:r w:rsidRPr="00B70591">
              <w:rPr>
                <w:rFonts w:ascii="Arial" w:hAnsi="Arial" w:cs="Arial"/>
                <w:b/>
                <w:sz w:val="20"/>
                <w:szCs w:val="20"/>
              </w:rPr>
              <w:t xml:space="preserve">População do estudo </w:t>
            </w:r>
          </w:p>
        </w:tc>
        <w:tc>
          <w:tcPr>
            <w:tcW w:w="992" w:type="dxa"/>
            <w:vMerge w:val="restart"/>
          </w:tcPr>
          <w:p w14:paraId="7D3E2CA2" w14:textId="77777777" w:rsidR="00A07179" w:rsidRPr="00B70591" w:rsidRDefault="00A07179" w:rsidP="00E2734F">
            <w:pPr>
              <w:jc w:val="center"/>
              <w:rPr>
                <w:rFonts w:ascii="Arial" w:hAnsi="Arial" w:cs="Arial"/>
                <w:b/>
                <w:sz w:val="20"/>
                <w:szCs w:val="20"/>
              </w:rPr>
            </w:pPr>
            <w:r w:rsidRPr="00B70591">
              <w:rPr>
                <w:rFonts w:ascii="Arial" w:hAnsi="Arial" w:cs="Arial"/>
                <w:b/>
                <w:sz w:val="20"/>
                <w:szCs w:val="20"/>
              </w:rPr>
              <w:t>Tipo de estudo</w:t>
            </w:r>
          </w:p>
        </w:tc>
        <w:tc>
          <w:tcPr>
            <w:tcW w:w="2410" w:type="dxa"/>
            <w:vMerge w:val="restart"/>
          </w:tcPr>
          <w:p w14:paraId="55433138" w14:textId="77777777" w:rsidR="00A07179" w:rsidRPr="00B70591" w:rsidRDefault="00A07179" w:rsidP="00E2734F">
            <w:pPr>
              <w:jc w:val="center"/>
              <w:rPr>
                <w:rFonts w:ascii="Arial" w:hAnsi="Arial" w:cs="Arial"/>
                <w:b/>
                <w:sz w:val="20"/>
                <w:szCs w:val="20"/>
              </w:rPr>
            </w:pPr>
            <w:r w:rsidRPr="00B70591">
              <w:rPr>
                <w:rFonts w:ascii="Arial" w:hAnsi="Arial" w:cs="Arial"/>
                <w:b/>
                <w:sz w:val="20"/>
                <w:szCs w:val="20"/>
              </w:rPr>
              <w:t>Objetivo</w:t>
            </w:r>
          </w:p>
        </w:tc>
        <w:tc>
          <w:tcPr>
            <w:tcW w:w="6342" w:type="dxa"/>
            <w:vMerge w:val="restart"/>
          </w:tcPr>
          <w:p w14:paraId="3823F6C2" w14:textId="77777777" w:rsidR="00A07179" w:rsidRPr="00B70591" w:rsidRDefault="00A07179" w:rsidP="00E2734F">
            <w:pPr>
              <w:jc w:val="center"/>
              <w:rPr>
                <w:rFonts w:ascii="Arial" w:hAnsi="Arial" w:cs="Arial"/>
                <w:b/>
                <w:sz w:val="20"/>
                <w:szCs w:val="20"/>
              </w:rPr>
            </w:pPr>
            <w:r w:rsidRPr="00B70591">
              <w:rPr>
                <w:rFonts w:ascii="Arial" w:hAnsi="Arial" w:cs="Arial"/>
                <w:b/>
                <w:sz w:val="20"/>
                <w:szCs w:val="20"/>
              </w:rPr>
              <w:t>Principais resultados ou resultados observados</w:t>
            </w:r>
          </w:p>
        </w:tc>
      </w:tr>
      <w:tr w:rsidR="00A07179" w:rsidRPr="00B70591" w14:paraId="1438261A" w14:textId="77777777" w:rsidTr="00A07179">
        <w:tc>
          <w:tcPr>
            <w:tcW w:w="988" w:type="dxa"/>
            <w:vMerge/>
          </w:tcPr>
          <w:p w14:paraId="0AF1F49B" w14:textId="77777777" w:rsidR="00A07179" w:rsidRPr="00B70591" w:rsidRDefault="00A07179" w:rsidP="00E2734F">
            <w:pPr>
              <w:rPr>
                <w:rFonts w:ascii="Arial" w:hAnsi="Arial" w:cs="Arial"/>
                <w:sz w:val="20"/>
                <w:szCs w:val="20"/>
              </w:rPr>
            </w:pPr>
          </w:p>
        </w:tc>
        <w:tc>
          <w:tcPr>
            <w:tcW w:w="992" w:type="dxa"/>
            <w:vMerge/>
          </w:tcPr>
          <w:p w14:paraId="7F4192C1" w14:textId="77777777" w:rsidR="00A07179" w:rsidRPr="00B70591" w:rsidRDefault="00A07179" w:rsidP="00E2734F">
            <w:pPr>
              <w:rPr>
                <w:rFonts w:ascii="Arial" w:hAnsi="Arial" w:cs="Arial"/>
                <w:sz w:val="20"/>
                <w:szCs w:val="20"/>
              </w:rPr>
            </w:pPr>
          </w:p>
        </w:tc>
        <w:tc>
          <w:tcPr>
            <w:tcW w:w="567" w:type="dxa"/>
          </w:tcPr>
          <w:p w14:paraId="11A7FC03" w14:textId="77777777" w:rsidR="00A07179" w:rsidRPr="00B70591" w:rsidRDefault="00A07179" w:rsidP="00E2734F">
            <w:pPr>
              <w:jc w:val="center"/>
              <w:rPr>
                <w:rFonts w:ascii="Arial" w:hAnsi="Arial" w:cs="Arial"/>
                <w:sz w:val="20"/>
                <w:szCs w:val="20"/>
              </w:rPr>
            </w:pPr>
            <w:r w:rsidRPr="00B70591">
              <w:rPr>
                <w:rFonts w:ascii="Arial" w:hAnsi="Arial" w:cs="Arial"/>
                <w:sz w:val="20"/>
                <w:szCs w:val="20"/>
              </w:rPr>
              <w:t>n</w:t>
            </w:r>
          </w:p>
        </w:tc>
        <w:tc>
          <w:tcPr>
            <w:tcW w:w="850" w:type="dxa"/>
          </w:tcPr>
          <w:p w14:paraId="747BC957" w14:textId="77777777" w:rsidR="00A07179" w:rsidRPr="00B70591" w:rsidRDefault="00A07179" w:rsidP="00E2734F">
            <w:pPr>
              <w:jc w:val="center"/>
              <w:rPr>
                <w:rFonts w:ascii="Arial" w:hAnsi="Arial" w:cs="Arial"/>
                <w:sz w:val="20"/>
                <w:szCs w:val="20"/>
              </w:rPr>
            </w:pPr>
            <w:r w:rsidRPr="00B70591">
              <w:rPr>
                <w:rFonts w:ascii="Arial" w:hAnsi="Arial" w:cs="Arial"/>
                <w:sz w:val="20"/>
                <w:szCs w:val="20"/>
              </w:rPr>
              <w:t>sexo</w:t>
            </w:r>
          </w:p>
        </w:tc>
        <w:tc>
          <w:tcPr>
            <w:tcW w:w="851" w:type="dxa"/>
          </w:tcPr>
          <w:p w14:paraId="4BE80F08" w14:textId="77777777" w:rsidR="00A07179" w:rsidRPr="00B70591" w:rsidRDefault="00A07179" w:rsidP="00E2734F">
            <w:pPr>
              <w:jc w:val="center"/>
              <w:rPr>
                <w:rFonts w:ascii="Arial" w:hAnsi="Arial" w:cs="Arial"/>
                <w:sz w:val="20"/>
                <w:szCs w:val="20"/>
              </w:rPr>
            </w:pPr>
            <w:r w:rsidRPr="00B70591">
              <w:rPr>
                <w:rFonts w:ascii="Arial" w:hAnsi="Arial" w:cs="Arial"/>
                <w:sz w:val="20"/>
                <w:szCs w:val="20"/>
              </w:rPr>
              <w:t>idade</w:t>
            </w:r>
          </w:p>
        </w:tc>
        <w:tc>
          <w:tcPr>
            <w:tcW w:w="992" w:type="dxa"/>
            <w:vMerge/>
          </w:tcPr>
          <w:p w14:paraId="20958CA3" w14:textId="77777777" w:rsidR="00A07179" w:rsidRPr="00B70591" w:rsidRDefault="00A07179" w:rsidP="00E2734F">
            <w:pPr>
              <w:rPr>
                <w:rFonts w:ascii="Arial" w:hAnsi="Arial" w:cs="Arial"/>
                <w:sz w:val="20"/>
                <w:szCs w:val="20"/>
              </w:rPr>
            </w:pPr>
          </w:p>
        </w:tc>
        <w:tc>
          <w:tcPr>
            <w:tcW w:w="2410" w:type="dxa"/>
            <w:vMerge/>
          </w:tcPr>
          <w:p w14:paraId="2440FDD1" w14:textId="77777777" w:rsidR="00A07179" w:rsidRPr="00B70591" w:rsidRDefault="00A07179" w:rsidP="00E2734F">
            <w:pPr>
              <w:rPr>
                <w:rFonts w:ascii="Arial" w:hAnsi="Arial" w:cs="Arial"/>
                <w:sz w:val="20"/>
                <w:szCs w:val="20"/>
              </w:rPr>
            </w:pPr>
          </w:p>
        </w:tc>
        <w:tc>
          <w:tcPr>
            <w:tcW w:w="6342" w:type="dxa"/>
            <w:vMerge/>
          </w:tcPr>
          <w:p w14:paraId="3A98D535" w14:textId="77777777" w:rsidR="00A07179" w:rsidRPr="00B70591" w:rsidRDefault="00A07179" w:rsidP="00E2734F">
            <w:pPr>
              <w:rPr>
                <w:rFonts w:ascii="Arial" w:hAnsi="Arial" w:cs="Arial"/>
                <w:sz w:val="20"/>
                <w:szCs w:val="20"/>
              </w:rPr>
            </w:pPr>
          </w:p>
        </w:tc>
      </w:tr>
      <w:tr w:rsidR="00A07179" w:rsidRPr="00B70591" w14:paraId="56F5B77B" w14:textId="77777777" w:rsidTr="00A07179">
        <w:tc>
          <w:tcPr>
            <w:tcW w:w="988" w:type="dxa"/>
          </w:tcPr>
          <w:p w14:paraId="1663CC78" w14:textId="77777777" w:rsidR="00A07179" w:rsidRPr="00B70591" w:rsidRDefault="00A07179" w:rsidP="00E2734F">
            <w:pPr>
              <w:rPr>
                <w:rFonts w:ascii="Arial" w:hAnsi="Arial" w:cs="Arial"/>
                <w:sz w:val="20"/>
                <w:szCs w:val="20"/>
              </w:rPr>
            </w:pPr>
            <w:r w:rsidRPr="00B70591">
              <w:rPr>
                <w:rFonts w:ascii="Arial" w:hAnsi="Arial" w:cs="Arial"/>
                <w:sz w:val="20"/>
                <w:szCs w:val="20"/>
              </w:rPr>
              <w:t>ASCIUTT; et al,2017</w:t>
            </w:r>
          </w:p>
          <w:p w14:paraId="0DA7C7DA" w14:textId="77777777" w:rsidR="00A07179" w:rsidRPr="00B70591" w:rsidRDefault="00A07179" w:rsidP="00E2734F">
            <w:pPr>
              <w:rPr>
                <w:rFonts w:ascii="Arial" w:hAnsi="Arial" w:cs="Arial"/>
                <w:sz w:val="20"/>
                <w:szCs w:val="20"/>
              </w:rPr>
            </w:pPr>
          </w:p>
          <w:p w14:paraId="78AAA8C5" w14:textId="0BBC3C39" w:rsidR="00A07179" w:rsidRPr="00B70591" w:rsidRDefault="00A07179" w:rsidP="00E2734F">
            <w:pPr>
              <w:rPr>
                <w:rFonts w:ascii="Arial" w:hAnsi="Arial" w:cs="Arial"/>
                <w:sz w:val="20"/>
                <w:szCs w:val="20"/>
              </w:rPr>
            </w:pPr>
          </w:p>
        </w:tc>
        <w:tc>
          <w:tcPr>
            <w:tcW w:w="992" w:type="dxa"/>
          </w:tcPr>
          <w:p w14:paraId="46197EB5" w14:textId="77777777" w:rsidR="00A07179" w:rsidRPr="00B70591" w:rsidRDefault="00A07179" w:rsidP="00E2734F">
            <w:pPr>
              <w:rPr>
                <w:rFonts w:ascii="Arial" w:hAnsi="Arial" w:cs="Arial"/>
                <w:sz w:val="20"/>
                <w:szCs w:val="20"/>
              </w:rPr>
            </w:pPr>
            <w:r w:rsidRPr="00B70591">
              <w:rPr>
                <w:rFonts w:ascii="Arial" w:hAnsi="Arial" w:cs="Arial"/>
                <w:sz w:val="20"/>
                <w:szCs w:val="20"/>
              </w:rPr>
              <w:t>Brasil</w:t>
            </w:r>
          </w:p>
        </w:tc>
        <w:tc>
          <w:tcPr>
            <w:tcW w:w="567" w:type="dxa"/>
          </w:tcPr>
          <w:p w14:paraId="5B1ECA62" w14:textId="77777777" w:rsidR="00A07179" w:rsidRPr="00B70591" w:rsidRDefault="00A07179" w:rsidP="00E2734F">
            <w:pPr>
              <w:rPr>
                <w:rFonts w:ascii="Arial" w:hAnsi="Arial" w:cs="Arial"/>
                <w:sz w:val="20"/>
                <w:szCs w:val="20"/>
              </w:rPr>
            </w:pPr>
            <w:r w:rsidRPr="00B70591">
              <w:rPr>
                <w:rFonts w:ascii="Arial" w:hAnsi="Arial" w:cs="Arial"/>
                <w:sz w:val="20"/>
                <w:szCs w:val="20"/>
              </w:rPr>
              <w:t>11</w:t>
            </w:r>
          </w:p>
        </w:tc>
        <w:tc>
          <w:tcPr>
            <w:tcW w:w="850" w:type="dxa"/>
          </w:tcPr>
          <w:p w14:paraId="4746E944" w14:textId="77777777" w:rsidR="00A07179" w:rsidRPr="00B70591" w:rsidRDefault="00A07179" w:rsidP="00E2734F">
            <w:pPr>
              <w:jc w:val="center"/>
              <w:rPr>
                <w:rFonts w:ascii="Arial" w:hAnsi="Arial" w:cs="Arial"/>
                <w:sz w:val="20"/>
                <w:szCs w:val="20"/>
              </w:rPr>
            </w:pPr>
            <w:r w:rsidRPr="00B70591">
              <w:rPr>
                <w:rFonts w:ascii="Arial" w:hAnsi="Arial" w:cs="Arial"/>
                <w:sz w:val="20"/>
                <w:szCs w:val="20"/>
              </w:rPr>
              <w:t>F e M</w:t>
            </w:r>
          </w:p>
        </w:tc>
        <w:tc>
          <w:tcPr>
            <w:tcW w:w="851" w:type="dxa"/>
          </w:tcPr>
          <w:p w14:paraId="066FC37A" w14:textId="77777777" w:rsidR="00A07179" w:rsidRPr="00B70591" w:rsidRDefault="00A07179" w:rsidP="00E2734F">
            <w:pPr>
              <w:rPr>
                <w:rFonts w:ascii="Arial" w:hAnsi="Arial" w:cs="Arial"/>
                <w:sz w:val="20"/>
                <w:szCs w:val="20"/>
              </w:rPr>
            </w:pPr>
            <w:r w:rsidRPr="00B70591">
              <w:rPr>
                <w:rFonts w:ascii="Arial" w:hAnsi="Arial" w:cs="Arial"/>
                <w:sz w:val="20"/>
                <w:szCs w:val="20"/>
              </w:rPr>
              <w:t>25 a 60 anos</w:t>
            </w:r>
          </w:p>
        </w:tc>
        <w:tc>
          <w:tcPr>
            <w:tcW w:w="992" w:type="dxa"/>
          </w:tcPr>
          <w:p w14:paraId="08AAD6C5" w14:textId="77777777" w:rsidR="00A07179" w:rsidRPr="00B70591" w:rsidRDefault="00A07179" w:rsidP="00E2734F">
            <w:pPr>
              <w:rPr>
                <w:rFonts w:ascii="Arial" w:hAnsi="Arial" w:cs="Arial"/>
                <w:sz w:val="20"/>
                <w:szCs w:val="20"/>
              </w:rPr>
            </w:pPr>
            <w:r w:rsidRPr="00B70591">
              <w:rPr>
                <w:rFonts w:ascii="Arial" w:hAnsi="Arial" w:cs="Arial"/>
                <w:sz w:val="20"/>
                <w:szCs w:val="20"/>
              </w:rPr>
              <w:t>Metodologia qualitativa</w:t>
            </w:r>
          </w:p>
        </w:tc>
        <w:tc>
          <w:tcPr>
            <w:tcW w:w="2410" w:type="dxa"/>
          </w:tcPr>
          <w:p w14:paraId="1CFE06EE" w14:textId="19B2D585" w:rsidR="00A07179" w:rsidRPr="00B70591" w:rsidRDefault="00A07179" w:rsidP="00E2734F">
            <w:pPr>
              <w:rPr>
                <w:rFonts w:ascii="Arial" w:hAnsi="Arial" w:cs="Arial"/>
                <w:sz w:val="20"/>
                <w:szCs w:val="20"/>
              </w:rPr>
            </w:pPr>
            <w:r w:rsidRPr="00B70591">
              <w:rPr>
                <w:rFonts w:ascii="Arial" w:hAnsi="Arial" w:cs="Arial"/>
                <w:sz w:val="20"/>
                <w:szCs w:val="20"/>
              </w:rPr>
              <w:t>Observar os hábitos alimentares e a consequência</w:t>
            </w:r>
            <w:r w:rsidR="00164D69">
              <w:rPr>
                <w:rFonts w:ascii="Arial" w:hAnsi="Arial" w:cs="Arial"/>
                <w:sz w:val="20"/>
                <w:szCs w:val="20"/>
              </w:rPr>
              <w:t xml:space="preserve"> como obesidade no olhar da sociedade</w:t>
            </w:r>
            <w:r w:rsidRPr="00B70591">
              <w:rPr>
                <w:rFonts w:ascii="Arial" w:hAnsi="Arial" w:cs="Arial"/>
                <w:sz w:val="20"/>
                <w:szCs w:val="20"/>
              </w:rPr>
              <w:t>.</w:t>
            </w:r>
          </w:p>
        </w:tc>
        <w:tc>
          <w:tcPr>
            <w:tcW w:w="6342" w:type="dxa"/>
          </w:tcPr>
          <w:p w14:paraId="73235454" w14:textId="77777777" w:rsidR="00A07179" w:rsidRPr="00B70591" w:rsidRDefault="00A07179" w:rsidP="00E2734F">
            <w:pPr>
              <w:jc w:val="both"/>
              <w:rPr>
                <w:rFonts w:ascii="Arial" w:hAnsi="Arial" w:cs="Arial"/>
                <w:sz w:val="20"/>
                <w:szCs w:val="20"/>
              </w:rPr>
            </w:pPr>
            <w:r w:rsidRPr="00B70591">
              <w:rPr>
                <w:rFonts w:ascii="Arial" w:hAnsi="Arial" w:cs="Arial"/>
                <w:sz w:val="20"/>
                <w:szCs w:val="20"/>
              </w:rPr>
              <w:t xml:space="preserve">- Grande tendência de consumo de comidas saudáveis durante emoções positivas e </w:t>
            </w:r>
            <w:r w:rsidRPr="00B70591">
              <w:rPr>
                <w:rFonts w:ascii="Arial" w:hAnsi="Arial" w:cs="Arial"/>
                <w:i/>
                <w:iCs/>
                <w:sz w:val="20"/>
                <w:szCs w:val="20"/>
              </w:rPr>
              <w:t>confort food</w:t>
            </w:r>
            <w:r w:rsidRPr="00B70591">
              <w:rPr>
                <w:rFonts w:ascii="Arial" w:hAnsi="Arial" w:cs="Arial"/>
                <w:sz w:val="20"/>
                <w:szCs w:val="20"/>
              </w:rPr>
              <w:t xml:space="preserve"> durante emoções negativas.</w:t>
            </w:r>
          </w:p>
          <w:p w14:paraId="2D6711CE" w14:textId="77777777" w:rsidR="00A07179" w:rsidRPr="00B70591" w:rsidRDefault="00A07179" w:rsidP="00E2734F">
            <w:pPr>
              <w:jc w:val="both"/>
              <w:rPr>
                <w:rFonts w:ascii="Arial" w:hAnsi="Arial" w:cs="Arial"/>
                <w:sz w:val="20"/>
                <w:szCs w:val="20"/>
              </w:rPr>
            </w:pPr>
          </w:p>
          <w:p w14:paraId="6622C5E7" w14:textId="77777777" w:rsidR="00A07179" w:rsidRPr="00B70591" w:rsidRDefault="00A07179" w:rsidP="00E2734F">
            <w:pPr>
              <w:jc w:val="both"/>
              <w:rPr>
                <w:rFonts w:ascii="Arial" w:hAnsi="Arial" w:cs="Arial"/>
                <w:color w:val="000000"/>
                <w:sz w:val="20"/>
                <w:szCs w:val="20"/>
                <w:shd w:val="clear" w:color="auto" w:fill="FFFFFF"/>
              </w:rPr>
            </w:pPr>
            <w:r w:rsidRPr="00B70591">
              <w:rPr>
                <w:rFonts w:ascii="Arial" w:hAnsi="Arial" w:cs="Arial"/>
                <w:sz w:val="20"/>
                <w:szCs w:val="20"/>
              </w:rPr>
              <w:t>-</w:t>
            </w:r>
            <w:r w:rsidRPr="00B70591">
              <w:rPr>
                <w:rFonts w:ascii="Arial" w:hAnsi="Arial" w:cs="Arial"/>
                <w:color w:val="000000"/>
                <w:sz w:val="20"/>
                <w:szCs w:val="20"/>
                <w:shd w:val="clear" w:color="auto" w:fill="FFFFFF"/>
              </w:rPr>
              <w:t xml:space="preserve"> Observou-se que as categorias que se destacaram nos discursos das entrevistas foram: autoimagem negativa, discriminação, ansiedade e sentimento de culpa. Ao se tornarem obesos, os indivíduos parecem desenvolver uma autoimagem negativa, relacionada à ansiedade e à depressão, entre outros fatores, o que pode levar a um sentimento de culpa, reforçado pela discriminação da sociedade que, ao invés de ajudá-lo a perder peso, parece estimulá-lo a comer mais. </w:t>
            </w:r>
          </w:p>
          <w:p w14:paraId="5F0F265A" w14:textId="77777777" w:rsidR="00A07179" w:rsidRPr="00B70591" w:rsidRDefault="00A07179" w:rsidP="00E2734F">
            <w:pPr>
              <w:jc w:val="both"/>
              <w:rPr>
                <w:rFonts w:ascii="Arial" w:hAnsi="Arial" w:cs="Arial"/>
                <w:color w:val="000000"/>
                <w:sz w:val="20"/>
                <w:szCs w:val="20"/>
                <w:shd w:val="clear" w:color="auto" w:fill="FFFFFF"/>
              </w:rPr>
            </w:pPr>
          </w:p>
          <w:p w14:paraId="0B7D0A02" w14:textId="69B0D230" w:rsidR="00A07179" w:rsidRPr="00B70591" w:rsidRDefault="00A07179" w:rsidP="00E2734F">
            <w:pPr>
              <w:jc w:val="both"/>
              <w:rPr>
                <w:rFonts w:ascii="Arial" w:hAnsi="Arial" w:cs="Arial"/>
                <w:sz w:val="20"/>
                <w:szCs w:val="20"/>
              </w:rPr>
            </w:pPr>
            <w:r w:rsidRPr="00B70591">
              <w:rPr>
                <w:rFonts w:ascii="Arial" w:hAnsi="Arial" w:cs="Arial"/>
                <w:color w:val="000000"/>
                <w:sz w:val="20"/>
                <w:szCs w:val="20"/>
                <w:shd w:val="clear" w:color="auto" w:fill="FFFFFF"/>
              </w:rPr>
              <w:t xml:space="preserve">- Assim </w:t>
            </w:r>
            <w:r w:rsidRPr="00B70591">
              <w:rPr>
                <w:rFonts w:ascii="Arial" w:hAnsi="Arial" w:cs="Arial"/>
                <w:sz w:val="20"/>
                <w:szCs w:val="20"/>
              </w:rPr>
              <w:t>levam os indivíduos a hábitos errôneos, como a alimentação hipercalórica de fácil acesso e falta de estímulo à atividade física diária.</w:t>
            </w:r>
          </w:p>
        </w:tc>
      </w:tr>
      <w:tr w:rsidR="00A07179" w:rsidRPr="00B70591" w14:paraId="09056C3E" w14:textId="77777777" w:rsidTr="00A07179">
        <w:tc>
          <w:tcPr>
            <w:tcW w:w="988" w:type="dxa"/>
          </w:tcPr>
          <w:p w14:paraId="39370034" w14:textId="77777777" w:rsidR="00A07179" w:rsidRPr="00B70591" w:rsidRDefault="00A07179" w:rsidP="00E2734F">
            <w:pPr>
              <w:rPr>
                <w:rFonts w:ascii="Arial" w:hAnsi="Arial" w:cs="Arial"/>
                <w:sz w:val="20"/>
                <w:szCs w:val="20"/>
              </w:rPr>
            </w:pPr>
            <w:r w:rsidRPr="00B70591">
              <w:rPr>
                <w:rFonts w:ascii="Arial" w:hAnsi="Arial" w:cs="Arial"/>
                <w:sz w:val="20"/>
                <w:szCs w:val="20"/>
              </w:rPr>
              <w:t>Bettin; Ramos; Oliveira, 2019</w:t>
            </w:r>
          </w:p>
          <w:p w14:paraId="06AB8894" w14:textId="39CE3A55" w:rsidR="00A07179" w:rsidRPr="00B70591" w:rsidRDefault="00A07179" w:rsidP="00E2734F">
            <w:pPr>
              <w:rPr>
                <w:rFonts w:ascii="Arial" w:hAnsi="Arial" w:cs="Arial"/>
                <w:sz w:val="20"/>
                <w:szCs w:val="20"/>
              </w:rPr>
            </w:pPr>
          </w:p>
        </w:tc>
        <w:tc>
          <w:tcPr>
            <w:tcW w:w="992" w:type="dxa"/>
          </w:tcPr>
          <w:p w14:paraId="7DA34B30" w14:textId="77777777" w:rsidR="00A07179" w:rsidRPr="00B70591" w:rsidRDefault="00A07179" w:rsidP="00E2734F">
            <w:pPr>
              <w:rPr>
                <w:rFonts w:ascii="Arial" w:hAnsi="Arial" w:cs="Arial"/>
                <w:sz w:val="20"/>
                <w:szCs w:val="20"/>
              </w:rPr>
            </w:pPr>
            <w:r w:rsidRPr="00B70591">
              <w:rPr>
                <w:rFonts w:ascii="Arial" w:hAnsi="Arial" w:cs="Arial"/>
                <w:sz w:val="20"/>
                <w:szCs w:val="20"/>
              </w:rPr>
              <w:t>Brasil, Europa, Holanda, EUA</w:t>
            </w:r>
          </w:p>
        </w:tc>
        <w:tc>
          <w:tcPr>
            <w:tcW w:w="567" w:type="dxa"/>
          </w:tcPr>
          <w:p w14:paraId="7C885DD4" w14:textId="77777777" w:rsidR="00A07179" w:rsidRPr="00B70591" w:rsidRDefault="00A07179" w:rsidP="00E2734F">
            <w:pPr>
              <w:rPr>
                <w:rFonts w:ascii="Arial" w:hAnsi="Arial" w:cs="Arial"/>
                <w:sz w:val="20"/>
                <w:szCs w:val="20"/>
              </w:rPr>
            </w:pPr>
            <w:r w:rsidRPr="00B70591">
              <w:rPr>
                <w:rFonts w:ascii="Arial" w:hAnsi="Arial" w:cs="Arial"/>
                <w:sz w:val="20"/>
                <w:szCs w:val="20"/>
              </w:rPr>
              <w:t>20</w:t>
            </w:r>
          </w:p>
        </w:tc>
        <w:tc>
          <w:tcPr>
            <w:tcW w:w="850" w:type="dxa"/>
          </w:tcPr>
          <w:p w14:paraId="168495B7" w14:textId="77777777" w:rsidR="00A07179" w:rsidRPr="00B70591" w:rsidRDefault="00A07179" w:rsidP="00E2734F">
            <w:pPr>
              <w:rPr>
                <w:rFonts w:ascii="Arial" w:hAnsi="Arial" w:cs="Arial"/>
                <w:sz w:val="20"/>
                <w:szCs w:val="20"/>
              </w:rPr>
            </w:pPr>
            <w:r w:rsidRPr="00B70591">
              <w:rPr>
                <w:rFonts w:ascii="Arial" w:hAnsi="Arial" w:cs="Arial"/>
                <w:sz w:val="20"/>
                <w:szCs w:val="20"/>
              </w:rPr>
              <w:t>F e M</w:t>
            </w:r>
          </w:p>
        </w:tc>
        <w:tc>
          <w:tcPr>
            <w:tcW w:w="851" w:type="dxa"/>
          </w:tcPr>
          <w:p w14:paraId="77703F28" w14:textId="77777777" w:rsidR="00A07179" w:rsidRPr="00B70591" w:rsidRDefault="00A07179" w:rsidP="00E2734F">
            <w:pPr>
              <w:rPr>
                <w:rFonts w:ascii="Arial" w:hAnsi="Arial" w:cs="Arial"/>
                <w:sz w:val="20"/>
                <w:szCs w:val="20"/>
              </w:rPr>
            </w:pPr>
            <w:r w:rsidRPr="00B70591">
              <w:rPr>
                <w:rFonts w:ascii="Arial" w:hAnsi="Arial" w:cs="Arial"/>
                <w:sz w:val="20"/>
                <w:szCs w:val="20"/>
              </w:rPr>
              <w:t>25 a 60 anos</w:t>
            </w:r>
          </w:p>
        </w:tc>
        <w:tc>
          <w:tcPr>
            <w:tcW w:w="992" w:type="dxa"/>
          </w:tcPr>
          <w:p w14:paraId="2833CBC8" w14:textId="77777777" w:rsidR="00A07179" w:rsidRPr="00B70591" w:rsidRDefault="00A07179" w:rsidP="00E2734F">
            <w:pPr>
              <w:rPr>
                <w:rFonts w:ascii="Arial" w:hAnsi="Arial" w:cs="Arial"/>
                <w:sz w:val="20"/>
                <w:szCs w:val="20"/>
              </w:rPr>
            </w:pPr>
            <w:r w:rsidRPr="00B70591">
              <w:rPr>
                <w:rFonts w:ascii="Arial" w:hAnsi="Arial" w:cs="Arial"/>
                <w:sz w:val="20"/>
                <w:szCs w:val="20"/>
              </w:rPr>
              <w:t>Metodologia qualitativa</w:t>
            </w:r>
          </w:p>
        </w:tc>
        <w:tc>
          <w:tcPr>
            <w:tcW w:w="2410" w:type="dxa"/>
          </w:tcPr>
          <w:p w14:paraId="661D8102" w14:textId="77777777" w:rsidR="00A07179" w:rsidRPr="00B70591" w:rsidRDefault="00A07179" w:rsidP="00E2734F">
            <w:pPr>
              <w:rPr>
                <w:rFonts w:ascii="Arial" w:hAnsi="Arial" w:cs="Arial"/>
                <w:sz w:val="20"/>
                <w:szCs w:val="20"/>
              </w:rPr>
            </w:pPr>
            <w:r w:rsidRPr="00B70591">
              <w:rPr>
                <w:rFonts w:ascii="Arial" w:hAnsi="Arial" w:cs="Arial"/>
                <w:sz w:val="20"/>
                <w:szCs w:val="20"/>
              </w:rPr>
              <w:t>Demonstrar o direcionamento e o rumo das pesquisas sobre a alimentação emocional em âmbito nacional e internacional.</w:t>
            </w:r>
          </w:p>
        </w:tc>
        <w:tc>
          <w:tcPr>
            <w:tcW w:w="6342" w:type="dxa"/>
          </w:tcPr>
          <w:p w14:paraId="1BB48CA5" w14:textId="77777777" w:rsidR="00A07179" w:rsidRPr="00B70591" w:rsidRDefault="00A07179" w:rsidP="00E2734F">
            <w:pPr>
              <w:rPr>
                <w:rFonts w:ascii="Arial" w:hAnsi="Arial" w:cs="Arial"/>
                <w:sz w:val="20"/>
                <w:szCs w:val="20"/>
              </w:rPr>
            </w:pPr>
            <w:r w:rsidRPr="00B70591">
              <w:rPr>
                <w:rFonts w:ascii="Arial" w:hAnsi="Arial" w:cs="Arial"/>
                <w:sz w:val="20"/>
                <w:szCs w:val="20"/>
              </w:rPr>
              <w:t>- Mostrou uma tendência de as mulheres apresentarem uma maior prevalência desta forma de má alimentação.</w:t>
            </w:r>
          </w:p>
          <w:p w14:paraId="78845E78" w14:textId="77777777" w:rsidR="00A07179" w:rsidRPr="00B70591" w:rsidRDefault="00A07179" w:rsidP="00E2734F">
            <w:pPr>
              <w:rPr>
                <w:rFonts w:ascii="Arial" w:hAnsi="Arial" w:cs="Arial"/>
                <w:sz w:val="20"/>
                <w:szCs w:val="20"/>
              </w:rPr>
            </w:pPr>
          </w:p>
          <w:p w14:paraId="09291B35" w14:textId="77777777" w:rsidR="00A07179" w:rsidRPr="00B70591" w:rsidRDefault="00A07179" w:rsidP="00E2734F">
            <w:pPr>
              <w:rPr>
                <w:rFonts w:ascii="Arial" w:hAnsi="Arial" w:cs="Arial"/>
                <w:sz w:val="20"/>
                <w:szCs w:val="20"/>
              </w:rPr>
            </w:pPr>
            <w:r w:rsidRPr="00B70591">
              <w:rPr>
                <w:rFonts w:ascii="Arial" w:hAnsi="Arial" w:cs="Arial"/>
                <w:sz w:val="20"/>
                <w:szCs w:val="20"/>
              </w:rPr>
              <w:t xml:space="preserve">- Foram encontrados estudos associando a alimentação emocional com os fatores: obesidade unida à depressão, ciclo menstrual, </w:t>
            </w:r>
            <w:r w:rsidRPr="00B70591">
              <w:rPr>
                <w:rFonts w:ascii="Arial" w:hAnsi="Arial" w:cs="Arial"/>
                <w:i/>
                <w:sz w:val="20"/>
                <w:szCs w:val="20"/>
              </w:rPr>
              <w:t>confort food</w:t>
            </w:r>
            <w:r w:rsidRPr="00B70591">
              <w:rPr>
                <w:rFonts w:ascii="Arial" w:hAnsi="Arial" w:cs="Arial"/>
                <w:sz w:val="20"/>
                <w:szCs w:val="20"/>
              </w:rPr>
              <w:t>, entre outros.</w:t>
            </w:r>
          </w:p>
        </w:tc>
      </w:tr>
      <w:tr w:rsidR="00A07179" w:rsidRPr="00B70591" w14:paraId="0391B1BB" w14:textId="77777777" w:rsidTr="00A07179">
        <w:tc>
          <w:tcPr>
            <w:tcW w:w="988" w:type="dxa"/>
          </w:tcPr>
          <w:p w14:paraId="5D911CA1" w14:textId="77777777" w:rsidR="00A07179" w:rsidRPr="00B70591" w:rsidRDefault="00A07179" w:rsidP="00E2734F">
            <w:pPr>
              <w:rPr>
                <w:rFonts w:ascii="Arial" w:hAnsi="Arial" w:cs="Arial"/>
                <w:sz w:val="20"/>
                <w:szCs w:val="20"/>
                <w:shd w:val="clear" w:color="auto" w:fill="FFFFFF"/>
              </w:rPr>
            </w:pPr>
            <w:r w:rsidRPr="00B70591">
              <w:rPr>
                <w:rFonts w:ascii="Arial" w:hAnsi="Arial" w:cs="Arial"/>
                <w:sz w:val="20"/>
                <w:szCs w:val="20"/>
                <w:shd w:val="clear" w:color="auto" w:fill="FFFFFF"/>
              </w:rPr>
              <w:t>Teodoro;</w:t>
            </w:r>
          </w:p>
          <w:p w14:paraId="230441FA" w14:textId="77777777" w:rsidR="00A07179" w:rsidRPr="00B70591" w:rsidRDefault="00A07179" w:rsidP="00E2734F">
            <w:pPr>
              <w:rPr>
                <w:rFonts w:ascii="Arial" w:hAnsi="Arial" w:cs="Arial"/>
                <w:sz w:val="20"/>
                <w:szCs w:val="20"/>
                <w:shd w:val="clear" w:color="auto" w:fill="FFFFFF"/>
              </w:rPr>
            </w:pPr>
            <w:r w:rsidRPr="00B70591">
              <w:rPr>
                <w:rFonts w:ascii="Arial" w:hAnsi="Arial" w:cs="Arial"/>
                <w:sz w:val="20"/>
                <w:szCs w:val="20"/>
                <w:shd w:val="clear" w:color="auto" w:fill="FFFFFF"/>
              </w:rPr>
              <w:t>Koga;</w:t>
            </w:r>
          </w:p>
          <w:p w14:paraId="148D4A7C" w14:textId="36641D8B" w:rsidR="00A07179" w:rsidRPr="00A07179" w:rsidRDefault="00A07179" w:rsidP="00A07179">
            <w:pPr>
              <w:shd w:val="clear" w:color="auto" w:fill="FFFFFF"/>
              <w:rPr>
                <w:rFonts w:ascii="Arial" w:eastAsia="Times New Roman" w:hAnsi="Arial" w:cs="Arial"/>
                <w:sz w:val="20"/>
                <w:szCs w:val="20"/>
                <w:lang w:eastAsia="pt-BR"/>
              </w:rPr>
            </w:pPr>
            <w:r w:rsidRPr="00B70591">
              <w:rPr>
                <w:rFonts w:ascii="Arial" w:eastAsia="Times New Roman" w:hAnsi="Arial" w:cs="Arial"/>
                <w:sz w:val="20"/>
                <w:szCs w:val="20"/>
                <w:lang w:eastAsia="pt-BR"/>
              </w:rPr>
              <w:t>Nakasu, 2017</w:t>
            </w:r>
          </w:p>
        </w:tc>
        <w:tc>
          <w:tcPr>
            <w:tcW w:w="992" w:type="dxa"/>
          </w:tcPr>
          <w:p w14:paraId="0B6F3637" w14:textId="77777777" w:rsidR="00A07179" w:rsidRPr="00B70591" w:rsidRDefault="00A07179" w:rsidP="00E2734F">
            <w:pPr>
              <w:rPr>
                <w:rFonts w:ascii="Arial" w:hAnsi="Arial" w:cs="Arial"/>
                <w:sz w:val="20"/>
                <w:szCs w:val="20"/>
              </w:rPr>
            </w:pPr>
            <w:r w:rsidRPr="00B70591">
              <w:rPr>
                <w:rFonts w:ascii="Arial" w:hAnsi="Arial" w:cs="Arial"/>
                <w:sz w:val="20"/>
                <w:szCs w:val="20"/>
              </w:rPr>
              <w:t>Brasil</w:t>
            </w:r>
          </w:p>
        </w:tc>
        <w:tc>
          <w:tcPr>
            <w:tcW w:w="567" w:type="dxa"/>
          </w:tcPr>
          <w:p w14:paraId="447F942D" w14:textId="77777777" w:rsidR="00A07179" w:rsidRPr="00B70591" w:rsidRDefault="00A07179" w:rsidP="00E2734F">
            <w:pPr>
              <w:rPr>
                <w:rFonts w:ascii="Arial" w:hAnsi="Arial" w:cs="Arial"/>
                <w:sz w:val="20"/>
                <w:szCs w:val="20"/>
              </w:rPr>
            </w:pPr>
            <w:r w:rsidRPr="00B70591">
              <w:rPr>
                <w:rFonts w:ascii="Arial" w:hAnsi="Arial" w:cs="Arial"/>
                <w:sz w:val="20"/>
                <w:szCs w:val="20"/>
              </w:rPr>
              <w:t>12</w:t>
            </w:r>
          </w:p>
        </w:tc>
        <w:tc>
          <w:tcPr>
            <w:tcW w:w="850" w:type="dxa"/>
          </w:tcPr>
          <w:p w14:paraId="6D646507" w14:textId="77777777" w:rsidR="00A07179" w:rsidRPr="00B70591" w:rsidRDefault="00A07179" w:rsidP="00E2734F">
            <w:pPr>
              <w:rPr>
                <w:rFonts w:ascii="Arial" w:hAnsi="Arial" w:cs="Arial"/>
                <w:sz w:val="20"/>
                <w:szCs w:val="20"/>
              </w:rPr>
            </w:pPr>
            <w:r w:rsidRPr="00B70591">
              <w:rPr>
                <w:rFonts w:ascii="Arial" w:hAnsi="Arial" w:cs="Arial"/>
                <w:sz w:val="20"/>
                <w:szCs w:val="20"/>
              </w:rPr>
              <w:t>F</w:t>
            </w:r>
          </w:p>
        </w:tc>
        <w:tc>
          <w:tcPr>
            <w:tcW w:w="851" w:type="dxa"/>
          </w:tcPr>
          <w:p w14:paraId="3F849FD9" w14:textId="77777777" w:rsidR="00A07179" w:rsidRPr="00B70591" w:rsidRDefault="00A07179" w:rsidP="00E2734F">
            <w:pPr>
              <w:rPr>
                <w:rFonts w:ascii="Arial" w:hAnsi="Arial" w:cs="Arial"/>
                <w:sz w:val="20"/>
                <w:szCs w:val="20"/>
              </w:rPr>
            </w:pPr>
            <w:r w:rsidRPr="00B70591">
              <w:rPr>
                <w:rFonts w:ascii="Arial" w:hAnsi="Arial" w:cs="Arial"/>
                <w:sz w:val="20"/>
                <w:szCs w:val="20"/>
              </w:rPr>
              <w:t>&gt;18 anos</w:t>
            </w:r>
          </w:p>
        </w:tc>
        <w:tc>
          <w:tcPr>
            <w:tcW w:w="992" w:type="dxa"/>
          </w:tcPr>
          <w:p w14:paraId="5DF52DA8" w14:textId="77777777" w:rsidR="00A07179" w:rsidRPr="00B70591" w:rsidRDefault="00A07179" w:rsidP="00E2734F">
            <w:pPr>
              <w:rPr>
                <w:rFonts w:ascii="Arial" w:hAnsi="Arial" w:cs="Arial"/>
                <w:sz w:val="20"/>
                <w:szCs w:val="20"/>
              </w:rPr>
            </w:pPr>
            <w:r w:rsidRPr="00B70591">
              <w:rPr>
                <w:rFonts w:ascii="Arial" w:hAnsi="Arial" w:cs="Arial"/>
                <w:sz w:val="20"/>
                <w:szCs w:val="20"/>
              </w:rPr>
              <w:t>Estudo, transversal, de abordagem qualitativo</w:t>
            </w:r>
          </w:p>
        </w:tc>
        <w:tc>
          <w:tcPr>
            <w:tcW w:w="2410" w:type="dxa"/>
          </w:tcPr>
          <w:p w14:paraId="21E58077" w14:textId="77777777" w:rsidR="00A07179" w:rsidRPr="00B70591" w:rsidRDefault="00A07179" w:rsidP="00E2734F">
            <w:pPr>
              <w:shd w:val="clear" w:color="auto" w:fill="FFFFFF"/>
              <w:rPr>
                <w:rFonts w:ascii="Arial" w:eastAsia="Times New Roman" w:hAnsi="Arial" w:cs="Arial"/>
                <w:sz w:val="20"/>
                <w:szCs w:val="20"/>
                <w:lang w:eastAsia="pt-BR"/>
              </w:rPr>
            </w:pPr>
            <w:r w:rsidRPr="00B70591">
              <w:rPr>
                <w:rFonts w:ascii="Arial" w:eastAsia="Times New Roman" w:hAnsi="Arial" w:cs="Arial"/>
                <w:sz w:val="20"/>
                <w:szCs w:val="20"/>
                <w:lang w:eastAsia="pt-BR"/>
              </w:rPr>
              <w:t>O objetivo desse estudo é investigar os padrões relacionais do vínculo mãe-filha envolvidos na obesidade feminina.</w:t>
            </w:r>
          </w:p>
          <w:p w14:paraId="7C7E276C" w14:textId="77777777" w:rsidR="00A07179" w:rsidRPr="00B70591" w:rsidRDefault="00A07179" w:rsidP="00E2734F">
            <w:pPr>
              <w:rPr>
                <w:rFonts w:ascii="Arial" w:hAnsi="Arial" w:cs="Arial"/>
                <w:sz w:val="20"/>
                <w:szCs w:val="20"/>
              </w:rPr>
            </w:pPr>
          </w:p>
        </w:tc>
        <w:tc>
          <w:tcPr>
            <w:tcW w:w="6342" w:type="dxa"/>
          </w:tcPr>
          <w:p w14:paraId="46079B29" w14:textId="77777777" w:rsidR="00A07179" w:rsidRPr="00B70591" w:rsidRDefault="00A07179" w:rsidP="00E2734F">
            <w:pPr>
              <w:shd w:val="clear" w:color="auto" w:fill="FFFFFF"/>
              <w:rPr>
                <w:rFonts w:ascii="Arial" w:eastAsia="Times New Roman" w:hAnsi="Arial" w:cs="Arial"/>
                <w:sz w:val="20"/>
                <w:szCs w:val="20"/>
                <w:lang w:eastAsia="pt-BR"/>
              </w:rPr>
            </w:pPr>
            <w:r w:rsidRPr="00B70591">
              <w:rPr>
                <w:rFonts w:ascii="Arial" w:hAnsi="Arial" w:cs="Arial"/>
                <w:sz w:val="20"/>
                <w:szCs w:val="20"/>
              </w:rPr>
              <w:t xml:space="preserve">- </w:t>
            </w:r>
            <w:r w:rsidRPr="00B70591">
              <w:rPr>
                <w:rFonts w:ascii="Arial" w:eastAsia="Times New Roman" w:hAnsi="Arial" w:cs="Arial"/>
                <w:sz w:val="20"/>
                <w:szCs w:val="20"/>
                <w:lang w:eastAsia="pt-BR"/>
              </w:rPr>
              <w:t>Foram encontradas 6 temáticas centrais relacionadas à influência do vínculo mãe-filha sobre a obesidade feminina: comida, fuga e prazer; ganho de peso após a gravidez; baixa autoestima e depressão.</w:t>
            </w:r>
          </w:p>
          <w:p w14:paraId="2CD84245" w14:textId="77777777" w:rsidR="00A07179" w:rsidRPr="00B70591" w:rsidRDefault="00A07179" w:rsidP="00E2734F">
            <w:pPr>
              <w:shd w:val="clear" w:color="auto" w:fill="FFFFFF"/>
              <w:rPr>
                <w:rFonts w:ascii="Arial" w:eastAsia="Times New Roman" w:hAnsi="Arial" w:cs="Arial"/>
                <w:sz w:val="20"/>
                <w:szCs w:val="20"/>
                <w:lang w:eastAsia="pt-BR"/>
              </w:rPr>
            </w:pPr>
          </w:p>
          <w:p w14:paraId="7F732AC1" w14:textId="77777777" w:rsidR="00A07179" w:rsidRPr="00B70591" w:rsidRDefault="00A07179" w:rsidP="00E2734F">
            <w:pPr>
              <w:shd w:val="clear" w:color="auto" w:fill="FFFFFF"/>
              <w:rPr>
                <w:rFonts w:ascii="Arial" w:eastAsia="Times New Roman" w:hAnsi="Arial" w:cs="Arial"/>
                <w:sz w:val="20"/>
                <w:szCs w:val="20"/>
                <w:lang w:eastAsia="pt-BR"/>
              </w:rPr>
            </w:pPr>
            <w:r w:rsidRPr="00B70591">
              <w:rPr>
                <w:rFonts w:ascii="Arial" w:eastAsia="Times New Roman" w:hAnsi="Arial" w:cs="Arial"/>
                <w:sz w:val="20"/>
                <w:szCs w:val="20"/>
                <w:lang w:eastAsia="pt-BR"/>
              </w:rPr>
              <w:t>- Foi possível evidenciar uma relação entre conflitos mãe-filha e condições para a gênese da obesidade.</w:t>
            </w:r>
          </w:p>
          <w:p w14:paraId="003C1837" w14:textId="77777777" w:rsidR="00A07179" w:rsidRPr="00B70591" w:rsidRDefault="00A07179" w:rsidP="00E2734F">
            <w:pPr>
              <w:jc w:val="both"/>
              <w:rPr>
                <w:rFonts w:ascii="Arial" w:hAnsi="Arial" w:cs="Arial"/>
                <w:sz w:val="20"/>
                <w:szCs w:val="20"/>
              </w:rPr>
            </w:pPr>
          </w:p>
          <w:p w14:paraId="1C79B140" w14:textId="77777777" w:rsidR="00A07179" w:rsidRPr="00B70591" w:rsidRDefault="00A07179" w:rsidP="00E2734F">
            <w:pPr>
              <w:jc w:val="both"/>
              <w:rPr>
                <w:rFonts w:ascii="Arial" w:hAnsi="Arial" w:cs="Arial"/>
                <w:sz w:val="20"/>
                <w:szCs w:val="20"/>
              </w:rPr>
            </w:pPr>
            <w:r w:rsidRPr="00B70591">
              <w:rPr>
                <w:rFonts w:ascii="Arial" w:hAnsi="Arial" w:cs="Arial"/>
                <w:sz w:val="20"/>
                <w:szCs w:val="20"/>
              </w:rPr>
              <w:t>- A comida pode representar a fuga de problemas emocionais ou conflitos interpessoais, na tentativa de obter um alívio para si mesmo ou o mascaramento desses problemas.</w:t>
            </w:r>
          </w:p>
        </w:tc>
      </w:tr>
      <w:tr w:rsidR="00A07179" w:rsidRPr="00B70591" w14:paraId="5247B37F" w14:textId="77777777" w:rsidTr="00A07179">
        <w:tc>
          <w:tcPr>
            <w:tcW w:w="988" w:type="dxa"/>
          </w:tcPr>
          <w:p w14:paraId="71886F24" w14:textId="77777777" w:rsidR="00A07179" w:rsidRPr="00B70591" w:rsidRDefault="00A07179" w:rsidP="00E2734F">
            <w:pPr>
              <w:rPr>
                <w:rFonts w:ascii="Arial" w:hAnsi="Arial" w:cs="Arial"/>
                <w:sz w:val="20"/>
                <w:szCs w:val="20"/>
              </w:rPr>
            </w:pPr>
            <w:r w:rsidRPr="00B70591">
              <w:rPr>
                <w:rFonts w:ascii="Arial" w:hAnsi="Arial" w:cs="Arial"/>
                <w:sz w:val="20"/>
                <w:szCs w:val="20"/>
              </w:rPr>
              <w:lastRenderedPageBreak/>
              <w:t>Pacheco; 2016</w:t>
            </w:r>
          </w:p>
          <w:p w14:paraId="1A1CA39A" w14:textId="77777777" w:rsidR="00A07179" w:rsidRPr="00B70591" w:rsidRDefault="00A07179" w:rsidP="00E2734F">
            <w:pPr>
              <w:rPr>
                <w:rFonts w:ascii="Arial" w:hAnsi="Arial" w:cs="Arial"/>
                <w:sz w:val="20"/>
                <w:szCs w:val="20"/>
              </w:rPr>
            </w:pPr>
          </w:p>
          <w:p w14:paraId="0C3F1B75" w14:textId="2F6BC5E3" w:rsidR="00A07179" w:rsidRPr="00B70591" w:rsidRDefault="00A07179" w:rsidP="00E2734F">
            <w:pPr>
              <w:rPr>
                <w:rFonts w:ascii="Arial" w:hAnsi="Arial" w:cs="Arial"/>
                <w:sz w:val="20"/>
                <w:szCs w:val="20"/>
              </w:rPr>
            </w:pPr>
          </w:p>
        </w:tc>
        <w:tc>
          <w:tcPr>
            <w:tcW w:w="992" w:type="dxa"/>
          </w:tcPr>
          <w:p w14:paraId="6C0D06EE" w14:textId="77777777" w:rsidR="00A07179" w:rsidRPr="00B70591" w:rsidRDefault="00A07179" w:rsidP="00E2734F">
            <w:pPr>
              <w:rPr>
                <w:rFonts w:ascii="Arial" w:hAnsi="Arial" w:cs="Arial"/>
                <w:sz w:val="20"/>
                <w:szCs w:val="20"/>
              </w:rPr>
            </w:pPr>
            <w:r w:rsidRPr="00B70591">
              <w:rPr>
                <w:rFonts w:ascii="Arial" w:hAnsi="Arial" w:cs="Arial"/>
                <w:sz w:val="20"/>
                <w:szCs w:val="20"/>
              </w:rPr>
              <w:t>Portugal</w:t>
            </w:r>
          </w:p>
        </w:tc>
        <w:tc>
          <w:tcPr>
            <w:tcW w:w="567" w:type="dxa"/>
          </w:tcPr>
          <w:p w14:paraId="4ACFD7D7" w14:textId="77777777" w:rsidR="00A07179" w:rsidRPr="00B70591" w:rsidRDefault="00A07179" w:rsidP="00E2734F">
            <w:pPr>
              <w:rPr>
                <w:rFonts w:ascii="Arial" w:hAnsi="Arial" w:cs="Arial"/>
                <w:sz w:val="20"/>
                <w:szCs w:val="20"/>
              </w:rPr>
            </w:pPr>
            <w:r w:rsidRPr="00B70591">
              <w:rPr>
                <w:rFonts w:ascii="Arial" w:hAnsi="Arial" w:cs="Arial"/>
                <w:sz w:val="20"/>
                <w:szCs w:val="20"/>
              </w:rPr>
              <w:t>40</w:t>
            </w:r>
          </w:p>
        </w:tc>
        <w:tc>
          <w:tcPr>
            <w:tcW w:w="850" w:type="dxa"/>
          </w:tcPr>
          <w:p w14:paraId="229824DB" w14:textId="77777777" w:rsidR="00A07179" w:rsidRPr="00B70591" w:rsidRDefault="00A07179" w:rsidP="00E2734F">
            <w:pPr>
              <w:rPr>
                <w:rFonts w:ascii="Arial" w:hAnsi="Arial" w:cs="Arial"/>
                <w:sz w:val="20"/>
                <w:szCs w:val="20"/>
              </w:rPr>
            </w:pPr>
            <w:r w:rsidRPr="00B70591">
              <w:rPr>
                <w:rFonts w:ascii="Arial" w:hAnsi="Arial" w:cs="Arial"/>
                <w:sz w:val="20"/>
                <w:szCs w:val="20"/>
              </w:rPr>
              <w:t>F e M</w:t>
            </w:r>
          </w:p>
        </w:tc>
        <w:tc>
          <w:tcPr>
            <w:tcW w:w="851" w:type="dxa"/>
          </w:tcPr>
          <w:p w14:paraId="41CA9F8E" w14:textId="77777777" w:rsidR="00A07179" w:rsidRPr="00B70591" w:rsidRDefault="00A07179" w:rsidP="00E2734F">
            <w:pPr>
              <w:rPr>
                <w:rFonts w:ascii="Arial" w:hAnsi="Arial" w:cs="Arial"/>
                <w:sz w:val="20"/>
                <w:szCs w:val="20"/>
              </w:rPr>
            </w:pPr>
            <w:r w:rsidRPr="00B70591">
              <w:rPr>
                <w:rFonts w:ascii="Arial" w:hAnsi="Arial" w:cs="Arial"/>
                <w:sz w:val="20"/>
                <w:szCs w:val="20"/>
              </w:rPr>
              <w:t>25 a 60 anos</w:t>
            </w:r>
          </w:p>
        </w:tc>
        <w:tc>
          <w:tcPr>
            <w:tcW w:w="992" w:type="dxa"/>
          </w:tcPr>
          <w:p w14:paraId="1557D4B1" w14:textId="77777777" w:rsidR="00A07179" w:rsidRPr="00B70591" w:rsidRDefault="00A07179" w:rsidP="00E2734F">
            <w:pPr>
              <w:rPr>
                <w:rFonts w:ascii="Arial" w:hAnsi="Arial" w:cs="Arial"/>
                <w:sz w:val="20"/>
                <w:szCs w:val="20"/>
              </w:rPr>
            </w:pPr>
            <w:r w:rsidRPr="00B70591">
              <w:rPr>
                <w:rFonts w:ascii="Arial" w:hAnsi="Arial" w:cs="Arial"/>
                <w:sz w:val="20"/>
                <w:szCs w:val="20"/>
              </w:rPr>
              <w:t>Métodologia qualitativa</w:t>
            </w:r>
          </w:p>
        </w:tc>
        <w:tc>
          <w:tcPr>
            <w:tcW w:w="2410" w:type="dxa"/>
          </w:tcPr>
          <w:p w14:paraId="6587566D" w14:textId="72CEE01B" w:rsidR="00A07179" w:rsidRPr="00B70591" w:rsidRDefault="00A07179" w:rsidP="00E2734F">
            <w:pPr>
              <w:rPr>
                <w:rFonts w:ascii="Arial" w:hAnsi="Arial" w:cs="Arial"/>
                <w:sz w:val="20"/>
                <w:szCs w:val="20"/>
              </w:rPr>
            </w:pPr>
            <w:r>
              <w:rPr>
                <w:rFonts w:ascii="Arial" w:hAnsi="Arial" w:cs="Arial"/>
                <w:sz w:val="20"/>
                <w:szCs w:val="20"/>
              </w:rPr>
              <w:t>P</w:t>
            </w:r>
            <w:r w:rsidRPr="00B70591">
              <w:rPr>
                <w:rFonts w:ascii="Arial" w:hAnsi="Arial" w:cs="Arial"/>
                <w:sz w:val="20"/>
                <w:szCs w:val="20"/>
              </w:rPr>
              <w:t>erceber os mecanismos que determinam o</w:t>
            </w:r>
            <w:r>
              <w:rPr>
                <w:rFonts w:ascii="Arial" w:hAnsi="Arial" w:cs="Arial"/>
                <w:sz w:val="20"/>
                <w:szCs w:val="20"/>
              </w:rPr>
              <w:t xml:space="preserve"> d</w:t>
            </w:r>
            <w:r w:rsidRPr="00B70591">
              <w:rPr>
                <w:rFonts w:ascii="Arial" w:hAnsi="Arial" w:cs="Arial"/>
                <w:sz w:val="20"/>
                <w:szCs w:val="20"/>
              </w:rPr>
              <w:t>esenvolvimento e manutenção da obesidade, relativamente à sensibilidade gustativa e ao sistema de recompensa alimentar.</w:t>
            </w:r>
          </w:p>
        </w:tc>
        <w:tc>
          <w:tcPr>
            <w:tcW w:w="6342" w:type="dxa"/>
          </w:tcPr>
          <w:p w14:paraId="18970F27" w14:textId="77777777" w:rsidR="00A07179" w:rsidRPr="00B70591" w:rsidRDefault="00A07179" w:rsidP="00E2734F">
            <w:pPr>
              <w:rPr>
                <w:rFonts w:ascii="Arial" w:hAnsi="Arial" w:cs="Arial"/>
                <w:sz w:val="20"/>
                <w:szCs w:val="20"/>
              </w:rPr>
            </w:pPr>
            <w:r w:rsidRPr="00B70591">
              <w:rPr>
                <w:rFonts w:ascii="Arial" w:hAnsi="Arial" w:cs="Arial"/>
                <w:sz w:val="20"/>
                <w:szCs w:val="20"/>
              </w:rPr>
              <w:t>- A recompensa alimentar, especificamente a componente psicológica “querer”, pode ser entendida como possível explicação etiológica, pelo menos parcial, dos mecanismos subjacentes à obesidade.</w:t>
            </w:r>
          </w:p>
          <w:p w14:paraId="762CFB32" w14:textId="77777777" w:rsidR="00A07179" w:rsidRPr="00B70591" w:rsidRDefault="00A07179" w:rsidP="00E2734F">
            <w:pPr>
              <w:rPr>
                <w:rFonts w:ascii="Arial" w:hAnsi="Arial" w:cs="Arial"/>
                <w:sz w:val="20"/>
                <w:szCs w:val="20"/>
              </w:rPr>
            </w:pPr>
          </w:p>
          <w:p w14:paraId="36AD9790" w14:textId="77777777" w:rsidR="00A07179" w:rsidRPr="00B70591" w:rsidRDefault="00A07179" w:rsidP="00E2734F">
            <w:pPr>
              <w:rPr>
                <w:rFonts w:ascii="Arial" w:hAnsi="Arial" w:cs="Arial"/>
                <w:sz w:val="20"/>
                <w:szCs w:val="20"/>
              </w:rPr>
            </w:pPr>
            <w:r w:rsidRPr="00B70591">
              <w:rPr>
                <w:rFonts w:ascii="Arial" w:hAnsi="Arial" w:cs="Arial"/>
                <w:sz w:val="20"/>
                <w:szCs w:val="20"/>
              </w:rPr>
              <w:t>- Parece não existir alterações gustativas na obesidade. No futuro é relevante clarificar se esta alteração motivacional no sistema de recompensa é causa ou consequência da obesidade.</w:t>
            </w:r>
          </w:p>
          <w:p w14:paraId="3C9C4674" w14:textId="77777777" w:rsidR="00A07179" w:rsidRPr="00B70591" w:rsidRDefault="00A07179" w:rsidP="00E2734F">
            <w:pPr>
              <w:rPr>
                <w:rFonts w:ascii="Arial" w:hAnsi="Arial" w:cs="Arial"/>
                <w:sz w:val="20"/>
                <w:szCs w:val="20"/>
              </w:rPr>
            </w:pPr>
          </w:p>
        </w:tc>
      </w:tr>
      <w:tr w:rsidR="00A07179" w:rsidRPr="00B70591" w14:paraId="506FF14D" w14:textId="77777777" w:rsidTr="00A07179">
        <w:tc>
          <w:tcPr>
            <w:tcW w:w="988" w:type="dxa"/>
          </w:tcPr>
          <w:p w14:paraId="46CADA10" w14:textId="77777777" w:rsidR="00A07179" w:rsidRPr="00B70591" w:rsidRDefault="00A07179" w:rsidP="00E2734F">
            <w:pPr>
              <w:rPr>
                <w:rFonts w:ascii="Arial" w:hAnsi="Arial" w:cs="Arial"/>
                <w:sz w:val="20"/>
                <w:szCs w:val="20"/>
                <w:lang w:val="en-US"/>
              </w:rPr>
            </w:pPr>
            <w:r w:rsidRPr="00B70591">
              <w:rPr>
                <w:rFonts w:ascii="Arial" w:hAnsi="Arial" w:cs="Arial"/>
                <w:sz w:val="20"/>
                <w:szCs w:val="20"/>
                <w:lang w:val="en-US"/>
              </w:rPr>
              <w:t>Ong; Ijzerman; Leung; 2011</w:t>
            </w:r>
          </w:p>
          <w:p w14:paraId="30E4E97B" w14:textId="051E77C6" w:rsidR="00A07179" w:rsidRPr="00B70591" w:rsidRDefault="00A07179" w:rsidP="00E2734F">
            <w:pPr>
              <w:rPr>
                <w:rFonts w:ascii="Arial" w:hAnsi="Arial" w:cs="Arial"/>
                <w:sz w:val="20"/>
                <w:szCs w:val="20"/>
                <w:lang w:val="en-US"/>
              </w:rPr>
            </w:pPr>
          </w:p>
        </w:tc>
        <w:tc>
          <w:tcPr>
            <w:tcW w:w="992" w:type="dxa"/>
          </w:tcPr>
          <w:p w14:paraId="58DDD7A4" w14:textId="77777777" w:rsidR="00A07179" w:rsidRPr="00B70591" w:rsidRDefault="00A07179" w:rsidP="00E2734F">
            <w:pPr>
              <w:rPr>
                <w:rFonts w:ascii="Arial" w:hAnsi="Arial" w:cs="Arial"/>
                <w:sz w:val="20"/>
                <w:szCs w:val="20"/>
              </w:rPr>
            </w:pPr>
            <w:r w:rsidRPr="00B70591">
              <w:rPr>
                <w:rFonts w:ascii="Arial" w:hAnsi="Arial" w:cs="Arial"/>
                <w:sz w:val="20"/>
                <w:szCs w:val="20"/>
              </w:rPr>
              <w:t>EUA, Holanda,Singapura</w:t>
            </w:r>
          </w:p>
        </w:tc>
        <w:tc>
          <w:tcPr>
            <w:tcW w:w="567" w:type="dxa"/>
          </w:tcPr>
          <w:p w14:paraId="51A6A51D" w14:textId="77777777" w:rsidR="00A07179" w:rsidRPr="00B70591" w:rsidRDefault="00A07179" w:rsidP="00E2734F">
            <w:pPr>
              <w:rPr>
                <w:rFonts w:ascii="Arial" w:hAnsi="Arial" w:cs="Arial"/>
                <w:sz w:val="20"/>
                <w:szCs w:val="20"/>
              </w:rPr>
            </w:pPr>
            <w:r w:rsidRPr="00B70591">
              <w:rPr>
                <w:rFonts w:ascii="Arial" w:hAnsi="Arial" w:cs="Arial"/>
                <w:sz w:val="20"/>
                <w:szCs w:val="20"/>
              </w:rPr>
              <w:t>649</w:t>
            </w:r>
          </w:p>
        </w:tc>
        <w:tc>
          <w:tcPr>
            <w:tcW w:w="850" w:type="dxa"/>
          </w:tcPr>
          <w:p w14:paraId="01193104" w14:textId="77777777" w:rsidR="00A07179" w:rsidRPr="00B70591" w:rsidRDefault="00A07179" w:rsidP="00E2734F">
            <w:pPr>
              <w:rPr>
                <w:rFonts w:ascii="Arial" w:hAnsi="Arial" w:cs="Arial"/>
                <w:sz w:val="20"/>
                <w:szCs w:val="20"/>
              </w:rPr>
            </w:pPr>
            <w:r w:rsidRPr="00B70591">
              <w:rPr>
                <w:rFonts w:ascii="Arial" w:hAnsi="Arial" w:cs="Arial"/>
                <w:sz w:val="20"/>
                <w:szCs w:val="20"/>
              </w:rPr>
              <w:t>F e M</w:t>
            </w:r>
          </w:p>
        </w:tc>
        <w:tc>
          <w:tcPr>
            <w:tcW w:w="851" w:type="dxa"/>
          </w:tcPr>
          <w:p w14:paraId="3E7A1403" w14:textId="77777777" w:rsidR="00A07179" w:rsidRPr="00B70591" w:rsidRDefault="00A07179" w:rsidP="00E2734F">
            <w:pPr>
              <w:rPr>
                <w:rFonts w:ascii="Arial" w:hAnsi="Arial" w:cs="Arial"/>
                <w:sz w:val="20"/>
                <w:szCs w:val="20"/>
              </w:rPr>
            </w:pPr>
            <w:r w:rsidRPr="00B70591">
              <w:rPr>
                <w:rFonts w:ascii="Arial" w:hAnsi="Arial" w:cs="Arial"/>
                <w:sz w:val="20"/>
                <w:szCs w:val="20"/>
              </w:rPr>
              <w:t>-</w:t>
            </w:r>
          </w:p>
        </w:tc>
        <w:tc>
          <w:tcPr>
            <w:tcW w:w="992" w:type="dxa"/>
          </w:tcPr>
          <w:p w14:paraId="6C5E7B59" w14:textId="77777777" w:rsidR="00A07179" w:rsidRPr="00B70591" w:rsidRDefault="00A07179" w:rsidP="00E2734F">
            <w:pPr>
              <w:rPr>
                <w:rFonts w:ascii="Arial" w:hAnsi="Arial" w:cs="Arial"/>
                <w:sz w:val="20"/>
                <w:szCs w:val="20"/>
              </w:rPr>
            </w:pPr>
            <w:r w:rsidRPr="00B70591">
              <w:rPr>
                <w:rFonts w:ascii="Arial" w:hAnsi="Arial" w:cs="Arial"/>
                <w:sz w:val="20"/>
                <w:szCs w:val="20"/>
              </w:rPr>
              <w:t xml:space="preserve">Método de </w:t>
            </w:r>
            <w:r w:rsidRPr="00B70591">
              <w:rPr>
                <w:rFonts w:ascii="Arial" w:hAnsi="Arial" w:cs="Arial"/>
                <w:color w:val="000000"/>
                <w:sz w:val="20"/>
                <w:szCs w:val="20"/>
                <w:shd w:val="clear" w:color="auto" w:fill="FFFFFF"/>
              </w:rPr>
              <w:t>pesquisa online Qualtrics</w:t>
            </w:r>
          </w:p>
        </w:tc>
        <w:tc>
          <w:tcPr>
            <w:tcW w:w="2410" w:type="dxa"/>
          </w:tcPr>
          <w:p w14:paraId="7FAEFCD7" w14:textId="77777777" w:rsidR="00A07179" w:rsidRPr="00B70591" w:rsidRDefault="00A07179" w:rsidP="00E2734F">
            <w:pPr>
              <w:rPr>
                <w:rFonts w:ascii="Arial" w:hAnsi="Arial" w:cs="Arial"/>
                <w:sz w:val="20"/>
                <w:szCs w:val="20"/>
              </w:rPr>
            </w:pPr>
            <w:r w:rsidRPr="00B70591">
              <w:rPr>
                <w:rFonts w:ascii="Arial" w:hAnsi="Arial" w:cs="Arial"/>
                <w:color w:val="000000"/>
                <w:sz w:val="20"/>
                <w:szCs w:val="20"/>
                <w:shd w:val="clear" w:color="auto" w:fill="FFFFFF"/>
              </w:rPr>
              <w:t>Investigar se as associações com as relações sociais é o que confere aos alimentos reconfortantes a capacidade de confortar os indivíduos.</w:t>
            </w:r>
          </w:p>
        </w:tc>
        <w:tc>
          <w:tcPr>
            <w:tcW w:w="6342" w:type="dxa"/>
          </w:tcPr>
          <w:p w14:paraId="23A7EF12" w14:textId="77777777" w:rsidR="00A07179" w:rsidRPr="00B70591" w:rsidRDefault="00A07179" w:rsidP="00E2734F">
            <w:pPr>
              <w:rPr>
                <w:rFonts w:ascii="Arial" w:hAnsi="Arial" w:cs="Arial"/>
                <w:color w:val="000000"/>
                <w:sz w:val="20"/>
                <w:szCs w:val="20"/>
                <w:shd w:val="clear" w:color="auto" w:fill="FFFFFF"/>
              </w:rPr>
            </w:pPr>
            <w:r w:rsidRPr="00B70591">
              <w:rPr>
                <w:rFonts w:ascii="Arial" w:hAnsi="Arial" w:cs="Arial"/>
                <w:sz w:val="20"/>
                <w:szCs w:val="20"/>
              </w:rPr>
              <w:t xml:space="preserve">- </w:t>
            </w:r>
            <w:r w:rsidRPr="00B70591">
              <w:rPr>
                <w:rFonts w:ascii="Arial" w:hAnsi="Arial" w:cs="Arial"/>
                <w:color w:val="000000"/>
                <w:sz w:val="20"/>
                <w:szCs w:val="20"/>
                <w:shd w:val="clear" w:color="auto" w:fill="FFFFFF"/>
              </w:rPr>
              <w:t>O estudo revelou que consumir comida reconfortante fez com que os participantes se lembrassem de construções de relacionamento.</w:t>
            </w:r>
          </w:p>
          <w:p w14:paraId="7C8B5197" w14:textId="77777777" w:rsidR="00A07179" w:rsidRPr="00B70591" w:rsidRDefault="00A07179" w:rsidP="00E2734F">
            <w:pPr>
              <w:rPr>
                <w:rFonts w:ascii="Arial" w:hAnsi="Arial" w:cs="Arial"/>
                <w:color w:val="000000"/>
                <w:sz w:val="20"/>
                <w:szCs w:val="20"/>
                <w:shd w:val="clear" w:color="auto" w:fill="FFFFFF"/>
              </w:rPr>
            </w:pPr>
          </w:p>
          <w:p w14:paraId="07C5F5B6" w14:textId="77777777" w:rsidR="00A07179" w:rsidRPr="00B70591" w:rsidRDefault="00A07179" w:rsidP="00E2734F">
            <w:pPr>
              <w:rPr>
                <w:rFonts w:ascii="Arial" w:hAnsi="Arial" w:cs="Arial"/>
                <w:sz w:val="20"/>
                <w:szCs w:val="20"/>
              </w:rPr>
            </w:pPr>
            <w:r w:rsidRPr="00B70591">
              <w:rPr>
                <w:rFonts w:ascii="Arial" w:hAnsi="Arial" w:cs="Arial"/>
                <w:color w:val="000000"/>
                <w:sz w:val="20"/>
                <w:szCs w:val="20"/>
                <w:shd w:val="clear" w:color="auto" w:fill="FFFFFF"/>
              </w:rPr>
              <w:t>– A comida reconfortante idiossincraticamente lembrada reduziu os sentimentos de solidão depois que participantes apegados com segurança lembraram de uma ameaça de relacionamento. </w:t>
            </w:r>
          </w:p>
        </w:tc>
      </w:tr>
      <w:tr w:rsidR="00A07179" w:rsidRPr="00B70591" w14:paraId="629B0CE7" w14:textId="77777777" w:rsidTr="00A07179">
        <w:tc>
          <w:tcPr>
            <w:tcW w:w="988" w:type="dxa"/>
          </w:tcPr>
          <w:p w14:paraId="2F0F3BC7" w14:textId="77777777" w:rsidR="00A07179" w:rsidRPr="00B70591" w:rsidRDefault="00A07179" w:rsidP="00E2734F">
            <w:pPr>
              <w:rPr>
                <w:rFonts w:ascii="Arial" w:hAnsi="Arial" w:cs="Arial"/>
                <w:sz w:val="20"/>
                <w:szCs w:val="20"/>
              </w:rPr>
            </w:pPr>
            <w:r w:rsidRPr="00B70591">
              <w:rPr>
                <w:rFonts w:ascii="Arial" w:hAnsi="Arial" w:cs="Arial"/>
                <w:sz w:val="20"/>
                <w:szCs w:val="20"/>
              </w:rPr>
              <w:t>Maldonado; et al, 2017</w:t>
            </w:r>
          </w:p>
          <w:p w14:paraId="02AD9AE9" w14:textId="2C098ACC" w:rsidR="00A07179" w:rsidRPr="00B70591" w:rsidRDefault="00A07179" w:rsidP="00E2734F">
            <w:pPr>
              <w:rPr>
                <w:rFonts w:ascii="Arial" w:hAnsi="Arial" w:cs="Arial"/>
                <w:sz w:val="20"/>
                <w:szCs w:val="20"/>
              </w:rPr>
            </w:pPr>
          </w:p>
        </w:tc>
        <w:tc>
          <w:tcPr>
            <w:tcW w:w="992" w:type="dxa"/>
          </w:tcPr>
          <w:p w14:paraId="591C9537" w14:textId="77777777" w:rsidR="00A07179" w:rsidRPr="00B70591" w:rsidRDefault="00A07179" w:rsidP="00E2734F">
            <w:pPr>
              <w:rPr>
                <w:rFonts w:ascii="Arial" w:hAnsi="Arial" w:cs="Arial"/>
                <w:sz w:val="20"/>
                <w:szCs w:val="20"/>
              </w:rPr>
            </w:pPr>
            <w:r w:rsidRPr="00B70591">
              <w:rPr>
                <w:rFonts w:ascii="Arial" w:hAnsi="Arial" w:cs="Arial"/>
                <w:sz w:val="20"/>
                <w:szCs w:val="20"/>
              </w:rPr>
              <w:t>Espanha</w:t>
            </w:r>
          </w:p>
        </w:tc>
        <w:tc>
          <w:tcPr>
            <w:tcW w:w="567" w:type="dxa"/>
          </w:tcPr>
          <w:p w14:paraId="38953E24" w14:textId="77777777" w:rsidR="00A07179" w:rsidRPr="00B70591" w:rsidRDefault="00A07179" w:rsidP="00E2734F">
            <w:pPr>
              <w:rPr>
                <w:rFonts w:ascii="Arial" w:hAnsi="Arial" w:cs="Arial"/>
                <w:sz w:val="20"/>
                <w:szCs w:val="20"/>
              </w:rPr>
            </w:pPr>
            <w:r w:rsidRPr="00B70591">
              <w:rPr>
                <w:rFonts w:ascii="Arial" w:hAnsi="Arial" w:cs="Arial"/>
                <w:sz w:val="20"/>
                <w:szCs w:val="20"/>
              </w:rPr>
              <w:t>193</w:t>
            </w:r>
          </w:p>
        </w:tc>
        <w:tc>
          <w:tcPr>
            <w:tcW w:w="850" w:type="dxa"/>
          </w:tcPr>
          <w:p w14:paraId="507DCFC8" w14:textId="77777777" w:rsidR="00A07179" w:rsidRPr="00B70591" w:rsidRDefault="00A07179" w:rsidP="00E2734F">
            <w:pPr>
              <w:rPr>
                <w:rFonts w:ascii="Arial" w:hAnsi="Arial" w:cs="Arial"/>
                <w:sz w:val="20"/>
                <w:szCs w:val="20"/>
              </w:rPr>
            </w:pPr>
            <w:r w:rsidRPr="00B70591">
              <w:rPr>
                <w:rFonts w:ascii="Arial" w:hAnsi="Arial" w:cs="Arial"/>
                <w:sz w:val="20"/>
                <w:szCs w:val="20"/>
              </w:rPr>
              <w:t>F e M</w:t>
            </w:r>
          </w:p>
        </w:tc>
        <w:tc>
          <w:tcPr>
            <w:tcW w:w="851" w:type="dxa"/>
          </w:tcPr>
          <w:p w14:paraId="05990A4B" w14:textId="77777777" w:rsidR="00A07179" w:rsidRPr="00B70591" w:rsidRDefault="00A07179" w:rsidP="00E2734F">
            <w:pPr>
              <w:rPr>
                <w:rFonts w:ascii="Arial" w:hAnsi="Arial" w:cs="Arial"/>
                <w:sz w:val="20"/>
                <w:szCs w:val="20"/>
              </w:rPr>
            </w:pPr>
            <w:r w:rsidRPr="00B70591">
              <w:rPr>
                <w:rFonts w:ascii="Arial" w:hAnsi="Arial" w:cs="Arial"/>
                <w:sz w:val="20"/>
                <w:szCs w:val="20"/>
              </w:rPr>
              <w:t>-</w:t>
            </w:r>
          </w:p>
        </w:tc>
        <w:tc>
          <w:tcPr>
            <w:tcW w:w="992" w:type="dxa"/>
          </w:tcPr>
          <w:p w14:paraId="5B2CA288" w14:textId="77777777" w:rsidR="00A07179" w:rsidRPr="00B70591" w:rsidRDefault="00A07179" w:rsidP="00E2734F">
            <w:pPr>
              <w:rPr>
                <w:rFonts w:ascii="Arial" w:hAnsi="Arial" w:cs="Arial"/>
                <w:sz w:val="20"/>
                <w:szCs w:val="20"/>
              </w:rPr>
            </w:pPr>
            <w:r w:rsidRPr="00B70591">
              <w:rPr>
                <w:rFonts w:ascii="Arial" w:hAnsi="Arial" w:cs="Arial"/>
                <w:sz w:val="20"/>
                <w:szCs w:val="20"/>
              </w:rPr>
              <w:t>Métodologia qualitativa</w:t>
            </w:r>
          </w:p>
        </w:tc>
        <w:tc>
          <w:tcPr>
            <w:tcW w:w="2410" w:type="dxa"/>
          </w:tcPr>
          <w:p w14:paraId="5A641997" w14:textId="77777777" w:rsidR="00A07179" w:rsidRPr="00B70591" w:rsidRDefault="00A07179" w:rsidP="00E2734F">
            <w:pPr>
              <w:rPr>
                <w:rFonts w:ascii="Arial" w:hAnsi="Arial" w:cs="Arial"/>
                <w:sz w:val="20"/>
                <w:szCs w:val="20"/>
              </w:rPr>
            </w:pPr>
            <w:r w:rsidRPr="00B70591">
              <w:rPr>
                <w:rFonts w:ascii="Arial" w:hAnsi="Arial" w:cs="Arial"/>
                <w:color w:val="212121"/>
                <w:sz w:val="20"/>
                <w:szCs w:val="20"/>
                <w:shd w:val="clear" w:color="auto" w:fill="FFFFFF"/>
              </w:rPr>
              <w:t>Analisar a relação entre o estilo de comportamento alimentar e as respostas psicofisiológicas.</w:t>
            </w:r>
          </w:p>
        </w:tc>
        <w:tc>
          <w:tcPr>
            <w:tcW w:w="6342" w:type="dxa"/>
          </w:tcPr>
          <w:p w14:paraId="430DBBFF" w14:textId="77777777" w:rsidR="00A07179" w:rsidRPr="00B70591" w:rsidRDefault="00A07179" w:rsidP="00E2734F">
            <w:pPr>
              <w:jc w:val="both"/>
              <w:rPr>
                <w:rFonts w:ascii="Arial" w:hAnsi="Arial" w:cs="Arial"/>
                <w:color w:val="000000" w:themeColor="text1"/>
                <w:sz w:val="20"/>
                <w:szCs w:val="20"/>
              </w:rPr>
            </w:pPr>
            <w:r w:rsidRPr="00B70591">
              <w:rPr>
                <w:rFonts w:ascii="Arial" w:hAnsi="Arial" w:cs="Arial"/>
                <w:sz w:val="20"/>
                <w:szCs w:val="20"/>
              </w:rPr>
              <w:t xml:space="preserve">- </w:t>
            </w:r>
            <w:r w:rsidRPr="00B70591">
              <w:rPr>
                <w:rFonts w:ascii="Arial" w:hAnsi="Arial" w:cs="Arial"/>
                <w:color w:val="000000" w:themeColor="text1"/>
                <w:sz w:val="20"/>
                <w:szCs w:val="20"/>
              </w:rPr>
              <w:t>Os pacientes relataram níveis significativamente mais elevados de desejo e ansiedade quando expostos à comida virtual do que controles saudáveis. </w:t>
            </w:r>
          </w:p>
          <w:p w14:paraId="00F20998" w14:textId="77777777" w:rsidR="00A07179" w:rsidRPr="00B70591" w:rsidRDefault="00A07179" w:rsidP="00E2734F">
            <w:pPr>
              <w:jc w:val="both"/>
              <w:rPr>
                <w:rFonts w:ascii="Arial" w:hAnsi="Arial" w:cs="Arial"/>
                <w:sz w:val="20"/>
                <w:szCs w:val="20"/>
              </w:rPr>
            </w:pPr>
            <w:r w:rsidRPr="00B70591">
              <w:rPr>
                <w:rFonts w:ascii="Arial" w:hAnsi="Arial" w:cs="Arial"/>
                <w:color w:val="000000" w:themeColor="text1"/>
                <w:sz w:val="20"/>
                <w:szCs w:val="20"/>
              </w:rPr>
              <w:t xml:space="preserve">- Os estilos de comportamento alimentar mostraram fortes </w:t>
            </w:r>
            <w:r w:rsidRPr="00B70591">
              <w:rPr>
                <w:rFonts w:ascii="Arial" w:hAnsi="Arial" w:cs="Arial"/>
                <w:sz w:val="20"/>
                <w:szCs w:val="20"/>
              </w:rPr>
              <w:t>associações com o desejo e a ansiedade provocados por alimentos. </w:t>
            </w:r>
          </w:p>
          <w:p w14:paraId="6066CB88" w14:textId="77777777" w:rsidR="00A07179" w:rsidRPr="00B70591" w:rsidRDefault="00A07179" w:rsidP="00E2734F">
            <w:pPr>
              <w:jc w:val="both"/>
              <w:rPr>
                <w:rFonts w:ascii="Arial" w:hAnsi="Arial" w:cs="Arial"/>
                <w:sz w:val="20"/>
                <w:szCs w:val="20"/>
              </w:rPr>
            </w:pPr>
            <w:r w:rsidRPr="00B70591">
              <w:rPr>
                <w:rFonts w:ascii="Arial" w:hAnsi="Arial" w:cs="Arial"/>
                <w:sz w:val="20"/>
                <w:szCs w:val="20"/>
              </w:rPr>
              <w:t>- No grupo saudável, a alimentação externa foi o único preditor de desejo e ansiedade provocados por estímulos. Já em outros participantes, alimentação externa e emocional foram os melhores preditores de fissura e ansiedade induzidas por estímulos, respectivamente.</w:t>
            </w:r>
          </w:p>
        </w:tc>
      </w:tr>
      <w:tr w:rsidR="00A07179" w:rsidRPr="00B70591" w14:paraId="22526342" w14:textId="77777777" w:rsidTr="00A07179">
        <w:tc>
          <w:tcPr>
            <w:tcW w:w="988" w:type="dxa"/>
          </w:tcPr>
          <w:p w14:paraId="60795653" w14:textId="77777777" w:rsidR="00A07179" w:rsidRPr="00B70591" w:rsidRDefault="002E2EC3" w:rsidP="00E2734F">
            <w:pPr>
              <w:rPr>
                <w:rFonts w:ascii="Arial" w:hAnsi="Arial" w:cs="Arial"/>
                <w:color w:val="000000" w:themeColor="text1"/>
                <w:sz w:val="20"/>
                <w:szCs w:val="20"/>
                <w:lang w:val="en-US"/>
              </w:rPr>
            </w:pPr>
            <w:hyperlink r:id="rId14" w:history="1">
              <w:r w:rsidR="00A07179" w:rsidRPr="00B70591">
                <w:rPr>
                  <w:rStyle w:val="Hyperlink"/>
                  <w:rFonts w:ascii="Arial" w:hAnsi="Arial" w:cs="Arial"/>
                  <w:color w:val="000000" w:themeColor="text1"/>
                  <w:sz w:val="20"/>
                  <w:szCs w:val="20"/>
                  <w:shd w:val="clear" w:color="auto" w:fill="FFFFFF"/>
                  <w:lang w:val="en-US"/>
                </w:rPr>
                <w:t>Finch</w:t>
              </w:r>
            </w:hyperlink>
            <w:r w:rsidR="00A07179" w:rsidRPr="00B70591">
              <w:rPr>
                <w:rStyle w:val="author-sup-separator"/>
                <w:rFonts w:ascii="Arial" w:hAnsi="Arial" w:cs="Arial"/>
                <w:color w:val="000000" w:themeColor="text1"/>
                <w:sz w:val="20"/>
                <w:szCs w:val="20"/>
                <w:shd w:val="clear" w:color="auto" w:fill="FFFFFF"/>
                <w:lang w:val="en-US"/>
              </w:rPr>
              <w:t xml:space="preserve"> ; </w:t>
            </w:r>
            <w:hyperlink r:id="rId15" w:history="1">
              <w:r w:rsidR="00A07179" w:rsidRPr="00B70591">
                <w:rPr>
                  <w:rStyle w:val="Hyperlink"/>
                  <w:rFonts w:ascii="Arial" w:hAnsi="Arial" w:cs="Arial"/>
                  <w:color w:val="000000" w:themeColor="text1"/>
                  <w:sz w:val="20"/>
                  <w:szCs w:val="20"/>
                  <w:shd w:val="clear" w:color="auto" w:fill="FFFFFF"/>
                  <w:lang w:val="en-US"/>
                </w:rPr>
                <w:t>Cummings</w:t>
              </w:r>
            </w:hyperlink>
            <w:r w:rsidR="00A07179" w:rsidRPr="00B70591">
              <w:rPr>
                <w:rStyle w:val="author-sup-separator"/>
                <w:rFonts w:ascii="Arial" w:hAnsi="Arial" w:cs="Arial"/>
                <w:color w:val="000000" w:themeColor="text1"/>
                <w:sz w:val="20"/>
                <w:szCs w:val="20"/>
                <w:shd w:val="clear" w:color="auto" w:fill="FFFFFF"/>
                <w:lang w:val="en-US"/>
              </w:rPr>
              <w:t> ;</w:t>
            </w:r>
            <w:hyperlink r:id="rId16" w:history="1">
              <w:r w:rsidR="00A07179" w:rsidRPr="00B70591">
                <w:rPr>
                  <w:rStyle w:val="Hyperlink"/>
                  <w:rFonts w:ascii="Arial" w:hAnsi="Arial" w:cs="Arial"/>
                  <w:color w:val="000000" w:themeColor="text1"/>
                  <w:sz w:val="20"/>
                  <w:szCs w:val="20"/>
                  <w:shd w:val="clear" w:color="auto" w:fill="FFFFFF"/>
                  <w:lang w:val="en-US"/>
                </w:rPr>
                <w:t>Tomiyama</w:t>
              </w:r>
            </w:hyperlink>
            <w:r w:rsidR="00A07179" w:rsidRPr="00B70591">
              <w:rPr>
                <w:rFonts w:ascii="Arial" w:hAnsi="Arial" w:cs="Arial"/>
                <w:color w:val="000000" w:themeColor="text1"/>
                <w:sz w:val="20"/>
                <w:szCs w:val="20"/>
                <w:lang w:val="en-US"/>
              </w:rPr>
              <w:t>; 2019</w:t>
            </w:r>
          </w:p>
          <w:p w14:paraId="6E9CDBBE" w14:textId="2D4ADCE8" w:rsidR="00A07179" w:rsidRPr="00B70591" w:rsidRDefault="00A07179" w:rsidP="00E2734F">
            <w:pPr>
              <w:rPr>
                <w:rFonts w:ascii="Arial" w:hAnsi="Arial" w:cs="Arial"/>
                <w:sz w:val="20"/>
                <w:szCs w:val="20"/>
                <w:lang w:val="en-US"/>
              </w:rPr>
            </w:pPr>
          </w:p>
        </w:tc>
        <w:tc>
          <w:tcPr>
            <w:tcW w:w="992" w:type="dxa"/>
          </w:tcPr>
          <w:p w14:paraId="12A7066E" w14:textId="77777777" w:rsidR="00A07179" w:rsidRPr="00B70591" w:rsidRDefault="00A07179" w:rsidP="00E2734F">
            <w:pPr>
              <w:rPr>
                <w:rFonts w:ascii="Arial" w:hAnsi="Arial" w:cs="Arial"/>
                <w:sz w:val="20"/>
                <w:szCs w:val="20"/>
              </w:rPr>
            </w:pPr>
            <w:r w:rsidRPr="00B70591">
              <w:rPr>
                <w:rFonts w:ascii="Arial" w:hAnsi="Arial" w:cs="Arial"/>
                <w:sz w:val="20"/>
                <w:szCs w:val="20"/>
              </w:rPr>
              <w:t>EUA</w:t>
            </w:r>
          </w:p>
        </w:tc>
        <w:tc>
          <w:tcPr>
            <w:tcW w:w="567" w:type="dxa"/>
          </w:tcPr>
          <w:p w14:paraId="2CAE6DEC" w14:textId="77777777" w:rsidR="00A07179" w:rsidRPr="00B70591" w:rsidRDefault="00A07179" w:rsidP="00E2734F">
            <w:pPr>
              <w:rPr>
                <w:rFonts w:ascii="Arial" w:hAnsi="Arial" w:cs="Arial"/>
                <w:sz w:val="20"/>
                <w:szCs w:val="20"/>
              </w:rPr>
            </w:pPr>
            <w:r w:rsidRPr="00B70591">
              <w:rPr>
                <w:rFonts w:ascii="Arial" w:hAnsi="Arial" w:cs="Arial"/>
                <w:sz w:val="20"/>
                <w:szCs w:val="20"/>
              </w:rPr>
              <w:t>150</w:t>
            </w:r>
          </w:p>
        </w:tc>
        <w:tc>
          <w:tcPr>
            <w:tcW w:w="850" w:type="dxa"/>
          </w:tcPr>
          <w:p w14:paraId="3ABBC6E9" w14:textId="77777777" w:rsidR="00A07179" w:rsidRPr="00B70591" w:rsidRDefault="00A07179" w:rsidP="00E2734F">
            <w:pPr>
              <w:rPr>
                <w:rFonts w:ascii="Arial" w:hAnsi="Arial" w:cs="Arial"/>
                <w:sz w:val="20"/>
                <w:szCs w:val="20"/>
              </w:rPr>
            </w:pPr>
            <w:r w:rsidRPr="00B70591">
              <w:rPr>
                <w:rFonts w:ascii="Arial" w:hAnsi="Arial" w:cs="Arial"/>
                <w:sz w:val="20"/>
                <w:szCs w:val="20"/>
              </w:rPr>
              <w:t>M</w:t>
            </w:r>
          </w:p>
        </w:tc>
        <w:tc>
          <w:tcPr>
            <w:tcW w:w="851" w:type="dxa"/>
          </w:tcPr>
          <w:p w14:paraId="50CA99C2" w14:textId="77777777" w:rsidR="00A07179" w:rsidRPr="00B70591" w:rsidRDefault="00A07179" w:rsidP="00E2734F">
            <w:pPr>
              <w:rPr>
                <w:rFonts w:ascii="Arial" w:hAnsi="Arial" w:cs="Arial"/>
                <w:sz w:val="20"/>
                <w:szCs w:val="20"/>
              </w:rPr>
            </w:pPr>
            <w:r w:rsidRPr="00B70591">
              <w:rPr>
                <w:rFonts w:ascii="Arial" w:hAnsi="Arial" w:cs="Arial"/>
                <w:sz w:val="20"/>
                <w:szCs w:val="20"/>
              </w:rPr>
              <w:t>-</w:t>
            </w:r>
          </w:p>
        </w:tc>
        <w:tc>
          <w:tcPr>
            <w:tcW w:w="992" w:type="dxa"/>
          </w:tcPr>
          <w:p w14:paraId="07797B66" w14:textId="77777777" w:rsidR="00A07179" w:rsidRPr="00B70591" w:rsidRDefault="00A07179" w:rsidP="00E2734F">
            <w:pPr>
              <w:rPr>
                <w:rFonts w:ascii="Arial" w:hAnsi="Arial" w:cs="Arial"/>
                <w:sz w:val="20"/>
                <w:szCs w:val="20"/>
              </w:rPr>
            </w:pPr>
            <w:r w:rsidRPr="00B70591">
              <w:rPr>
                <w:rFonts w:ascii="Arial" w:hAnsi="Arial" w:cs="Arial"/>
                <w:color w:val="000000"/>
                <w:sz w:val="20"/>
                <w:szCs w:val="20"/>
                <w:shd w:val="clear" w:color="auto" w:fill="FFFFFF"/>
              </w:rPr>
              <w:t>Teste de Estresse Social de Trier no laboratório</w:t>
            </w:r>
          </w:p>
        </w:tc>
        <w:tc>
          <w:tcPr>
            <w:tcW w:w="2410" w:type="dxa"/>
          </w:tcPr>
          <w:p w14:paraId="5A7FBC50" w14:textId="77777777" w:rsidR="00A07179" w:rsidRPr="00B70591" w:rsidRDefault="00A07179" w:rsidP="00E2734F">
            <w:pPr>
              <w:rPr>
                <w:rFonts w:ascii="Arial" w:hAnsi="Arial" w:cs="Arial"/>
                <w:sz w:val="20"/>
                <w:szCs w:val="20"/>
              </w:rPr>
            </w:pPr>
            <w:r w:rsidRPr="00B70591">
              <w:rPr>
                <w:rFonts w:ascii="Arial" w:hAnsi="Arial" w:cs="Arial"/>
                <w:color w:val="000000"/>
                <w:sz w:val="20"/>
                <w:szCs w:val="20"/>
                <w:shd w:val="clear" w:color="auto" w:fill="FFFFFF"/>
              </w:rPr>
              <w:t>Preencher essas lacunas como o primeiro experimento conhecido em humanos para testar os impactos causais da alimentação não saudável para conforto nas respostas psicológicas e autonômicas ao estresse.</w:t>
            </w:r>
          </w:p>
        </w:tc>
        <w:tc>
          <w:tcPr>
            <w:tcW w:w="6342" w:type="dxa"/>
          </w:tcPr>
          <w:p w14:paraId="45CA4A2A" w14:textId="77777777" w:rsidR="00A07179" w:rsidRPr="00B70591" w:rsidRDefault="00A07179" w:rsidP="00E2734F">
            <w:pPr>
              <w:rPr>
                <w:rFonts w:ascii="Arial" w:hAnsi="Arial" w:cs="Arial"/>
                <w:color w:val="000000"/>
                <w:sz w:val="20"/>
                <w:szCs w:val="20"/>
                <w:shd w:val="clear" w:color="auto" w:fill="FFFFFF"/>
              </w:rPr>
            </w:pPr>
            <w:r w:rsidRPr="00B70591">
              <w:rPr>
                <w:rFonts w:ascii="Arial" w:hAnsi="Arial" w:cs="Arial"/>
                <w:sz w:val="20"/>
                <w:szCs w:val="20"/>
              </w:rPr>
              <w:t xml:space="preserve">- </w:t>
            </w:r>
            <w:r w:rsidRPr="00B70591">
              <w:rPr>
                <w:rFonts w:ascii="Arial" w:hAnsi="Arial" w:cs="Arial"/>
                <w:color w:val="000000"/>
                <w:sz w:val="20"/>
                <w:szCs w:val="20"/>
                <w:shd w:val="clear" w:color="auto" w:fill="FFFFFF"/>
              </w:rPr>
              <w:t>Uma alimentação saudável e pouco saudável não diminuiu ou aumentou a reatividade na recuperação do estresse psicofisiológico em comparação com o controle. E nenhuma diferença na reatividade ou recuperação foi encontrada pelo tipo de comida de conforto. </w:t>
            </w:r>
          </w:p>
          <w:p w14:paraId="7C8C02BF" w14:textId="77777777" w:rsidR="00A07179" w:rsidRPr="00B70591" w:rsidRDefault="00A07179" w:rsidP="00E2734F">
            <w:pPr>
              <w:rPr>
                <w:rFonts w:ascii="Arial" w:hAnsi="Arial" w:cs="Arial"/>
                <w:sz w:val="20"/>
                <w:szCs w:val="20"/>
              </w:rPr>
            </w:pPr>
          </w:p>
        </w:tc>
      </w:tr>
      <w:tr w:rsidR="00A07179" w:rsidRPr="00B70591" w14:paraId="256714BF" w14:textId="77777777" w:rsidTr="00A07179">
        <w:tc>
          <w:tcPr>
            <w:tcW w:w="988" w:type="dxa"/>
          </w:tcPr>
          <w:p w14:paraId="70C5BB53" w14:textId="77777777" w:rsidR="00A07179" w:rsidRPr="00B70591" w:rsidRDefault="00A07179" w:rsidP="00E2734F">
            <w:pPr>
              <w:rPr>
                <w:rFonts w:ascii="Arial" w:hAnsi="Arial" w:cs="Arial"/>
                <w:sz w:val="20"/>
                <w:szCs w:val="20"/>
                <w:lang w:val="en-US"/>
              </w:rPr>
            </w:pPr>
            <w:r w:rsidRPr="00B70591">
              <w:rPr>
                <w:rFonts w:ascii="Arial" w:hAnsi="Arial" w:cs="Arial"/>
                <w:sz w:val="20"/>
                <w:szCs w:val="20"/>
                <w:lang w:val="en-US"/>
              </w:rPr>
              <w:t>JACQUES; et al, 2019</w:t>
            </w:r>
          </w:p>
          <w:p w14:paraId="6CB05DB4" w14:textId="6844AA6C" w:rsidR="00A07179" w:rsidRPr="00B70591" w:rsidRDefault="00A07179" w:rsidP="00E2734F">
            <w:pPr>
              <w:rPr>
                <w:rFonts w:ascii="Arial" w:hAnsi="Arial" w:cs="Arial"/>
                <w:sz w:val="20"/>
                <w:szCs w:val="20"/>
                <w:lang w:val="en-US"/>
              </w:rPr>
            </w:pPr>
          </w:p>
        </w:tc>
        <w:tc>
          <w:tcPr>
            <w:tcW w:w="992" w:type="dxa"/>
          </w:tcPr>
          <w:p w14:paraId="4507BAA7" w14:textId="77777777" w:rsidR="00A07179" w:rsidRPr="00B70591" w:rsidRDefault="00A07179" w:rsidP="00E2734F">
            <w:pPr>
              <w:rPr>
                <w:rFonts w:ascii="Arial" w:hAnsi="Arial" w:cs="Arial"/>
                <w:sz w:val="20"/>
                <w:szCs w:val="20"/>
              </w:rPr>
            </w:pPr>
            <w:r w:rsidRPr="00B70591">
              <w:rPr>
                <w:rFonts w:ascii="Arial" w:hAnsi="Arial" w:cs="Arial"/>
                <w:sz w:val="20"/>
                <w:szCs w:val="20"/>
              </w:rPr>
              <w:t>Austrália</w:t>
            </w:r>
          </w:p>
        </w:tc>
        <w:tc>
          <w:tcPr>
            <w:tcW w:w="567" w:type="dxa"/>
          </w:tcPr>
          <w:p w14:paraId="549060AC" w14:textId="77777777" w:rsidR="00A07179" w:rsidRPr="00B70591" w:rsidRDefault="00A07179" w:rsidP="00E2734F">
            <w:pPr>
              <w:rPr>
                <w:rFonts w:ascii="Arial" w:hAnsi="Arial" w:cs="Arial"/>
                <w:sz w:val="20"/>
                <w:szCs w:val="20"/>
              </w:rPr>
            </w:pPr>
            <w:r w:rsidRPr="00B70591">
              <w:rPr>
                <w:rFonts w:ascii="Arial" w:hAnsi="Arial" w:cs="Arial"/>
                <w:sz w:val="20"/>
                <w:szCs w:val="20"/>
              </w:rPr>
              <w:t>300</w:t>
            </w:r>
          </w:p>
        </w:tc>
        <w:tc>
          <w:tcPr>
            <w:tcW w:w="850" w:type="dxa"/>
          </w:tcPr>
          <w:p w14:paraId="41D995AE" w14:textId="77777777" w:rsidR="00A07179" w:rsidRPr="00B70591" w:rsidRDefault="00A07179" w:rsidP="00E2734F">
            <w:pPr>
              <w:rPr>
                <w:rFonts w:ascii="Arial" w:hAnsi="Arial" w:cs="Arial"/>
                <w:sz w:val="20"/>
                <w:szCs w:val="20"/>
              </w:rPr>
            </w:pPr>
            <w:r w:rsidRPr="00B70591">
              <w:rPr>
                <w:rFonts w:ascii="Arial" w:hAnsi="Arial" w:cs="Arial"/>
                <w:sz w:val="20"/>
                <w:szCs w:val="20"/>
              </w:rPr>
              <w:t>F e M</w:t>
            </w:r>
          </w:p>
        </w:tc>
        <w:tc>
          <w:tcPr>
            <w:tcW w:w="851" w:type="dxa"/>
          </w:tcPr>
          <w:p w14:paraId="534FFCF7" w14:textId="77777777" w:rsidR="00A07179" w:rsidRPr="00B70591" w:rsidRDefault="00A07179" w:rsidP="00E2734F">
            <w:pPr>
              <w:rPr>
                <w:rFonts w:ascii="Arial" w:hAnsi="Arial" w:cs="Arial"/>
                <w:sz w:val="20"/>
                <w:szCs w:val="20"/>
              </w:rPr>
            </w:pPr>
            <w:r w:rsidRPr="00B70591">
              <w:rPr>
                <w:rFonts w:ascii="Arial" w:hAnsi="Arial" w:cs="Arial"/>
                <w:sz w:val="20"/>
                <w:szCs w:val="20"/>
              </w:rPr>
              <w:t>-</w:t>
            </w:r>
          </w:p>
        </w:tc>
        <w:tc>
          <w:tcPr>
            <w:tcW w:w="992" w:type="dxa"/>
          </w:tcPr>
          <w:p w14:paraId="3EA877E2" w14:textId="77777777" w:rsidR="00A07179" w:rsidRPr="00B70591" w:rsidRDefault="00A07179" w:rsidP="00E2734F">
            <w:pPr>
              <w:rPr>
                <w:rFonts w:ascii="Arial" w:hAnsi="Arial" w:cs="Arial"/>
                <w:color w:val="000000"/>
                <w:sz w:val="20"/>
                <w:szCs w:val="20"/>
                <w:shd w:val="clear" w:color="auto" w:fill="FFFFFF"/>
              </w:rPr>
            </w:pPr>
            <w:r w:rsidRPr="00B70591">
              <w:rPr>
                <w:rFonts w:ascii="Arial" w:hAnsi="Arial" w:cs="Arial"/>
                <w:color w:val="000000"/>
                <w:sz w:val="20"/>
                <w:szCs w:val="20"/>
                <w:shd w:val="clear" w:color="auto" w:fill="FFFFFF"/>
              </w:rPr>
              <w:t xml:space="preserve">Metodologia de revisão de pesquisas </w:t>
            </w:r>
          </w:p>
        </w:tc>
        <w:tc>
          <w:tcPr>
            <w:tcW w:w="2410" w:type="dxa"/>
          </w:tcPr>
          <w:p w14:paraId="600BDF02" w14:textId="77777777" w:rsidR="00A07179" w:rsidRPr="00B70591" w:rsidRDefault="00A07179" w:rsidP="00E2734F">
            <w:pPr>
              <w:rPr>
                <w:rFonts w:ascii="Arial" w:hAnsi="Arial" w:cs="Arial"/>
                <w:color w:val="000000"/>
                <w:sz w:val="20"/>
                <w:szCs w:val="20"/>
                <w:shd w:val="clear" w:color="auto" w:fill="FFFFFF"/>
              </w:rPr>
            </w:pPr>
            <w:r w:rsidRPr="00B70591">
              <w:rPr>
                <w:rFonts w:ascii="Arial" w:hAnsi="Arial" w:cs="Arial"/>
                <w:color w:val="2E2E2E"/>
                <w:sz w:val="20"/>
                <w:szCs w:val="20"/>
              </w:rPr>
              <w:t>Investigar a interação entre o consumo de açúcar, estresse e emoções.</w:t>
            </w:r>
          </w:p>
        </w:tc>
        <w:tc>
          <w:tcPr>
            <w:tcW w:w="6342" w:type="dxa"/>
          </w:tcPr>
          <w:p w14:paraId="7337322D" w14:textId="77777777" w:rsidR="00A07179" w:rsidRPr="00B70591" w:rsidRDefault="00A07179" w:rsidP="00E2734F">
            <w:pPr>
              <w:rPr>
                <w:rFonts w:ascii="Arial" w:hAnsi="Arial" w:cs="Arial"/>
                <w:color w:val="2E2E2E"/>
                <w:sz w:val="20"/>
                <w:szCs w:val="20"/>
              </w:rPr>
            </w:pPr>
            <w:r w:rsidRPr="00B70591">
              <w:rPr>
                <w:rFonts w:ascii="Arial" w:hAnsi="Arial" w:cs="Arial"/>
                <w:color w:val="2E2E2E"/>
                <w:sz w:val="20"/>
                <w:szCs w:val="20"/>
                <w:shd w:val="clear" w:color="auto" w:fill="F5F5F5"/>
              </w:rPr>
              <w:t xml:space="preserve">- </w:t>
            </w:r>
            <w:r w:rsidRPr="00B70591">
              <w:rPr>
                <w:rFonts w:ascii="Arial" w:hAnsi="Arial" w:cs="Arial"/>
                <w:color w:val="2E2E2E"/>
                <w:sz w:val="20"/>
                <w:szCs w:val="20"/>
              </w:rPr>
              <w:t>O consumo excessivo de alimentos e bebidas com alto teor de gordura / açúcar contribui para o desenvolvimento da obesidade. A plasticidade neural que ocorre como resultado do consumo de açúcar a longo prazo tem demonstrado reduzir o controle do impulso e, portanto, diminuir a capacidade de resistir aos alimentos ricos em gordura / açúcar que contribuem para a epidemia de obesidade.</w:t>
            </w:r>
          </w:p>
          <w:p w14:paraId="278CEC60" w14:textId="77777777" w:rsidR="00A07179" w:rsidRPr="00B70591" w:rsidRDefault="00A07179" w:rsidP="00E2734F">
            <w:pPr>
              <w:rPr>
                <w:rFonts w:ascii="Arial" w:hAnsi="Arial" w:cs="Arial"/>
                <w:color w:val="2E2E2E"/>
                <w:sz w:val="20"/>
                <w:szCs w:val="20"/>
              </w:rPr>
            </w:pPr>
          </w:p>
          <w:p w14:paraId="6454D472" w14:textId="77777777" w:rsidR="00A07179" w:rsidRPr="00B70591" w:rsidRDefault="00A07179" w:rsidP="00E2734F">
            <w:pPr>
              <w:rPr>
                <w:rFonts w:ascii="Arial" w:hAnsi="Arial" w:cs="Arial"/>
                <w:sz w:val="20"/>
                <w:szCs w:val="20"/>
              </w:rPr>
            </w:pPr>
            <w:r w:rsidRPr="00B70591">
              <w:rPr>
                <w:rFonts w:ascii="Arial" w:hAnsi="Arial" w:cs="Arial"/>
                <w:color w:val="2E2E2E"/>
                <w:sz w:val="20"/>
                <w:szCs w:val="20"/>
              </w:rPr>
              <w:t>- A facilidade de disponibilidade e a relação custo-eficácia de alimentos e bebidas adoçados com alto teor calórico parecem ser fatores que contribuem para o aumento mundial da obesidade.</w:t>
            </w:r>
          </w:p>
        </w:tc>
      </w:tr>
      <w:tr w:rsidR="00A07179" w:rsidRPr="00B70591" w14:paraId="5607D18D" w14:textId="77777777" w:rsidTr="00A07179">
        <w:tc>
          <w:tcPr>
            <w:tcW w:w="988" w:type="dxa"/>
          </w:tcPr>
          <w:p w14:paraId="04B26D0A" w14:textId="77777777" w:rsidR="00A07179" w:rsidRPr="00B70591" w:rsidRDefault="00A07179" w:rsidP="00E2734F">
            <w:pPr>
              <w:rPr>
                <w:rFonts w:ascii="Arial" w:hAnsi="Arial" w:cs="Arial"/>
                <w:sz w:val="20"/>
                <w:szCs w:val="20"/>
                <w:lang w:val="en-US"/>
              </w:rPr>
            </w:pPr>
            <w:r w:rsidRPr="00B70591">
              <w:rPr>
                <w:rFonts w:ascii="Arial" w:hAnsi="Arial" w:cs="Arial"/>
                <w:sz w:val="20"/>
                <w:szCs w:val="20"/>
                <w:lang w:val="en-US"/>
              </w:rPr>
              <w:t>MARKUS; et al, 2017</w:t>
            </w:r>
          </w:p>
          <w:p w14:paraId="4C0DCE81" w14:textId="6149D386" w:rsidR="00A07179" w:rsidRPr="00B70591" w:rsidRDefault="00A07179" w:rsidP="00E2734F">
            <w:pPr>
              <w:rPr>
                <w:rFonts w:ascii="Arial" w:hAnsi="Arial" w:cs="Arial"/>
                <w:sz w:val="20"/>
                <w:szCs w:val="20"/>
                <w:lang w:val="en-US"/>
              </w:rPr>
            </w:pPr>
          </w:p>
        </w:tc>
        <w:tc>
          <w:tcPr>
            <w:tcW w:w="992" w:type="dxa"/>
          </w:tcPr>
          <w:p w14:paraId="48B81BB5" w14:textId="77777777" w:rsidR="00A07179" w:rsidRPr="00B70591" w:rsidRDefault="00A07179" w:rsidP="00E2734F">
            <w:pPr>
              <w:rPr>
                <w:rFonts w:ascii="Arial" w:hAnsi="Arial" w:cs="Arial"/>
                <w:sz w:val="20"/>
                <w:szCs w:val="20"/>
              </w:rPr>
            </w:pPr>
            <w:r w:rsidRPr="00B70591">
              <w:rPr>
                <w:rFonts w:ascii="Arial" w:hAnsi="Arial" w:cs="Arial"/>
                <w:sz w:val="20"/>
                <w:szCs w:val="20"/>
              </w:rPr>
              <w:t>Holanda</w:t>
            </w:r>
          </w:p>
        </w:tc>
        <w:tc>
          <w:tcPr>
            <w:tcW w:w="567" w:type="dxa"/>
          </w:tcPr>
          <w:p w14:paraId="5A0BB75C" w14:textId="77777777" w:rsidR="00A07179" w:rsidRPr="00B70591" w:rsidRDefault="00A07179" w:rsidP="00E2734F">
            <w:pPr>
              <w:rPr>
                <w:rFonts w:ascii="Arial" w:hAnsi="Arial" w:cs="Arial"/>
                <w:sz w:val="20"/>
                <w:szCs w:val="20"/>
              </w:rPr>
            </w:pPr>
            <w:r w:rsidRPr="00B70591">
              <w:rPr>
                <w:rFonts w:ascii="Arial" w:hAnsi="Arial" w:cs="Arial"/>
                <w:sz w:val="20"/>
                <w:szCs w:val="20"/>
              </w:rPr>
              <w:t>1495</w:t>
            </w:r>
          </w:p>
        </w:tc>
        <w:tc>
          <w:tcPr>
            <w:tcW w:w="850" w:type="dxa"/>
          </w:tcPr>
          <w:p w14:paraId="0E861EA4" w14:textId="77777777" w:rsidR="00A07179" w:rsidRPr="00B70591" w:rsidRDefault="00A07179" w:rsidP="00E2734F">
            <w:pPr>
              <w:rPr>
                <w:rFonts w:ascii="Arial" w:hAnsi="Arial" w:cs="Arial"/>
                <w:sz w:val="20"/>
                <w:szCs w:val="20"/>
              </w:rPr>
            </w:pPr>
            <w:r w:rsidRPr="00B70591">
              <w:rPr>
                <w:rFonts w:ascii="Arial" w:hAnsi="Arial" w:cs="Arial"/>
                <w:sz w:val="20"/>
                <w:szCs w:val="20"/>
              </w:rPr>
              <w:t>F e M</w:t>
            </w:r>
          </w:p>
        </w:tc>
        <w:tc>
          <w:tcPr>
            <w:tcW w:w="851" w:type="dxa"/>
          </w:tcPr>
          <w:p w14:paraId="4A52215D" w14:textId="77777777" w:rsidR="00A07179" w:rsidRPr="00B70591" w:rsidRDefault="00A07179" w:rsidP="00E2734F">
            <w:pPr>
              <w:rPr>
                <w:rFonts w:ascii="Arial" w:hAnsi="Arial" w:cs="Arial"/>
                <w:sz w:val="20"/>
                <w:szCs w:val="20"/>
              </w:rPr>
            </w:pPr>
            <w:r w:rsidRPr="00B70591">
              <w:rPr>
                <w:rFonts w:ascii="Arial" w:hAnsi="Arial" w:cs="Arial"/>
                <w:sz w:val="20"/>
                <w:szCs w:val="20"/>
              </w:rPr>
              <w:t>-</w:t>
            </w:r>
          </w:p>
        </w:tc>
        <w:tc>
          <w:tcPr>
            <w:tcW w:w="992" w:type="dxa"/>
          </w:tcPr>
          <w:p w14:paraId="4BD6D7EF" w14:textId="77777777" w:rsidR="00A07179" w:rsidRPr="00B70591" w:rsidRDefault="00A07179" w:rsidP="00E2734F">
            <w:pPr>
              <w:rPr>
                <w:rFonts w:ascii="Arial" w:hAnsi="Arial" w:cs="Arial"/>
                <w:color w:val="000000"/>
                <w:sz w:val="20"/>
                <w:szCs w:val="20"/>
                <w:shd w:val="clear" w:color="auto" w:fill="FFFFFF"/>
              </w:rPr>
            </w:pPr>
            <w:r w:rsidRPr="00B70591">
              <w:rPr>
                <w:rFonts w:ascii="Arial" w:hAnsi="Arial" w:cs="Arial"/>
                <w:color w:val="212121"/>
                <w:sz w:val="20"/>
                <w:szCs w:val="20"/>
                <w:shd w:val="clear" w:color="auto" w:fill="FFFFFF"/>
              </w:rPr>
              <w:t>Estudo transversal</w:t>
            </w:r>
          </w:p>
        </w:tc>
        <w:tc>
          <w:tcPr>
            <w:tcW w:w="2410" w:type="dxa"/>
          </w:tcPr>
          <w:p w14:paraId="0C26BBED" w14:textId="77777777" w:rsidR="00A07179" w:rsidRPr="00B70591" w:rsidRDefault="00A07179" w:rsidP="00E2734F">
            <w:pPr>
              <w:rPr>
                <w:rFonts w:ascii="Arial" w:hAnsi="Arial" w:cs="Arial"/>
                <w:color w:val="000000"/>
                <w:sz w:val="20"/>
                <w:szCs w:val="20"/>
                <w:shd w:val="clear" w:color="auto" w:fill="FFFFFF"/>
              </w:rPr>
            </w:pPr>
            <w:r w:rsidRPr="00B70591">
              <w:rPr>
                <w:rFonts w:ascii="Arial" w:hAnsi="Arial" w:cs="Arial"/>
                <w:color w:val="2E2E2E"/>
                <w:sz w:val="20"/>
                <w:szCs w:val="20"/>
              </w:rPr>
              <w:t>Examinar se os alimentos que contêm principalmente açúcar em particular podem causar problemas "semelhantes ao vício”, isso se relaciona ao peso corporal e afetividade negativa (humor deprimido).</w:t>
            </w:r>
          </w:p>
        </w:tc>
        <w:tc>
          <w:tcPr>
            <w:tcW w:w="6342" w:type="dxa"/>
          </w:tcPr>
          <w:p w14:paraId="4C487B90" w14:textId="77777777" w:rsidR="00A07179" w:rsidRPr="00B70591" w:rsidRDefault="00A07179" w:rsidP="00E2734F">
            <w:pPr>
              <w:rPr>
                <w:rFonts w:ascii="Arial" w:hAnsi="Arial" w:cs="Arial"/>
                <w:color w:val="212121"/>
                <w:sz w:val="20"/>
                <w:szCs w:val="20"/>
                <w:shd w:val="clear" w:color="auto" w:fill="FFFFFF"/>
              </w:rPr>
            </w:pPr>
            <w:r w:rsidRPr="00B70591">
              <w:rPr>
                <w:rFonts w:ascii="Arial" w:hAnsi="Arial" w:cs="Arial"/>
                <w:sz w:val="20"/>
                <w:szCs w:val="20"/>
              </w:rPr>
              <w:t xml:space="preserve">- </w:t>
            </w:r>
            <w:r w:rsidRPr="00B70591">
              <w:rPr>
                <w:rFonts w:ascii="Arial" w:hAnsi="Arial" w:cs="Arial"/>
                <w:color w:val="212121"/>
                <w:sz w:val="20"/>
                <w:szCs w:val="20"/>
                <w:shd w:val="clear" w:color="auto" w:fill="FFFFFF"/>
              </w:rPr>
              <w:t>95% apresentaram pelo menos um sintoma de dependência alimentar e 12,6% preencheram a classificação YFAS para 'dependência alimentar'. </w:t>
            </w:r>
          </w:p>
          <w:p w14:paraId="13B92D90" w14:textId="77777777" w:rsidR="00A07179" w:rsidRPr="00B70591" w:rsidRDefault="00A07179" w:rsidP="00E2734F">
            <w:pPr>
              <w:rPr>
                <w:rFonts w:ascii="Arial" w:hAnsi="Arial" w:cs="Arial"/>
                <w:color w:val="212121"/>
                <w:sz w:val="20"/>
                <w:szCs w:val="20"/>
                <w:shd w:val="clear" w:color="auto" w:fill="FFFFFF"/>
              </w:rPr>
            </w:pPr>
            <w:r w:rsidRPr="00B70591">
              <w:rPr>
                <w:rFonts w:ascii="Arial" w:hAnsi="Arial" w:cs="Arial"/>
                <w:color w:val="212121"/>
                <w:sz w:val="20"/>
                <w:szCs w:val="20"/>
                <w:shd w:val="clear" w:color="auto" w:fill="FFFFFF"/>
              </w:rPr>
              <w:t>- A maioria dos entrevistados experimentou esses problemas para alimentos combinados: salgados com alto teor de gordura (30%) e doces com alto teor de gordura (25%), enquanto apenas uma minoria experimentou esses problemas para alimentos com baixo teor de gordura / salgados (2%) e principalmente contendo açúcar nos alimentos (5%).</w:t>
            </w:r>
          </w:p>
          <w:p w14:paraId="4215B685" w14:textId="77777777" w:rsidR="00A07179" w:rsidRPr="00B70591" w:rsidRDefault="00A07179" w:rsidP="00E2734F">
            <w:pPr>
              <w:rPr>
                <w:rFonts w:ascii="Arial" w:hAnsi="Arial" w:cs="Arial"/>
                <w:sz w:val="20"/>
                <w:szCs w:val="20"/>
              </w:rPr>
            </w:pPr>
            <w:r w:rsidRPr="00B70591">
              <w:rPr>
                <w:rFonts w:ascii="Arial" w:hAnsi="Arial" w:cs="Arial"/>
                <w:color w:val="212121"/>
                <w:sz w:val="20"/>
                <w:szCs w:val="20"/>
                <w:shd w:val="clear" w:color="auto" w:fill="FFFFFF"/>
              </w:rPr>
              <w:t>- O excesso de peso se correlacionou apenas com problemas de dependência para alimentos salgados e doces com alto teor de gordura (P &lt;0,0001), enquanto isso não foi encontrado para alimentos contendo principalmente açúcar.</w:t>
            </w:r>
          </w:p>
        </w:tc>
      </w:tr>
      <w:tr w:rsidR="00A07179" w:rsidRPr="00B70591" w14:paraId="265658EC" w14:textId="77777777" w:rsidTr="00A07179">
        <w:tc>
          <w:tcPr>
            <w:tcW w:w="988" w:type="dxa"/>
          </w:tcPr>
          <w:p w14:paraId="3821D29F" w14:textId="44F18CBA" w:rsidR="00A07179" w:rsidRPr="00B70591" w:rsidRDefault="00A07179" w:rsidP="00E2734F">
            <w:pPr>
              <w:rPr>
                <w:rFonts w:ascii="Arial" w:hAnsi="Arial" w:cs="Arial"/>
                <w:sz w:val="20"/>
                <w:szCs w:val="20"/>
              </w:rPr>
            </w:pPr>
            <w:r w:rsidRPr="00B70591">
              <w:rPr>
                <w:rFonts w:ascii="Arial" w:hAnsi="Arial" w:cs="Arial"/>
                <w:sz w:val="20"/>
                <w:szCs w:val="20"/>
              </w:rPr>
              <w:t>SINHA; JASTREBOFF; 2013</w:t>
            </w:r>
          </w:p>
        </w:tc>
        <w:tc>
          <w:tcPr>
            <w:tcW w:w="992" w:type="dxa"/>
          </w:tcPr>
          <w:p w14:paraId="0499F2E2" w14:textId="77777777" w:rsidR="00A07179" w:rsidRPr="00B70591" w:rsidRDefault="00A07179" w:rsidP="00E2734F">
            <w:pPr>
              <w:rPr>
                <w:rFonts w:ascii="Arial" w:hAnsi="Arial" w:cs="Arial"/>
                <w:sz w:val="20"/>
                <w:szCs w:val="20"/>
              </w:rPr>
            </w:pPr>
            <w:r w:rsidRPr="00B70591">
              <w:rPr>
                <w:rFonts w:ascii="Arial" w:hAnsi="Arial" w:cs="Arial"/>
                <w:sz w:val="20"/>
                <w:szCs w:val="20"/>
              </w:rPr>
              <w:t>Holanda</w:t>
            </w:r>
          </w:p>
        </w:tc>
        <w:tc>
          <w:tcPr>
            <w:tcW w:w="567" w:type="dxa"/>
          </w:tcPr>
          <w:p w14:paraId="210788C4" w14:textId="77777777" w:rsidR="00A07179" w:rsidRPr="00B70591" w:rsidRDefault="00A07179" w:rsidP="00E2734F">
            <w:pPr>
              <w:rPr>
                <w:rFonts w:ascii="Arial" w:hAnsi="Arial" w:cs="Arial"/>
                <w:sz w:val="20"/>
                <w:szCs w:val="20"/>
              </w:rPr>
            </w:pPr>
            <w:r w:rsidRPr="00B70591">
              <w:rPr>
                <w:rFonts w:ascii="Arial" w:hAnsi="Arial" w:cs="Arial"/>
                <w:sz w:val="20"/>
                <w:szCs w:val="20"/>
              </w:rPr>
              <w:t>-</w:t>
            </w:r>
          </w:p>
        </w:tc>
        <w:tc>
          <w:tcPr>
            <w:tcW w:w="850" w:type="dxa"/>
          </w:tcPr>
          <w:p w14:paraId="391697AD" w14:textId="77777777" w:rsidR="00A07179" w:rsidRPr="00B70591" w:rsidRDefault="00A07179" w:rsidP="00E2734F">
            <w:pPr>
              <w:rPr>
                <w:rFonts w:ascii="Arial" w:hAnsi="Arial" w:cs="Arial"/>
                <w:sz w:val="20"/>
                <w:szCs w:val="20"/>
              </w:rPr>
            </w:pPr>
            <w:r w:rsidRPr="00B70591">
              <w:rPr>
                <w:rFonts w:ascii="Arial" w:hAnsi="Arial" w:cs="Arial"/>
                <w:sz w:val="20"/>
                <w:szCs w:val="20"/>
              </w:rPr>
              <w:t>F e M</w:t>
            </w:r>
          </w:p>
        </w:tc>
        <w:tc>
          <w:tcPr>
            <w:tcW w:w="851" w:type="dxa"/>
          </w:tcPr>
          <w:p w14:paraId="32C5A4D6" w14:textId="77777777" w:rsidR="00A07179" w:rsidRPr="00B70591" w:rsidRDefault="00A07179" w:rsidP="00E2734F">
            <w:pPr>
              <w:rPr>
                <w:rFonts w:ascii="Arial" w:hAnsi="Arial" w:cs="Arial"/>
                <w:sz w:val="20"/>
                <w:szCs w:val="20"/>
              </w:rPr>
            </w:pPr>
            <w:r w:rsidRPr="00B70591">
              <w:rPr>
                <w:rFonts w:ascii="Arial" w:hAnsi="Arial" w:cs="Arial"/>
                <w:sz w:val="20"/>
                <w:szCs w:val="20"/>
              </w:rPr>
              <w:t>-</w:t>
            </w:r>
          </w:p>
        </w:tc>
        <w:tc>
          <w:tcPr>
            <w:tcW w:w="992" w:type="dxa"/>
          </w:tcPr>
          <w:p w14:paraId="6351692D" w14:textId="77777777" w:rsidR="00A07179" w:rsidRPr="00B70591" w:rsidRDefault="00A07179" w:rsidP="00E2734F">
            <w:pPr>
              <w:rPr>
                <w:rFonts w:ascii="Arial" w:hAnsi="Arial" w:cs="Arial"/>
                <w:color w:val="000000"/>
                <w:sz w:val="20"/>
                <w:szCs w:val="20"/>
                <w:shd w:val="clear" w:color="auto" w:fill="FFFFFF"/>
              </w:rPr>
            </w:pPr>
            <w:r w:rsidRPr="00B70591">
              <w:rPr>
                <w:rFonts w:ascii="Arial" w:hAnsi="Arial" w:cs="Arial"/>
                <w:color w:val="000000"/>
                <w:sz w:val="20"/>
                <w:szCs w:val="20"/>
                <w:shd w:val="clear" w:color="auto" w:fill="FFFFFF"/>
              </w:rPr>
              <w:t>Modelo heurístico integrativo</w:t>
            </w:r>
          </w:p>
        </w:tc>
        <w:tc>
          <w:tcPr>
            <w:tcW w:w="2410" w:type="dxa"/>
          </w:tcPr>
          <w:p w14:paraId="453CCF78" w14:textId="77777777" w:rsidR="00A07179" w:rsidRPr="00B70591" w:rsidRDefault="00A07179" w:rsidP="00E2734F">
            <w:pPr>
              <w:rPr>
                <w:rFonts w:ascii="Arial" w:hAnsi="Arial" w:cs="Arial"/>
                <w:color w:val="000000"/>
                <w:sz w:val="20"/>
                <w:szCs w:val="20"/>
                <w:shd w:val="clear" w:color="auto" w:fill="FFFFFF"/>
              </w:rPr>
            </w:pPr>
            <w:r w:rsidRPr="00B70591">
              <w:rPr>
                <w:rFonts w:ascii="Arial" w:hAnsi="Arial" w:cs="Arial"/>
                <w:color w:val="000000"/>
                <w:sz w:val="20"/>
                <w:szCs w:val="20"/>
                <w:shd w:val="clear" w:color="auto" w:fill="FFFFFF"/>
              </w:rPr>
              <w:t>Discute o stresse, alostase, a neurobiologia do estresse e sua sobreposição com a regulação neural do apetite.</w:t>
            </w:r>
          </w:p>
        </w:tc>
        <w:tc>
          <w:tcPr>
            <w:tcW w:w="6342" w:type="dxa"/>
          </w:tcPr>
          <w:p w14:paraId="3C1E74E2" w14:textId="77777777" w:rsidR="00A07179" w:rsidRPr="00B70591" w:rsidRDefault="00A07179" w:rsidP="00E2734F">
            <w:pPr>
              <w:rPr>
                <w:rFonts w:ascii="Arial" w:hAnsi="Arial" w:cs="Arial"/>
                <w:color w:val="000000"/>
                <w:sz w:val="20"/>
                <w:szCs w:val="20"/>
                <w:shd w:val="clear" w:color="auto" w:fill="FFFFFF"/>
              </w:rPr>
            </w:pPr>
            <w:r w:rsidRPr="00B70591">
              <w:rPr>
                <w:rFonts w:ascii="Arial" w:hAnsi="Arial" w:cs="Arial"/>
                <w:sz w:val="20"/>
                <w:szCs w:val="20"/>
              </w:rPr>
              <w:t xml:space="preserve">- </w:t>
            </w:r>
            <w:r w:rsidRPr="00B70591">
              <w:rPr>
                <w:rFonts w:ascii="Arial" w:hAnsi="Arial" w:cs="Arial"/>
                <w:color w:val="000000"/>
                <w:sz w:val="20"/>
                <w:szCs w:val="20"/>
                <w:shd w:val="clear" w:color="auto" w:fill="FFFFFF"/>
              </w:rPr>
              <w:t>O estresse está associado à obesidade e a neurobiologia do estresse se sobrepõe significativamente à do apetite e da regulação energético.</w:t>
            </w:r>
          </w:p>
          <w:p w14:paraId="7776DF02" w14:textId="77777777" w:rsidR="00A07179" w:rsidRPr="00B70591" w:rsidRDefault="00A07179" w:rsidP="00E2734F">
            <w:pPr>
              <w:rPr>
                <w:rFonts w:ascii="Arial" w:hAnsi="Arial" w:cs="Arial"/>
                <w:sz w:val="20"/>
                <w:szCs w:val="20"/>
              </w:rPr>
            </w:pPr>
            <w:r w:rsidRPr="00B70591">
              <w:rPr>
                <w:rFonts w:ascii="Arial" w:hAnsi="Arial" w:cs="Arial"/>
                <w:color w:val="000000"/>
                <w:sz w:val="20"/>
                <w:szCs w:val="20"/>
                <w:shd w:val="clear" w:color="auto" w:fill="FFFFFF"/>
              </w:rPr>
              <w:t>- Altos níveis de estresse mudam os padrões de alimentação e aumentam o consumo de alimentos altamente palatáveis ​​(HP), o que, por sua vez, aumenta a saliência de incentivo dos alimentos HP e a carga alostática.</w:t>
            </w:r>
          </w:p>
        </w:tc>
      </w:tr>
    </w:tbl>
    <w:p w14:paraId="599E1FB0" w14:textId="77777777" w:rsidR="00D26704" w:rsidRPr="00A73FB5" w:rsidRDefault="00D26704" w:rsidP="00A07179">
      <w:pPr>
        <w:spacing w:line="240" w:lineRule="auto"/>
        <w:rPr>
          <w:rFonts w:ascii="Arial" w:hAnsi="Arial" w:cs="Arial"/>
          <w:sz w:val="16"/>
          <w:szCs w:val="16"/>
        </w:rPr>
      </w:pPr>
    </w:p>
    <w:p w14:paraId="0409C7EF" w14:textId="29382359" w:rsidR="00A07179" w:rsidRPr="00A73FB5" w:rsidRDefault="00A07179" w:rsidP="00A07179">
      <w:pPr>
        <w:shd w:val="clear" w:color="auto" w:fill="FFFFFF"/>
        <w:spacing w:after="0" w:line="240" w:lineRule="auto"/>
        <w:jc w:val="both"/>
        <w:rPr>
          <w:rFonts w:ascii="Arial" w:hAnsi="Arial" w:cs="Arial"/>
          <w:sz w:val="21"/>
          <w:szCs w:val="21"/>
        </w:rPr>
        <w:sectPr w:rsidR="00A07179" w:rsidRPr="00A73FB5" w:rsidSect="007639F2">
          <w:pgSz w:w="16838" w:h="11906" w:orient="landscape"/>
          <w:pgMar w:top="1418" w:right="1418" w:bottom="1418" w:left="1418" w:header="709" w:footer="709" w:gutter="0"/>
          <w:cols w:space="708"/>
          <w:docGrid w:linePitch="360"/>
        </w:sectPr>
      </w:pPr>
      <w:r w:rsidRPr="00A73FB5">
        <w:rPr>
          <w:rFonts w:ascii="Arial" w:hAnsi="Arial" w:cs="Arial"/>
          <w:sz w:val="21"/>
          <w:szCs w:val="21"/>
        </w:rPr>
        <w:t>Siglas e abreviaturas: F</w:t>
      </w:r>
      <w:r w:rsidR="00D90BD3">
        <w:rPr>
          <w:rFonts w:ascii="Arial" w:hAnsi="Arial" w:cs="Arial"/>
          <w:sz w:val="21"/>
          <w:szCs w:val="21"/>
        </w:rPr>
        <w:t>:</w:t>
      </w:r>
      <w:r w:rsidRPr="00A73FB5">
        <w:rPr>
          <w:rFonts w:ascii="Arial" w:hAnsi="Arial" w:cs="Arial"/>
          <w:sz w:val="21"/>
          <w:szCs w:val="21"/>
        </w:rPr>
        <w:t xml:space="preserve"> Feminino</w:t>
      </w:r>
      <w:r w:rsidR="00D90BD3">
        <w:rPr>
          <w:rFonts w:ascii="Arial" w:hAnsi="Arial" w:cs="Arial"/>
          <w:sz w:val="21"/>
          <w:szCs w:val="21"/>
        </w:rPr>
        <w:t xml:space="preserve">; M: </w:t>
      </w:r>
      <w:r w:rsidRPr="00A73FB5">
        <w:rPr>
          <w:rFonts w:ascii="Arial" w:hAnsi="Arial" w:cs="Arial"/>
          <w:sz w:val="21"/>
          <w:szCs w:val="21"/>
        </w:rPr>
        <w:t>Masculino; YFAS: Yale Food Addiction Scale (Escala de Dependência Alimentar de Yale); HP: Hiper palatáveis; P: Valor de P.</w:t>
      </w:r>
    </w:p>
    <w:p w14:paraId="159A8385" w14:textId="1195C9B4" w:rsidR="00075CA1" w:rsidRDefault="00075CA1" w:rsidP="006719A7">
      <w:pPr>
        <w:spacing w:after="0" w:line="480" w:lineRule="auto"/>
        <w:rPr>
          <w:rFonts w:ascii="Arial" w:hAnsi="Arial" w:cs="Arial"/>
          <w:bCs/>
          <w:sz w:val="24"/>
          <w:szCs w:val="24"/>
        </w:rPr>
      </w:pPr>
      <w:r>
        <w:rPr>
          <w:rFonts w:ascii="Arial" w:hAnsi="Arial" w:cs="Arial"/>
          <w:b/>
          <w:sz w:val="24"/>
          <w:szCs w:val="24"/>
        </w:rPr>
        <w:t>DISCUSSÃO</w:t>
      </w:r>
      <w:r>
        <w:rPr>
          <w:rFonts w:ascii="Arial" w:hAnsi="Arial" w:cs="Arial"/>
          <w:bCs/>
          <w:sz w:val="24"/>
          <w:szCs w:val="24"/>
        </w:rPr>
        <w:t xml:space="preserve"> </w:t>
      </w:r>
    </w:p>
    <w:p w14:paraId="52E226FA" w14:textId="1CE56064" w:rsidR="00307D63" w:rsidRPr="00166BBE" w:rsidRDefault="00307D63" w:rsidP="002A356D">
      <w:pPr>
        <w:spacing w:after="0" w:line="480" w:lineRule="auto"/>
        <w:ind w:firstLine="709"/>
        <w:jc w:val="both"/>
        <w:rPr>
          <w:rFonts w:ascii="Arial" w:hAnsi="Arial" w:cs="Arial"/>
          <w:color w:val="000000"/>
          <w:sz w:val="24"/>
          <w:szCs w:val="24"/>
          <w:shd w:val="clear" w:color="auto" w:fill="FFFFFF"/>
        </w:rPr>
      </w:pPr>
      <w:r w:rsidRPr="00166BBE">
        <w:rPr>
          <w:rFonts w:ascii="Arial" w:hAnsi="Arial" w:cs="Arial"/>
          <w:color w:val="000000"/>
          <w:sz w:val="24"/>
          <w:szCs w:val="24"/>
          <w:shd w:val="clear" w:color="auto" w:fill="FFFFFF"/>
        </w:rPr>
        <w:t>Os alimentos são parte integrante de nossas vidas. E as pesquisam feitas nessa revisão indicaram uma relação estreita entre a ingestão de alimentos e os efeitos fisiológicos. Em particular, os alimentos também estão intimamente ligados à auto regulação. </w:t>
      </w:r>
      <w:r w:rsidRPr="00B2124A">
        <w:rPr>
          <w:rFonts w:ascii="Arial" w:hAnsi="Arial" w:cs="Arial"/>
          <w:color w:val="000000"/>
          <w:sz w:val="24"/>
          <w:szCs w:val="24"/>
          <w:shd w:val="clear" w:color="auto" w:fill="FFFFFF"/>
        </w:rPr>
        <w:t xml:space="preserve">Em um estudo diário de </w:t>
      </w:r>
      <w:r w:rsidRPr="00B2124A">
        <w:rPr>
          <w:rFonts w:ascii="Arial" w:hAnsi="Arial" w:cs="Arial"/>
          <w:sz w:val="24"/>
          <w:szCs w:val="24"/>
          <w:shd w:val="clear" w:color="auto" w:fill="FFFFFF"/>
        </w:rPr>
        <w:t>M</w:t>
      </w:r>
      <w:r w:rsidR="002A356D" w:rsidRPr="00B2124A">
        <w:rPr>
          <w:rFonts w:ascii="Arial" w:hAnsi="Arial" w:cs="Arial"/>
          <w:sz w:val="24"/>
          <w:szCs w:val="24"/>
          <w:shd w:val="clear" w:color="auto" w:fill="FFFFFF"/>
        </w:rPr>
        <w:t>acht e Dettmer (</w:t>
      </w:r>
      <w:hyperlink r:id="rId17" w:anchor="B9" w:history="1">
        <w:r w:rsidRPr="00B2124A">
          <w:rPr>
            <w:rStyle w:val="Hyperlink"/>
            <w:rFonts w:ascii="Arial" w:hAnsi="Arial" w:cs="Arial"/>
            <w:color w:val="auto"/>
            <w:sz w:val="24"/>
            <w:szCs w:val="24"/>
            <w:u w:val="none"/>
            <w:shd w:val="clear" w:color="auto" w:fill="FFFFFF"/>
          </w:rPr>
          <w:t>2006</w:t>
        </w:r>
      </w:hyperlink>
      <w:r w:rsidRPr="00B2124A">
        <w:rPr>
          <w:rFonts w:ascii="Arial" w:hAnsi="Arial" w:cs="Arial"/>
          <w:sz w:val="24"/>
          <w:szCs w:val="24"/>
          <w:shd w:val="clear" w:color="auto" w:fill="FFFFFF"/>
        </w:rPr>
        <w:t xml:space="preserve">), </w:t>
      </w:r>
      <w:r w:rsidRPr="00B2124A">
        <w:rPr>
          <w:rFonts w:ascii="Arial" w:hAnsi="Arial" w:cs="Arial"/>
          <w:color w:val="000000"/>
          <w:sz w:val="24"/>
          <w:szCs w:val="24"/>
          <w:shd w:val="clear" w:color="auto" w:fill="FFFFFF"/>
        </w:rPr>
        <w:t xml:space="preserve">os participantes expuseram maior alegria e humor elevado após o consumo de chocolate. Sendo mostrado que as dietas ricas em carboidratos e baixa proteína </w:t>
      </w:r>
      <w:r w:rsidR="00C6021D" w:rsidRPr="00B2124A">
        <w:rPr>
          <w:rFonts w:ascii="Arial" w:hAnsi="Arial" w:cs="Arial"/>
          <w:color w:val="000000"/>
          <w:sz w:val="24"/>
          <w:szCs w:val="24"/>
          <w:shd w:val="clear" w:color="auto" w:fill="FFFFFF"/>
        </w:rPr>
        <w:t>resultaram</w:t>
      </w:r>
      <w:r w:rsidRPr="00B2124A">
        <w:rPr>
          <w:rFonts w:ascii="Arial" w:hAnsi="Arial" w:cs="Arial"/>
          <w:color w:val="000000"/>
          <w:sz w:val="24"/>
          <w:szCs w:val="24"/>
          <w:shd w:val="clear" w:color="auto" w:fill="FFFFFF"/>
        </w:rPr>
        <w:t xml:space="preserve"> em sentimentos reduzidos de desamparo e depressão, pois </w:t>
      </w:r>
      <w:r w:rsidR="002A356D" w:rsidRPr="00B2124A">
        <w:rPr>
          <w:rFonts w:ascii="Arial" w:hAnsi="Arial" w:cs="Arial"/>
          <w:color w:val="000000"/>
          <w:sz w:val="24"/>
          <w:szCs w:val="24"/>
          <w:shd w:val="clear" w:color="auto" w:fill="FFFFFF"/>
        </w:rPr>
        <w:t xml:space="preserve">aumentou o nível de serotonina (Markus </w:t>
      </w:r>
      <w:r w:rsidR="002A356D" w:rsidRPr="00B2124A">
        <w:rPr>
          <w:rFonts w:ascii="Arial" w:hAnsi="Arial" w:cs="Arial"/>
          <w:sz w:val="24"/>
          <w:szCs w:val="24"/>
        </w:rPr>
        <w:t>e colaboradores</w:t>
      </w:r>
      <w:r w:rsidR="002A356D" w:rsidRPr="00B2124A">
        <w:rPr>
          <w:rFonts w:ascii="Arial" w:hAnsi="Arial" w:cs="Arial"/>
          <w:color w:val="000000"/>
          <w:sz w:val="24"/>
          <w:szCs w:val="24"/>
          <w:shd w:val="clear" w:color="auto" w:fill="FFFFFF"/>
        </w:rPr>
        <w:t xml:space="preserve">, </w:t>
      </w:r>
      <w:r w:rsidRPr="00B2124A">
        <w:rPr>
          <w:rFonts w:ascii="Arial" w:hAnsi="Arial" w:cs="Arial"/>
          <w:sz w:val="24"/>
          <w:szCs w:val="24"/>
          <w:shd w:val="clear" w:color="auto" w:fill="FFFFFF"/>
        </w:rPr>
        <w:t>2008</w:t>
      </w:r>
      <w:r w:rsidRPr="00B2124A">
        <w:rPr>
          <w:rFonts w:ascii="Arial" w:hAnsi="Arial" w:cs="Arial"/>
          <w:color w:val="000000"/>
          <w:sz w:val="24"/>
          <w:szCs w:val="24"/>
          <w:shd w:val="clear" w:color="auto" w:fill="FFFFFF"/>
        </w:rPr>
        <w:t>)</w:t>
      </w:r>
      <w:r w:rsidR="00A966E6" w:rsidRPr="00B2124A">
        <w:rPr>
          <w:rFonts w:ascii="Arial" w:hAnsi="Arial" w:cs="Arial"/>
          <w:color w:val="000000"/>
          <w:sz w:val="24"/>
          <w:szCs w:val="24"/>
          <w:shd w:val="clear" w:color="auto" w:fill="FFFFFF"/>
        </w:rPr>
        <w:t>.</w:t>
      </w:r>
      <w:r w:rsidR="00A966E6">
        <w:rPr>
          <w:rFonts w:ascii="Arial" w:hAnsi="Arial" w:cs="Arial"/>
          <w:color w:val="000000"/>
          <w:sz w:val="24"/>
          <w:szCs w:val="24"/>
          <w:shd w:val="clear" w:color="auto" w:fill="FFFFFF"/>
        </w:rPr>
        <w:t xml:space="preserve"> </w:t>
      </w:r>
    </w:p>
    <w:p w14:paraId="6C3AEF8C" w14:textId="3C48B42D" w:rsidR="002264D2" w:rsidRPr="00B2124A" w:rsidRDefault="002264D2" w:rsidP="002A356D">
      <w:pPr>
        <w:spacing w:after="0" w:line="480" w:lineRule="auto"/>
        <w:ind w:firstLine="709"/>
        <w:jc w:val="both"/>
        <w:rPr>
          <w:rFonts w:ascii="Arial" w:hAnsi="Arial" w:cs="Arial"/>
          <w:sz w:val="24"/>
          <w:szCs w:val="24"/>
        </w:rPr>
      </w:pPr>
      <w:r w:rsidRPr="00166BBE">
        <w:rPr>
          <w:rFonts w:ascii="Arial" w:hAnsi="Arial" w:cs="Arial"/>
          <w:sz w:val="24"/>
          <w:szCs w:val="24"/>
        </w:rPr>
        <w:t xml:space="preserve">A obesidade não parece estar associada a diferenças no limiar da percepção gustativa, nem na percepção da intensidade, nem de agradabilidade dos sabores, parecendo estar antes mais conexa com o elemento motivacional da recompensa alimentar. Este dado é congruente com a perspectiva de que na obesidade parece existir uma diminuição da sensibilidade das vias dopaminérgicas à recompensa, </w:t>
      </w:r>
      <w:r w:rsidRPr="00B2124A">
        <w:rPr>
          <w:rFonts w:ascii="Arial" w:hAnsi="Arial" w:cs="Arial"/>
          <w:sz w:val="24"/>
          <w:szCs w:val="24"/>
        </w:rPr>
        <w:t>tornando necessária uma ingestão acrescida de alimentos palatáve</w:t>
      </w:r>
      <w:r w:rsidR="00343E4B" w:rsidRPr="00B2124A">
        <w:rPr>
          <w:rFonts w:ascii="Arial" w:hAnsi="Arial" w:cs="Arial"/>
          <w:sz w:val="24"/>
          <w:szCs w:val="24"/>
        </w:rPr>
        <w:t xml:space="preserve">is para sentir prazer (Benton; </w:t>
      </w:r>
      <w:r w:rsidRPr="00B2124A">
        <w:rPr>
          <w:rFonts w:ascii="Arial" w:hAnsi="Arial" w:cs="Arial"/>
          <w:sz w:val="24"/>
          <w:szCs w:val="24"/>
        </w:rPr>
        <w:t>Y</w:t>
      </w:r>
      <w:r w:rsidR="002A356D" w:rsidRPr="00B2124A">
        <w:rPr>
          <w:rFonts w:ascii="Arial" w:hAnsi="Arial" w:cs="Arial"/>
          <w:sz w:val="24"/>
          <w:szCs w:val="24"/>
        </w:rPr>
        <w:t>oung, 2016</w:t>
      </w:r>
      <w:r w:rsidR="007458CA" w:rsidRPr="00B2124A">
        <w:rPr>
          <w:rFonts w:ascii="Arial" w:hAnsi="Arial" w:cs="Arial"/>
          <w:sz w:val="24"/>
          <w:szCs w:val="24"/>
        </w:rPr>
        <w:t>;</w:t>
      </w:r>
      <w:r w:rsidR="00343E4B" w:rsidRPr="00B2124A">
        <w:rPr>
          <w:rFonts w:ascii="Arial" w:hAnsi="Arial" w:cs="Arial"/>
          <w:sz w:val="24"/>
          <w:szCs w:val="24"/>
        </w:rPr>
        <w:t xml:space="preserve"> Wang e colaboradores,</w:t>
      </w:r>
      <w:r w:rsidR="002A356D" w:rsidRPr="00B2124A">
        <w:rPr>
          <w:rFonts w:ascii="Arial" w:hAnsi="Arial" w:cs="Arial"/>
          <w:sz w:val="24"/>
          <w:szCs w:val="24"/>
        </w:rPr>
        <w:t xml:space="preserve"> 2012).</w:t>
      </w:r>
    </w:p>
    <w:p w14:paraId="62825C86" w14:textId="25D8A4D7" w:rsidR="00307D63" w:rsidRDefault="002264D2" w:rsidP="002A356D">
      <w:pPr>
        <w:spacing w:after="0" w:line="480" w:lineRule="auto"/>
        <w:ind w:firstLine="709"/>
        <w:jc w:val="both"/>
        <w:rPr>
          <w:rFonts w:ascii="Arial" w:hAnsi="Arial" w:cs="Arial"/>
          <w:color w:val="000000" w:themeColor="text1"/>
          <w:sz w:val="24"/>
          <w:szCs w:val="24"/>
          <w:shd w:val="clear" w:color="auto" w:fill="FFFFFF"/>
        </w:rPr>
      </w:pPr>
      <w:r w:rsidRPr="00B2124A">
        <w:rPr>
          <w:rFonts w:ascii="Arial" w:hAnsi="Arial" w:cs="Arial"/>
          <w:color w:val="000000" w:themeColor="text1"/>
          <w:sz w:val="24"/>
          <w:szCs w:val="24"/>
        </w:rPr>
        <w:t>Dentre esses alimentos hiperpalat</w:t>
      </w:r>
      <w:r w:rsidR="00026CA3" w:rsidRPr="00B2124A">
        <w:rPr>
          <w:rFonts w:ascii="Arial" w:hAnsi="Arial" w:cs="Arial"/>
          <w:color w:val="000000" w:themeColor="text1"/>
          <w:sz w:val="24"/>
          <w:szCs w:val="24"/>
        </w:rPr>
        <w:t>áveis, há o</w:t>
      </w:r>
      <w:r w:rsidR="00307D63" w:rsidRPr="00B2124A">
        <w:rPr>
          <w:rFonts w:ascii="Arial" w:hAnsi="Arial" w:cs="Arial"/>
          <w:color w:val="000000" w:themeColor="text1"/>
          <w:sz w:val="24"/>
          <w:szCs w:val="24"/>
        </w:rPr>
        <w:t xml:space="preserve"> aumento do consumo de açúcar</w:t>
      </w:r>
      <w:r w:rsidR="00026CA3" w:rsidRPr="00B2124A">
        <w:rPr>
          <w:rFonts w:ascii="Arial" w:hAnsi="Arial" w:cs="Arial"/>
          <w:color w:val="000000" w:themeColor="text1"/>
          <w:sz w:val="24"/>
          <w:szCs w:val="24"/>
        </w:rPr>
        <w:t>,</w:t>
      </w:r>
      <w:r w:rsidR="00307D63" w:rsidRPr="00B2124A">
        <w:rPr>
          <w:rFonts w:ascii="Arial" w:hAnsi="Arial" w:cs="Arial"/>
          <w:color w:val="000000" w:themeColor="text1"/>
          <w:sz w:val="24"/>
          <w:szCs w:val="24"/>
        </w:rPr>
        <w:t xml:space="preserve"> pode</w:t>
      </w:r>
      <w:r w:rsidR="00026CA3" w:rsidRPr="00B2124A">
        <w:rPr>
          <w:rFonts w:ascii="Arial" w:hAnsi="Arial" w:cs="Arial"/>
          <w:color w:val="000000" w:themeColor="text1"/>
          <w:sz w:val="24"/>
          <w:szCs w:val="24"/>
        </w:rPr>
        <w:t>ndo</w:t>
      </w:r>
      <w:r w:rsidR="00307D63" w:rsidRPr="00B2124A">
        <w:rPr>
          <w:rFonts w:ascii="Arial" w:hAnsi="Arial" w:cs="Arial"/>
          <w:color w:val="000000" w:themeColor="text1"/>
          <w:sz w:val="24"/>
          <w:szCs w:val="24"/>
        </w:rPr>
        <w:t xml:space="preserve"> gerar dependência química, provocando alta sensação de prazer, estimulando neurotransmissores cerebrais. </w:t>
      </w:r>
      <w:r w:rsidR="00307D63" w:rsidRPr="00B2124A">
        <w:rPr>
          <w:rFonts w:ascii="Arial" w:hAnsi="Arial" w:cs="Arial"/>
          <w:color w:val="000000" w:themeColor="text1"/>
          <w:sz w:val="24"/>
          <w:szCs w:val="24"/>
          <w:shd w:val="clear" w:color="auto" w:fill="FFFFFF"/>
        </w:rPr>
        <w:t xml:space="preserve">O excesso </w:t>
      </w:r>
      <w:r w:rsidRPr="00B2124A">
        <w:rPr>
          <w:rFonts w:ascii="Arial" w:hAnsi="Arial" w:cs="Arial"/>
          <w:color w:val="000000" w:themeColor="text1"/>
          <w:sz w:val="24"/>
          <w:szCs w:val="24"/>
          <w:shd w:val="clear" w:color="auto" w:fill="FFFFFF"/>
        </w:rPr>
        <w:t xml:space="preserve">deste </w:t>
      </w:r>
      <w:r w:rsidR="00307D63" w:rsidRPr="00B2124A">
        <w:rPr>
          <w:rFonts w:ascii="Arial" w:hAnsi="Arial" w:cs="Arial"/>
          <w:color w:val="000000" w:themeColor="text1"/>
          <w:sz w:val="24"/>
          <w:szCs w:val="24"/>
          <w:shd w:val="clear" w:color="auto" w:fill="FFFFFF"/>
        </w:rPr>
        <w:t>aumenta a formação de radicais livres, que em excesso podem causar efeitos deletérios no organismo, gerando o estresse oxidativo, ou seja, os radicais livres alteram o funcionamento das nossas células favorecendo o envelhecimento celular. Sendo assim, os malefícios causados são diversos, assim como a obesidade e irritabilidade (ABCDM, 2014)</w:t>
      </w:r>
      <w:r w:rsidR="007458CA" w:rsidRPr="00B2124A">
        <w:rPr>
          <w:rFonts w:ascii="Arial" w:hAnsi="Arial" w:cs="Arial"/>
          <w:color w:val="000000" w:themeColor="text1"/>
          <w:sz w:val="24"/>
          <w:szCs w:val="24"/>
          <w:shd w:val="clear" w:color="auto" w:fill="FFFFFF"/>
        </w:rPr>
        <w:t>.</w:t>
      </w:r>
    </w:p>
    <w:p w14:paraId="47804E30" w14:textId="033880EF" w:rsidR="00712370" w:rsidRPr="00712370" w:rsidRDefault="00712370" w:rsidP="002A356D">
      <w:pPr>
        <w:shd w:val="clear" w:color="auto" w:fill="FFFFFF"/>
        <w:spacing w:after="0" w:line="480" w:lineRule="auto"/>
        <w:ind w:firstLine="709"/>
        <w:jc w:val="both"/>
        <w:rPr>
          <w:rFonts w:ascii="Arial" w:eastAsia="Times New Roman" w:hAnsi="Arial" w:cs="Arial"/>
          <w:color w:val="000000" w:themeColor="text1"/>
          <w:sz w:val="24"/>
          <w:szCs w:val="24"/>
          <w:lang w:eastAsia="pt-BR"/>
        </w:rPr>
      </w:pPr>
      <w:r w:rsidRPr="00712370">
        <w:rPr>
          <w:rFonts w:ascii="Arial" w:eastAsia="Times New Roman" w:hAnsi="Arial" w:cs="Arial"/>
          <w:color w:val="000000" w:themeColor="text1"/>
          <w:sz w:val="24"/>
          <w:szCs w:val="24"/>
          <w:lang w:eastAsia="pt-BR"/>
        </w:rPr>
        <w:t>A procura por</w:t>
      </w:r>
      <w:r w:rsidR="00A966E6">
        <w:rPr>
          <w:rFonts w:ascii="Arial" w:eastAsia="Times New Roman" w:hAnsi="Arial" w:cs="Arial"/>
          <w:color w:val="000000" w:themeColor="text1"/>
          <w:sz w:val="24"/>
          <w:szCs w:val="24"/>
          <w:lang w:eastAsia="pt-BR"/>
        </w:rPr>
        <w:t xml:space="preserve"> alimentos que geram sensação de conforto e remetem </w:t>
      </w:r>
      <w:r w:rsidRPr="00712370">
        <w:rPr>
          <w:rFonts w:ascii="Arial" w:eastAsia="Times New Roman" w:hAnsi="Arial" w:cs="Arial"/>
          <w:color w:val="000000" w:themeColor="text1"/>
          <w:sz w:val="24"/>
          <w:szCs w:val="24"/>
          <w:lang w:eastAsia="pt-BR"/>
        </w:rPr>
        <w:t xml:space="preserve">a boas lembranças, </w:t>
      </w:r>
      <w:r w:rsidRPr="00A966E6">
        <w:rPr>
          <w:rFonts w:ascii="Arial" w:eastAsia="Times New Roman" w:hAnsi="Arial" w:cs="Arial"/>
          <w:i/>
          <w:color w:val="000000" w:themeColor="text1"/>
          <w:sz w:val="24"/>
          <w:szCs w:val="24"/>
          <w:lang w:eastAsia="pt-BR"/>
        </w:rPr>
        <w:t>comfort</w:t>
      </w:r>
      <w:r w:rsidR="00A966E6" w:rsidRPr="00A966E6">
        <w:rPr>
          <w:rFonts w:ascii="Arial" w:eastAsia="Times New Roman" w:hAnsi="Arial" w:cs="Arial"/>
          <w:i/>
          <w:color w:val="000000" w:themeColor="text1"/>
          <w:sz w:val="24"/>
          <w:szCs w:val="24"/>
          <w:lang w:eastAsia="pt-BR"/>
        </w:rPr>
        <w:t xml:space="preserve"> </w:t>
      </w:r>
      <w:r w:rsidRPr="00A966E6">
        <w:rPr>
          <w:rFonts w:ascii="Arial" w:eastAsia="Times New Roman" w:hAnsi="Arial" w:cs="Arial"/>
          <w:i/>
          <w:color w:val="000000" w:themeColor="text1"/>
          <w:sz w:val="24"/>
          <w:szCs w:val="24"/>
          <w:lang w:eastAsia="pt-BR"/>
        </w:rPr>
        <w:t>food</w:t>
      </w:r>
      <w:r w:rsidRPr="00712370">
        <w:rPr>
          <w:rFonts w:ascii="Arial" w:eastAsia="Times New Roman" w:hAnsi="Arial" w:cs="Arial"/>
          <w:color w:val="000000" w:themeColor="text1"/>
          <w:sz w:val="24"/>
          <w:szCs w:val="24"/>
          <w:lang w:eastAsia="pt-BR"/>
        </w:rPr>
        <w:t xml:space="preserve">, pode estar relacionada </w:t>
      </w:r>
      <w:r w:rsidR="00A966E6" w:rsidRPr="00712370">
        <w:rPr>
          <w:rFonts w:ascii="Arial" w:eastAsia="Times New Roman" w:hAnsi="Arial" w:cs="Arial"/>
          <w:color w:val="000000" w:themeColor="text1"/>
          <w:sz w:val="24"/>
          <w:szCs w:val="24"/>
          <w:lang w:eastAsia="pt-BR"/>
        </w:rPr>
        <w:t>à</w:t>
      </w:r>
      <w:r w:rsidRPr="00712370">
        <w:rPr>
          <w:rFonts w:ascii="Arial" w:eastAsia="Times New Roman" w:hAnsi="Arial" w:cs="Arial"/>
          <w:color w:val="000000" w:themeColor="text1"/>
          <w:sz w:val="24"/>
          <w:szCs w:val="24"/>
          <w:lang w:eastAsia="pt-BR"/>
        </w:rPr>
        <w:t xml:space="preserve"> ingestão de alimentos de alto valor energético e palatável. Além disso, existe uma intensa influência das emoções sobre este comportamento (</w:t>
      </w:r>
      <w:r w:rsidR="00A966E6">
        <w:rPr>
          <w:rFonts w:ascii="Arial" w:hAnsi="Arial" w:cs="Arial"/>
          <w:color w:val="000000" w:themeColor="text1"/>
          <w:sz w:val="24"/>
          <w:szCs w:val="24"/>
          <w:shd w:val="clear" w:color="auto" w:fill="FFFFFF"/>
        </w:rPr>
        <w:t>Klump</w:t>
      </w:r>
      <w:r w:rsidRPr="00712370">
        <w:rPr>
          <w:rFonts w:ascii="Arial" w:hAnsi="Arial" w:cs="Arial"/>
          <w:color w:val="000000" w:themeColor="text1"/>
          <w:sz w:val="24"/>
          <w:szCs w:val="24"/>
          <w:shd w:val="clear" w:color="auto" w:fill="FFFFFF"/>
        </w:rPr>
        <w:t>,</w:t>
      </w:r>
      <w:r w:rsidRPr="00712370">
        <w:rPr>
          <w:rFonts w:ascii="Arial" w:hAnsi="Arial" w:cs="Arial"/>
          <w:color w:val="000000" w:themeColor="text1"/>
          <w:sz w:val="24"/>
          <w:szCs w:val="24"/>
        </w:rPr>
        <w:t xml:space="preserve"> 2013).</w:t>
      </w:r>
    </w:p>
    <w:p w14:paraId="7BA93A0C" w14:textId="6D802BE5" w:rsidR="002264D2" w:rsidRPr="00B2124A" w:rsidRDefault="00712370" w:rsidP="002A356D">
      <w:pPr>
        <w:spacing w:after="0" w:line="480" w:lineRule="auto"/>
        <w:ind w:firstLine="709"/>
        <w:jc w:val="both"/>
        <w:rPr>
          <w:rFonts w:ascii="Arial" w:hAnsi="Arial" w:cs="Arial"/>
          <w:sz w:val="24"/>
          <w:szCs w:val="24"/>
        </w:rPr>
      </w:pPr>
      <w:r w:rsidRPr="00712370">
        <w:rPr>
          <w:rFonts w:ascii="Arial" w:hAnsi="Arial" w:cs="Arial"/>
          <w:sz w:val="24"/>
          <w:szCs w:val="24"/>
        </w:rPr>
        <w:t>E os resultados encontrados nas revisões i</w:t>
      </w:r>
      <w:r w:rsidR="002264D2" w:rsidRPr="00712370">
        <w:rPr>
          <w:rFonts w:ascii="Arial" w:hAnsi="Arial" w:cs="Arial"/>
          <w:sz w:val="24"/>
          <w:szCs w:val="24"/>
        </w:rPr>
        <w:t>ndicam</w:t>
      </w:r>
      <w:r>
        <w:rPr>
          <w:rFonts w:ascii="Arial" w:hAnsi="Arial" w:cs="Arial"/>
          <w:sz w:val="24"/>
          <w:szCs w:val="24"/>
        </w:rPr>
        <w:t xml:space="preserve"> </w:t>
      </w:r>
      <w:r w:rsidR="002264D2" w:rsidRPr="002264D2">
        <w:rPr>
          <w:rFonts w:ascii="Arial" w:hAnsi="Arial" w:cs="Arial"/>
          <w:sz w:val="24"/>
          <w:szCs w:val="24"/>
        </w:rPr>
        <w:t xml:space="preserve">que os alimentos açucarados contribuem minimamente para a vinculação alimentar e aumento do risco de ganho de peso. Em vez disso, são consistentes com a noção científica atual de que a densidade energética dos alimentos e a experiência individual única de </w:t>
      </w:r>
      <w:r w:rsidR="002264D2" w:rsidRPr="00B2124A">
        <w:rPr>
          <w:rFonts w:ascii="Arial" w:hAnsi="Arial" w:cs="Arial"/>
          <w:sz w:val="24"/>
          <w:szCs w:val="24"/>
        </w:rPr>
        <w:t>comer desempenham um papel importante na determinação do valor de recompensa dos alimentos e na promoção </w:t>
      </w:r>
      <w:hyperlink r:id="rId18" w:tooltip="Saiba mais sobre o consumo de energia nas páginas de tópicos geradas por IA da ScienceDirect" w:history="1">
        <w:r w:rsidR="00F66E8F" w:rsidRPr="00B2124A">
          <w:rPr>
            <w:rStyle w:val="Hyperlink"/>
            <w:rFonts w:ascii="Arial" w:hAnsi="Arial" w:cs="Arial"/>
            <w:color w:val="auto"/>
            <w:sz w:val="24"/>
            <w:szCs w:val="24"/>
            <w:u w:val="none"/>
          </w:rPr>
          <w:t xml:space="preserve">da </w:t>
        </w:r>
        <w:r w:rsidR="002264D2" w:rsidRPr="00B2124A">
          <w:rPr>
            <w:rStyle w:val="Hyperlink"/>
            <w:rFonts w:ascii="Arial" w:hAnsi="Arial" w:cs="Arial"/>
            <w:color w:val="auto"/>
            <w:sz w:val="24"/>
            <w:szCs w:val="24"/>
            <w:u w:val="none"/>
          </w:rPr>
          <w:t>ingestão</w:t>
        </w:r>
      </w:hyperlink>
      <w:r w:rsidR="00F66E8F" w:rsidRPr="00B2124A">
        <w:rPr>
          <w:rFonts w:ascii="Arial" w:hAnsi="Arial" w:cs="Arial"/>
          <w:sz w:val="24"/>
          <w:szCs w:val="24"/>
        </w:rPr>
        <w:t xml:space="preserve"> demasiada </w:t>
      </w:r>
      <w:r w:rsidR="002264D2" w:rsidRPr="00B2124A">
        <w:rPr>
          <w:rFonts w:ascii="Arial" w:hAnsi="Arial" w:cs="Arial"/>
          <w:sz w:val="24"/>
          <w:szCs w:val="24"/>
        </w:rPr>
        <w:t>de </w:t>
      </w:r>
      <w:hyperlink r:id="rId19" w:tooltip="Learn more about Energy Intake from ScienceDirect's AI-generated Topic Pages" w:history="1">
        <w:r w:rsidR="002264D2" w:rsidRPr="00B2124A">
          <w:rPr>
            <w:rStyle w:val="Hyperlink"/>
            <w:rFonts w:ascii="Arial" w:hAnsi="Arial" w:cs="Arial"/>
            <w:color w:val="auto"/>
            <w:sz w:val="24"/>
            <w:szCs w:val="24"/>
            <w:u w:val="none"/>
          </w:rPr>
          <w:t>energia</w:t>
        </w:r>
      </w:hyperlink>
      <w:r w:rsidR="002264D2" w:rsidRPr="00B2124A">
        <w:rPr>
          <w:rFonts w:ascii="Arial" w:hAnsi="Arial" w:cs="Arial"/>
          <w:sz w:val="24"/>
          <w:szCs w:val="24"/>
        </w:rPr>
        <w:t xml:space="preserve">. (Markus </w:t>
      </w:r>
      <w:r w:rsidR="00F66E8F" w:rsidRPr="00B2124A">
        <w:rPr>
          <w:rFonts w:ascii="Arial" w:hAnsi="Arial" w:cs="Arial"/>
          <w:sz w:val="24"/>
          <w:szCs w:val="24"/>
        </w:rPr>
        <w:t>e colaboradores</w:t>
      </w:r>
      <w:r w:rsidR="007458CA" w:rsidRPr="00B2124A">
        <w:rPr>
          <w:rFonts w:ascii="Arial" w:hAnsi="Arial" w:cs="Arial"/>
          <w:sz w:val="24"/>
          <w:szCs w:val="24"/>
        </w:rPr>
        <w:t>,</w:t>
      </w:r>
      <w:r w:rsidR="00F66E8F" w:rsidRPr="00B2124A">
        <w:rPr>
          <w:rFonts w:ascii="Arial" w:hAnsi="Arial" w:cs="Arial"/>
          <w:sz w:val="24"/>
          <w:szCs w:val="24"/>
        </w:rPr>
        <w:t xml:space="preserve"> </w:t>
      </w:r>
      <w:r w:rsidR="002264D2" w:rsidRPr="00B2124A">
        <w:rPr>
          <w:rFonts w:ascii="Arial" w:hAnsi="Arial" w:cs="Arial"/>
          <w:sz w:val="24"/>
          <w:szCs w:val="24"/>
        </w:rPr>
        <w:t>2017)</w:t>
      </w:r>
      <w:r w:rsidR="007458CA" w:rsidRPr="00B2124A">
        <w:rPr>
          <w:rFonts w:ascii="Arial" w:hAnsi="Arial" w:cs="Arial"/>
          <w:sz w:val="24"/>
          <w:szCs w:val="24"/>
        </w:rPr>
        <w:t>.</w:t>
      </w:r>
    </w:p>
    <w:p w14:paraId="00180F21" w14:textId="3731201B" w:rsidR="001C10E2" w:rsidRPr="002264D2" w:rsidRDefault="00F66E8F" w:rsidP="002A356D">
      <w:pPr>
        <w:spacing w:after="0" w:line="480" w:lineRule="auto"/>
        <w:ind w:firstLine="709"/>
        <w:jc w:val="both"/>
        <w:rPr>
          <w:rFonts w:ascii="Arial" w:hAnsi="Arial" w:cs="Arial"/>
          <w:sz w:val="24"/>
          <w:szCs w:val="24"/>
        </w:rPr>
      </w:pPr>
      <w:r w:rsidRPr="00B2124A">
        <w:rPr>
          <w:rFonts w:ascii="Arial" w:hAnsi="Arial" w:cs="Arial"/>
          <w:sz w:val="24"/>
          <w:szCs w:val="24"/>
        </w:rPr>
        <w:t>Encontram-se</w:t>
      </w:r>
      <w:r w:rsidR="00A0153E" w:rsidRPr="00B2124A">
        <w:rPr>
          <w:rFonts w:ascii="Arial" w:hAnsi="Arial" w:cs="Arial"/>
          <w:sz w:val="24"/>
          <w:szCs w:val="24"/>
        </w:rPr>
        <w:t xml:space="preserve"> </w:t>
      </w:r>
      <w:r w:rsidR="00777094" w:rsidRPr="00B2124A">
        <w:rPr>
          <w:rFonts w:ascii="Arial" w:hAnsi="Arial" w:cs="Arial"/>
          <w:sz w:val="24"/>
          <w:szCs w:val="24"/>
        </w:rPr>
        <w:t xml:space="preserve">relatos </w:t>
      </w:r>
      <w:r w:rsidR="00A0153E" w:rsidRPr="00B2124A">
        <w:rPr>
          <w:rFonts w:ascii="Arial" w:hAnsi="Arial" w:cs="Arial"/>
          <w:sz w:val="24"/>
          <w:szCs w:val="24"/>
        </w:rPr>
        <w:t xml:space="preserve">feitos nessa revisão </w:t>
      </w:r>
      <w:r w:rsidR="00777094" w:rsidRPr="00B2124A">
        <w:rPr>
          <w:rFonts w:ascii="Arial" w:hAnsi="Arial" w:cs="Arial"/>
          <w:sz w:val="24"/>
          <w:szCs w:val="24"/>
        </w:rPr>
        <w:t xml:space="preserve">de </w:t>
      </w:r>
      <w:r w:rsidR="00A0153E" w:rsidRPr="00B2124A">
        <w:rPr>
          <w:rFonts w:ascii="Arial" w:hAnsi="Arial" w:cs="Arial"/>
          <w:sz w:val="24"/>
          <w:szCs w:val="24"/>
        </w:rPr>
        <w:t xml:space="preserve">pessoas que fazem </w:t>
      </w:r>
      <w:r w:rsidR="00777094" w:rsidRPr="00B2124A">
        <w:rPr>
          <w:rFonts w:ascii="Arial" w:hAnsi="Arial" w:cs="Arial"/>
          <w:sz w:val="24"/>
          <w:szCs w:val="24"/>
        </w:rPr>
        <w:t>maior ingestão de alimentos após eventos agradáveis ou desagradáveis, sendo que, a sequência de estímulos e o comportamento do indivíduo decorrem de história pessoal, construída, muitas vezes, desde tenr</w:t>
      </w:r>
      <w:r w:rsidRPr="00B2124A">
        <w:rPr>
          <w:rFonts w:ascii="Arial" w:hAnsi="Arial" w:cs="Arial"/>
          <w:sz w:val="24"/>
          <w:szCs w:val="24"/>
        </w:rPr>
        <w:t>a idade (Ades</w:t>
      </w:r>
      <w:r w:rsidR="00B7720F" w:rsidRPr="00B2124A">
        <w:rPr>
          <w:rFonts w:ascii="Arial" w:hAnsi="Arial" w:cs="Arial"/>
          <w:sz w:val="24"/>
          <w:szCs w:val="24"/>
        </w:rPr>
        <w:t>;</w:t>
      </w:r>
      <w:r w:rsidR="00777094" w:rsidRPr="00B2124A">
        <w:rPr>
          <w:rFonts w:ascii="Arial" w:hAnsi="Arial" w:cs="Arial"/>
          <w:sz w:val="24"/>
          <w:szCs w:val="24"/>
        </w:rPr>
        <w:t xml:space="preserve"> Kerbauy, 2012). Assim, o ato de comer parece estar conexo a uma tentativa de preencher vazios</w:t>
      </w:r>
      <w:r w:rsidR="00777094" w:rsidRPr="002264D2">
        <w:rPr>
          <w:rFonts w:ascii="Arial" w:hAnsi="Arial" w:cs="Arial"/>
          <w:sz w:val="24"/>
          <w:szCs w:val="24"/>
        </w:rPr>
        <w:t xml:space="preserve"> existenciais e psicológicos, que també</w:t>
      </w:r>
      <w:r w:rsidR="00B77203" w:rsidRPr="002264D2">
        <w:rPr>
          <w:rFonts w:ascii="Arial" w:hAnsi="Arial" w:cs="Arial"/>
          <w:sz w:val="24"/>
          <w:szCs w:val="24"/>
        </w:rPr>
        <w:t>m estão relacionados ao dia-a-dia</w:t>
      </w:r>
      <w:r w:rsidR="00777094" w:rsidRPr="002264D2">
        <w:rPr>
          <w:rFonts w:ascii="Arial" w:hAnsi="Arial" w:cs="Arial"/>
          <w:sz w:val="24"/>
          <w:szCs w:val="24"/>
        </w:rPr>
        <w:t xml:space="preserve"> do obeso.</w:t>
      </w:r>
    </w:p>
    <w:p w14:paraId="2FFFFCFE" w14:textId="70C2BD2A" w:rsidR="00C80581" w:rsidRPr="002264D2" w:rsidRDefault="00C80581" w:rsidP="002A356D">
      <w:pPr>
        <w:spacing w:after="0" w:line="480" w:lineRule="auto"/>
        <w:ind w:firstLine="709"/>
        <w:jc w:val="both"/>
        <w:rPr>
          <w:rFonts w:ascii="Arial" w:hAnsi="Arial" w:cs="Arial"/>
          <w:sz w:val="24"/>
          <w:szCs w:val="24"/>
        </w:rPr>
      </w:pPr>
      <w:r w:rsidRPr="002264D2">
        <w:rPr>
          <w:rFonts w:ascii="Arial" w:hAnsi="Arial" w:cs="Arial"/>
          <w:sz w:val="24"/>
          <w:szCs w:val="24"/>
        </w:rPr>
        <w:t>Dia</w:t>
      </w:r>
      <w:r w:rsidR="00A0153E" w:rsidRPr="002264D2">
        <w:rPr>
          <w:rFonts w:ascii="Arial" w:hAnsi="Arial" w:cs="Arial"/>
          <w:sz w:val="24"/>
          <w:szCs w:val="24"/>
        </w:rPr>
        <w:t xml:space="preserve">nte os relatos e entrevistas encontrados na </w:t>
      </w:r>
      <w:r w:rsidRPr="002264D2">
        <w:rPr>
          <w:rFonts w:ascii="Arial" w:hAnsi="Arial" w:cs="Arial"/>
          <w:sz w:val="24"/>
          <w:szCs w:val="24"/>
        </w:rPr>
        <w:t>revis</w:t>
      </w:r>
      <w:r w:rsidR="00A0153E" w:rsidRPr="002264D2">
        <w:rPr>
          <w:rFonts w:ascii="Arial" w:hAnsi="Arial" w:cs="Arial"/>
          <w:sz w:val="24"/>
          <w:szCs w:val="24"/>
        </w:rPr>
        <w:t xml:space="preserve">ão, </w:t>
      </w:r>
      <w:r w:rsidR="00B7720F" w:rsidRPr="002264D2">
        <w:rPr>
          <w:rFonts w:ascii="Arial" w:hAnsi="Arial" w:cs="Arial"/>
          <w:sz w:val="24"/>
          <w:szCs w:val="24"/>
        </w:rPr>
        <w:t>foram</w:t>
      </w:r>
      <w:r w:rsidR="00A0153E" w:rsidRPr="002264D2">
        <w:rPr>
          <w:rFonts w:ascii="Arial" w:hAnsi="Arial" w:cs="Arial"/>
          <w:sz w:val="24"/>
          <w:szCs w:val="24"/>
        </w:rPr>
        <w:t xml:space="preserve"> </w:t>
      </w:r>
      <w:r w:rsidR="00B7720F" w:rsidRPr="002264D2">
        <w:rPr>
          <w:rFonts w:ascii="Arial" w:hAnsi="Arial" w:cs="Arial"/>
          <w:sz w:val="24"/>
          <w:szCs w:val="24"/>
        </w:rPr>
        <w:t>descobertos</w:t>
      </w:r>
      <w:r w:rsidRPr="002264D2">
        <w:rPr>
          <w:rFonts w:ascii="Arial" w:hAnsi="Arial" w:cs="Arial"/>
          <w:sz w:val="24"/>
          <w:szCs w:val="24"/>
        </w:rPr>
        <w:t xml:space="preserve"> resultados que confirmam o pressuposto de que o ser humano é o único na natureza a utilizar o ato de se alimentar para outros fins que não o de obter nutrientes necessários para seu desenvolvimento. Mais da metade do que se come, faz-se pelos olhos; em outras palavras, o fato de ter os alimentos por perto, e facilmente disponíveis, contribui para que eles sejam </w:t>
      </w:r>
      <w:r w:rsidRPr="00BF12F4">
        <w:rPr>
          <w:rFonts w:ascii="Arial" w:hAnsi="Arial" w:cs="Arial"/>
          <w:sz w:val="24"/>
          <w:szCs w:val="24"/>
        </w:rPr>
        <w:t>consumidos (Viuniski, 2010; Wansink, 2014).</w:t>
      </w:r>
    </w:p>
    <w:p w14:paraId="25A93970" w14:textId="7D66D088" w:rsidR="002264D2" w:rsidRPr="002264D2" w:rsidRDefault="00A0153E" w:rsidP="002A356D">
      <w:pPr>
        <w:spacing w:after="0" w:line="480" w:lineRule="auto"/>
        <w:ind w:firstLine="709"/>
        <w:jc w:val="both"/>
        <w:rPr>
          <w:rFonts w:ascii="Arial" w:hAnsi="Arial" w:cs="Arial"/>
          <w:sz w:val="24"/>
          <w:szCs w:val="24"/>
        </w:rPr>
      </w:pPr>
      <w:r w:rsidRPr="002264D2">
        <w:rPr>
          <w:rFonts w:ascii="Arial" w:hAnsi="Arial" w:cs="Arial"/>
          <w:sz w:val="24"/>
          <w:szCs w:val="24"/>
        </w:rPr>
        <w:t>Os autores concluíram que o</w:t>
      </w:r>
      <w:r w:rsidR="00C80581" w:rsidRPr="002264D2">
        <w:rPr>
          <w:rFonts w:ascii="Arial" w:hAnsi="Arial" w:cs="Arial"/>
          <w:sz w:val="24"/>
          <w:szCs w:val="24"/>
        </w:rPr>
        <w:t xml:space="preserve"> elevado consumo de comida ocorria durante o tédio, a depressão e a fadiga. Segundo os autores, a influência das emoções no comportamento de comer é maior em pessoas obesas do que em pessoas não obesas, e maior em pessoas que fazem dieta do que naquelas que não a fazem. Sendo assim, aumentado o consumo de </w:t>
      </w:r>
      <w:r w:rsidR="00C80581" w:rsidRPr="00B2124A">
        <w:rPr>
          <w:rFonts w:ascii="Arial" w:hAnsi="Arial" w:cs="Arial"/>
          <w:sz w:val="24"/>
          <w:szCs w:val="24"/>
        </w:rPr>
        <w:t>alimentos afetivos, construindo e justificando a alimentação hiperc</w:t>
      </w:r>
      <w:r w:rsidR="0065252C" w:rsidRPr="00B2124A">
        <w:rPr>
          <w:rFonts w:ascii="Arial" w:hAnsi="Arial" w:cs="Arial"/>
          <w:sz w:val="24"/>
          <w:szCs w:val="24"/>
        </w:rPr>
        <w:t>alórica diária (</w:t>
      </w:r>
      <w:r w:rsidR="00B2124A" w:rsidRPr="00BF05E5">
        <w:rPr>
          <w:rFonts w:ascii="Arial" w:hAnsi="Arial" w:cs="Arial"/>
          <w:color w:val="000000"/>
          <w:sz w:val="24"/>
          <w:szCs w:val="24"/>
          <w:shd w:val="clear" w:color="auto" w:fill="FFFFFF"/>
        </w:rPr>
        <w:t>CROSSLEY,2011</w:t>
      </w:r>
      <w:r w:rsidR="00C80581" w:rsidRPr="00B2124A">
        <w:rPr>
          <w:rFonts w:ascii="Arial" w:hAnsi="Arial" w:cs="Arial"/>
          <w:sz w:val="24"/>
          <w:szCs w:val="24"/>
        </w:rPr>
        <w:t>)</w:t>
      </w:r>
      <w:r w:rsidR="007458CA" w:rsidRPr="00B2124A">
        <w:rPr>
          <w:rFonts w:ascii="Arial" w:hAnsi="Arial" w:cs="Arial"/>
          <w:sz w:val="24"/>
          <w:szCs w:val="24"/>
        </w:rPr>
        <w:t>.</w:t>
      </w:r>
    </w:p>
    <w:p w14:paraId="04984961" w14:textId="142CCE0B" w:rsidR="00DD3926" w:rsidRPr="002264D2" w:rsidRDefault="00DD3926" w:rsidP="002A356D">
      <w:pPr>
        <w:spacing w:after="0" w:line="480" w:lineRule="auto"/>
        <w:ind w:firstLine="709"/>
        <w:jc w:val="both"/>
        <w:rPr>
          <w:rFonts w:ascii="Arial" w:hAnsi="Arial" w:cs="Arial"/>
          <w:sz w:val="24"/>
          <w:szCs w:val="24"/>
        </w:rPr>
      </w:pPr>
      <w:r w:rsidRPr="002264D2">
        <w:rPr>
          <w:rFonts w:ascii="Arial" w:hAnsi="Arial" w:cs="Arial"/>
          <w:sz w:val="24"/>
          <w:szCs w:val="24"/>
        </w:rPr>
        <w:t xml:space="preserve">A comida tem um significado bastante complexo para os indivíduos obesos. Ela pode estar associada a uma forma de compensação por uma frustração ou afetos que a pessoa não sabe identificar. A comida assume, como </w:t>
      </w:r>
      <w:r w:rsidRPr="00B2124A">
        <w:rPr>
          <w:rFonts w:ascii="Arial" w:hAnsi="Arial" w:cs="Arial"/>
          <w:sz w:val="24"/>
          <w:szCs w:val="24"/>
        </w:rPr>
        <w:t>sugere Kaufman</w:t>
      </w:r>
      <w:r w:rsidR="00DF3ED5" w:rsidRPr="007458CA">
        <w:rPr>
          <w:rFonts w:ascii="Arial" w:hAnsi="Arial" w:cs="Arial"/>
          <w:sz w:val="24"/>
          <w:szCs w:val="24"/>
        </w:rPr>
        <w:t xml:space="preserve"> (2016)</w:t>
      </w:r>
      <w:r w:rsidRPr="007458CA">
        <w:rPr>
          <w:rFonts w:ascii="Arial" w:hAnsi="Arial" w:cs="Arial"/>
          <w:sz w:val="24"/>
          <w:szCs w:val="24"/>
        </w:rPr>
        <w:t>, caráter de um</w:t>
      </w:r>
      <w:r w:rsidR="008B11CB">
        <w:rPr>
          <w:rFonts w:ascii="Arial" w:hAnsi="Arial" w:cs="Arial"/>
          <w:sz w:val="24"/>
          <w:szCs w:val="24"/>
        </w:rPr>
        <w:t xml:space="preserve"> ato desprovido de reflexão</w:t>
      </w:r>
      <w:r w:rsidRPr="007458CA">
        <w:rPr>
          <w:rFonts w:ascii="Arial" w:hAnsi="Arial" w:cs="Arial"/>
          <w:sz w:val="24"/>
          <w:szCs w:val="24"/>
        </w:rPr>
        <w:t>.</w:t>
      </w:r>
      <w:r w:rsidR="008B11CB">
        <w:rPr>
          <w:rStyle w:val="Refdecomentrio"/>
        </w:rPr>
        <w:t xml:space="preserve"> </w:t>
      </w:r>
      <w:r w:rsidR="008B11CB">
        <w:rPr>
          <w:rFonts w:ascii="Arial" w:hAnsi="Arial" w:cs="Arial"/>
          <w:sz w:val="24"/>
          <w:szCs w:val="24"/>
        </w:rPr>
        <w:t>E</w:t>
      </w:r>
      <w:r w:rsidRPr="007458CA">
        <w:rPr>
          <w:rFonts w:ascii="Arial" w:hAnsi="Arial" w:cs="Arial"/>
          <w:sz w:val="24"/>
          <w:szCs w:val="24"/>
        </w:rPr>
        <w:t>la</w:t>
      </w:r>
      <w:r w:rsidRPr="002264D2">
        <w:rPr>
          <w:rFonts w:ascii="Arial" w:hAnsi="Arial" w:cs="Arial"/>
          <w:sz w:val="24"/>
          <w:szCs w:val="24"/>
        </w:rPr>
        <w:t xml:space="preserve"> pode representar a fuga de problemas emocionais ou conflitos interpessoais, na tentativa de obter um alívio para si mesmo ou o mascaramento desses problemas.</w:t>
      </w:r>
    </w:p>
    <w:p w14:paraId="5B95CDDE" w14:textId="46D5C7BB" w:rsidR="001D7707" w:rsidRDefault="001D7707" w:rsidP="002A356D">
      <w:pPr>
        <w:spacing w:after="0" w:line="480" w:lineRule="auto"/>
        <w:ind w:firstLine="709"/>
        <w:jc w:val="both"/>
        <w:rPr>
          <w:rFonts w:ascii="Arial" w:hAnsi="Arial" w:cs="Arial"/>
          <w:sz w:val="24"/>
          <w:szCs w:val="24"/>
        </w:rPr>
      </w:pPr>
      <w:r w:rsidRPr="002264D2">
        <w:rPr>
          <w:rFonts w:ascii="Arial" w:hAnsi="Arial" w:cs="Arial"/>
          <w:sz w:val="24"/>
          <w:szCs w:val="24"/>
        </w:rPr>
        <w:t>Nas mulheres, a alimentação emocional pode estar relacionada a mudanças hormonais decorrentes do ciclo menstrual. Os níveis mais elevados de alimentação emocional são encontrados na fase lútea média, quando os níveis de progesterona e estrogênio se encontram elevados.</w:t>
      </w:r>
      <w:r w:rsidR="001B44B5" w:rsidRPr="002264D2">
        <w:rPr>
          <w:rFonts w:ascii="Arial" w:hAnsi="Arial" w:cs="Arial"/>
          <w:sz w:val="24"/>
          <w:szCs w:val="24"/>
        </w:rPr>
        <w:t xml:space="preserve"> Ou seja,</w:t>
      </w:r>
      <w:r w:rsidRPr="002264D2">
        <w:rPr>
          <w:rFonts w:ascii="Arial" w:hAnsi="Arial" w:cs="Arial"/>
          <w:sz w:val="24"/>
          <w:szCs w:val="24"/>
        </w:rPr>
        <w:t xml:space="preserve"> níveis elevados de restrição alimentar estiveram </w:t>
      </w:r>
      <w:r w:rsidRPr="007458CA">
        <w:rPr>
          <w:rFonts w:ascii="Arial" w:hAnsi="Arial" w:cs="Arial"/>
          <w:sz w:val="24"/>
          <w:szCs w:val="24"/>
        </w:rPr>
        <w:t xml:space="preserve">relacionados ao aumento </w:t>
      </w:r>
      <w:r w:rsidR="0065252C" w:rsidRPr="007458CA">
        <w:rPr>
          <w:rFonts w:ascii="Arial" w:hAnsi="Arial" w:cs="Arial"/>
          <w:sz w:val="24"/>
          <w:szCs w:val="24"/>
        </w:rPr>
        <w:t>dos efeitos do estrogênio (Klump</w:t>
      </w:r>
      <w:r w:rsidRPr="007458CA">
        <w:rPr>
          <w:rFonts w:ascii="Arial" w:hAnsi="Arial" w:cs="Arial"/>
          <w:sz w:val="24"/>
          <w:szCs w:val="24"/>
        </w:rPr>
        <w:t xml:space="preserve"> </w:t>
      </w:r>
      <w:r w:rsidR="0065252C" w:rsidRPr="007458CA">
        <w:rPr>
          <w:rFonts w:ascii="Arial" w:hAnsi="Arial" w:cs="Arial"/>
          <w:sz w:val="24"/>
          <w:szCs w:val="24"/>
        </w:rPr>
        <w:t xml:space="preserve">e colaboradores, </w:t>
      </w:r>
      <w:r w:rsidRPr="007458CA">
        <w:rPr>
          <w:rFonts w:ascii="Arial" w:hAnsi="Arial" w:cs="Arial"/>
          <w:sz w:val="24"/>
          <w:szCs w:val="24"/>
        </w:rPr>
        <w:t>2013)</w:t>
      </w:r>
      <w:r w:rsidR="00942B6E" w:rsidRPr="007458CA">
        <w:rPr>
          <w:rFonts w:ascii="Arial" w:hAnsi="Arial" w:cs="Arial"/>
          <w:sz w:val="24"/>
          <w:szCs w:val="24"/>
        </w:rPr>
        <w:t>.</w:t>
      </w:r>
      <w:r w:rsidR="00942B6E">
        <w:rPr>
          <w:rFonts w:ascii="Arial" w:hAnsi="Arial" w:cs="Arial"/>
          <w:sz w:val="24"/>
          <w:szCs w:val="24"/>
        </w:rPr>
        <w:t xml:space="preserve"> </w:t>
      </w:r>
    </w:p>
    <w:p w14:paraId="6978C46C" w14:textId="04C95F50" w:rsidR="00026CA3" w:rsidRDefault="00166BBE" w:rsidP="002A356D">
      <w:pPr>
        <w:spacing w:after="0" w:line="480" w:lineRule="auto"/>
        <w:ind w:firstLine="709"/>
        <w:jc w:val="both"/>
        <w:rPr>
          <w:rFonts w:ascii="Arial" w:hAnsi="Arial" w:cs="Arial"/>
          <w:sz w:val="24"/>
          <w:szCs w:val="24"/>
        </w:rPr>
      </w:pPr>
      <w:r w:rsidRPr="00166BBE">
        <w:rPr>
          <w:rFonts w:ascii="Arial" w:hAnsi="Arial" w:cs="Arial"/>
          <w:color w:val="000000" w:themeColor="text1"/>
          <w:sz w:val="24"/>
          <w:szCs w:val="24"/>
        </w:rPr>
        <w:t>As</w:t>
      </w:r>
      <w:r w:rsidR="00065C43" w:rsidRPr="00166BBE">
        <w:rPr>
          <w:rFonts w:ascii="Arial" w:hAnsi="Arial" w:cs="Arial"/>
          <w:color w:val="000000" w:themeColor="text1"/>
          <w:sz w:val="24"/>
          <w:szCs w:val="24"/>
        </w:rPr>
        <w:t xml:space="preserve"> </w:t>
      </w:r>
      <w:r w:rsidRPr="00166BBE">
        <w:rPr>
          <w:rFonts w:ascii="Arial" w:hAnsi="Arial" w:cs="Arial"/>
          <w:color w:val="000000" w:themeColor="text1"/>
          <w:sz w:val="24"/>
          <w:szCs w:val="24"/>
        </w:rPr>
        <w:t>decorrências</w:t>
      </w:r>
      <w:r w:rsidR="00065C43" w:rsidRPr="00166BBE">
        <w:rPr>
          <w:rFonts w:ascii="Arial" w:hAnsi="Arial" w:cs="Arial"/>
          <w:color w:val="000000" w:themeColor="text1"/>
          <w:sz w:val="24"/>
          <w:szCs w:val="24"/>
        </w:rPr>
        <w:t xml:space="preserve"> </w:t>
      </w:r>
      <w:r w:rsidR="001B44B5" w:rsidRPr="00166BBE">
        <w:rPr>
          <w:rFonts w:ascii="Arial" w:hAnsi="Arial" w:cs="Arial"/>
          <w:color w:val="000000" w:themeColor="text1"/>
          <w:sz w:val="24"/>
          <w:szCs w:val="24"/>
        </w:rPr>
        <w:t>do</w:t>
      </w:r>
      <w:r w:rsidR="002264D2" w:rsidRPr="00166BBE">
        <w:rPr>
          <w:rFonts w:ascii="Arial" w:hAnsi="Arial" w:cs="Arial"/>
          <w:color w:val="000000" w:themeColor="text1"/>
          <w:sz w:val="24"/>
          <w:szCs w:val="24"/>
        </w:rPr>
        <w:t>s</w:t>
      </w:r>
      <w:r w:rsidR="00065C43" w:rsidRPr="00166BBE">
        <w:rPr>
          <w:rFonts w:ascii="Arial" w:hAnsi="Arial" w:cs="Arial"/>
          <w:color w:val="000000" w:themeColor="text1"/>
          <w:sz w:val="24"/>
          <w:szCs w:val="24"/>
        </w:rPr>
        <w:t xml:space="preserve"> estudo</w:t>
      </w:r>
      <w:r w:rsidR="00307D63" w:rsidRPr="00166BBE">
        <w:rPr>
          <w:rFonts w:ascii="Arial" w:hAnsi="Arial" w:cs="Arial"/>
          <w:color w:val="000000" w:themeColor="text1"/>
          <w:sz w:val="24"/>
          <w:szCs w:val="24"/>
        </w:rPr>
        <w:t>s</w:t>
      </w:r>
      <w:r w:rsidR="00065C43" w:rsidRPr="00166BBE">
        <w:rPr>
          <w:rFonts w:ascii="Arial" w:hAnsi="Arial" w:cs="Arial"/>
          <w:color w:val="000000" w:themeColor="text1"/>
          <w:sz w:val="24"/>
          <w:szCs w:val="24"/>
        </w:rPr>
        <w:t xml:space="preserve"> </w:t>
      </w:r>
      <w:r w:rsidRPr="00166BBE">
        <w:rPr>
          <w:rFonts w:ascii="Arial" w:hAnsi="Arial" w:cs="Arial"/>
          <w:color w:val="000000" w:themeColor="text1"/>
          <w:sz w:val="24"/>
          <w:szCs w:val="24"/>
        </w:rPr>
        <w:t>ratificam</w:t>
      </w:r>
      <w:r w:rsidR="00065C43" w:rsidRPr="002264D2">
        <w:rPr>
          <w:rFonts w:ascii="Arial" w:hAnsi="Arial" w:cs="Arial"/>
          <w:color w:val="FF0000"/>
          <w:sz w:val="24"/>
          <w:szCs w:val="24"/>
        </w:rPr>
        <w:t xml:space="preserve"> </w:t>
      </w:r>
      <w:r w:rsidR="00065C43" w:rsidRPr="002264D2">
        <w:rPr>
          <w:rFonts w:ascii="Arial" w:hAnsi="Arial" w:cs="Arial"/>
          <w:sz w:val="24"/>
          <w:szCs w:val="24"/>
        </w:rPr>
        <w:t xml:space="preserve">que a relação mãe-filha nos quadros de obesidade </w:t>
      </w:r>
      <w:r w:rsidR="00942B6E" w:rsidRPr="002264D2">
        <w:rPr>
          <w:rFonts w:ascii="Arial" w:hAnsi="Arial" w:cs="Arial"/>
          <w:sz w:val="24"/>
          <w:szCs w:val="24"/>
        </w:rPr>
        <w:t>tem sido</w:t>
      </w:r>
      <w:r w:rsidR="00065C43" w:rsidRPr="002264D2">
        <w:rPr>
          <w:rFonts w:ascii="Arial" w:hAnsi="Arial" w:cs="Arial"/>
          <w:sz w:val="24"/>
          <w:szCs w:val="24"/>
        </w:rPr>
        <w:t xml:space="preserve"> alvo de inúmeros estudos no campo psicanalítico. O comer compulsivo pode revelar o estresse da rel</w:t>
      </w:r>
      <w:r w:rsidR="00942B6E">
        <w:rPr>
          <w:rFonts w:ascii="Arial" w:hAnsi="Arial" w:cs="Arial"/>
          <w:sz w:val="24"/>
          <w:szCs w:val="24"/>
        </w:rPr>
        <w:t xml:space="preserve">ação com a </w:t>
      </w:r>
      <w:r w:rsidR="00942B6E" w:rsidRPr="007458CA">
        <w:rPr>
          <w:rFonts w:ascii="Arial" w:hAnsi="Arial" w:cs="Arial"/>
          <w:sz w:val="24"/>
          <w:szCs w:val="24"/>
        </w:rPr>
        <w:t xml:space="preserve">mãe. </w:t>
      </w:r>
      <w:r w:rsidR="00942B6E" w:rsidRPr="00B2124A">
        <w:rPr>
          <w:rFonts w:ascii="Arial" w:hAnsi="Arial" w:cs="Arial"/>
          <w:sz w:val="24"/>
          <w:szCs w:val="24"/>
        </w:rPr>
        <w:t>Fenichel (2010)</w:t>
      </w:r>
      <w:r w:rsidR="00065C43" w:rsidRPr="00B2124A">
        <w:rPr>
          <w:rFonts w:ascii="Arial" w:hAnsi="Arial" w:cs="Arial"/>
          <w:sz w:val="24"/>
          <w:szCs w:val="24"/>
        </w:rPr>
        <w:t xml:space="preserve"> associa</w:t>
      </w:r>
      <w:r w:rsidR="00065C43" w:rsidRPr="002264D2">
        <w:rPr>
          <w:rFonts w:ascii="Arial" w:hAnsi="Arial" w:cs="Arial"/>
          <w:sz w:val="24"/>
          <w:szCs w:val="24"/>
        </w:rPr>
        <w:t xml:space="preserve"> a origem da obesidade a uma dependência excessiva da mãe, sobretudo a presença de uma mãe super</w:t>
      </w:r>
      <w:r w:rsidR="002264D2" w:rsidRPr="002264D2">
        <w:rPr>
          <w:rFonts w:ascii="Arial" w:hAnsi="Arial" w:cs="Arial"/>
          <w:sz w:val="24"/>
          <w:szCs w:val="24"/>
        </w:rPr>
        <w:t xml:space="preserve"> </w:t>
      </w:r>
      <w:r w:rsidR="00065C43" w:rsidRPr="002264D2">
        <w:rPr>
          <w:rFonts w:ascii="Arial" w:hAnsi="Arial" w:cs="Arial"/>
          <w:sz w:val="24"/>
          <w:szCs w:val="24"/>
        </w:rPr>
        <w:t>protetora nas primeiras modalidades de relação junto ao filho recém-nascido.</w:t>
      </w:r>
    </w:p>
    <w:p w14:paraId="51411234" w14:textId="116B5411" w:rsidR="00712370" w:rsidRPr="00712370" w:rsidRDefault="00712370" w:rsidP="002A356D">
      <w:pPr>
        <w:spacing w:after="0" w:line="480" w:lineRule="auto"/>
        <w:ind w:firstLine="709"/>
        <w:jc w:val="both"/>
        <w:rPr>
          <w:rFonts w:ascii="Arial" w:hAnsi="Arial" w:cs="Arial"/>
          <w:color w:val="000000" w:themeColor="text1"/>
          <w:sz w:val="24"/>
          <w:szCs w:val="24"/>
        </w:rPr>
      </w:pPr>
      <w:r w:rsidRPr="00712370">
        <w:rPr>
          <w:rFonts w:ascii="Arial" w:hAnsi="Arial" w:cs="Arial"/>
          <w:color w:val="000000" w:themeColor="text1"/>
          <w:sz w:val="24"/>
          <w:szCs w:val="24"/>
        </w:rPr>
        <w:t>Esse termo refere-se àqueles alimentos cujo consumo fornece consolo ou uma sensação de bem-estar. Alimentos, em outras palavras, que oferecem algum tipo de conforto psicológico, especificamente emocional.  Muitas vezes, é sugerido que os alimentos confortáveis ​​têm um alto teor ca</w:t>
      </w:r>
      <w:r w:rsidR="00122BA2">
        <w:rPr>
          <w:rFonts w:ascii="Arial" w:hAnsi="Arial" w:cs="Arial"/>
          <w:color w:val="000000" w:themeColor="text1"/>
          <w:sz w:val="24"/>
          <w:szCs w:val="24"/>
        </w:rPr>
        <w:t>lórico (alto teor de açúcar e/</w:t>
      </w:r>
      <w:r w:rsidRPr="00712370">
        <w:rPr>
          <w:rFonts w:ascii="Arial" w:hAnsi="Arial" w:cs="Arial"/>
          <w:color w:val="000000" w:themeColor="text1"/>
          <w:sz w:val="24"/>
          <w:szCs w:val="24"/>
        </w:rPr>
        <w:t>ou carboidratos</w:t>
      </w:r>
      <w:r w:rsidR="00565F66">
        <w:rPr>
          <w:rFonts w:ascii="Arial" w:hAnsi="Arial" w:cs="Arial"/>
          <w:color w:val="000000" w:themeColor="text1"/>
          <w:sz w:val="24"/>
          <w:szCs w:val="24"/>
        </w:rPr>
        <w:t>)</w:t>
      </w:r>
      <w:r w:rsidRPr="00712370">
        <w:rPr>
          <w:rFonts w:ascii="Arial" w:hAnsi="Arial" w:cs="Arial"/>
          <w:color w:val="000000" w:themeColor="text1"/>
          <w:sz w:val="24"/>
          <w:szCs w:val="24"/>
        </w:rPr>
        <w:t>. De fato, os alimentos de conforto geralmente são preparados em um estilo simples ou tradicional e podem ter um apelo nostálgico ou sentimental, trazend</w:t>
      </w:r>
      <w:r w:rsidR="00122BA2">
        <w:rPr>
          <w:rFonts w:ascii="Arial" w:hAnsi="Arial" w:cs="Arial"/>
          <w:color w:val="000000" w:themeColor="text1"/>
          <w:sz w:val="24"/>
          <w:szCs w:val="24"/>
        </w:rPr>
        <w:t>o memórias da casa, família e/</w:t>
      </w:r>
      <w:r w:rsidRPr="00712370">
        <w:rPr>
          <w:rFonts w:ascii="Arial" w:hAnsi="Arial" w:cs="Arial"/>
          <w:color w:val="000000" w:themeColor="text1"/>
          <w:sz w:val="24"/>
          <w:szCs w:val="24"/>
        </w:rPr>
        <w:t>ou amigos (B</w:t>
      </w:r>
      <w:r w:rsidR="007458CA" w:rsidRPr="00712370">
        <w:rPr>
          <w:rFonts w:ascii="Arial" w:hAnsi="Arial" w:cs="Arial"/>
          <w:color w:val="000000" w:themeColor="text1"/>
          <w:sz w:val="24"/>
          <w:szCs w:val="24"/>
        </w:rPr>
        <w:t>rillat-</w:t>
      </w:r>
      <w:r w:rsidR="007458CA">
        <w:rPr>
          <w:rFonts w:ascii="Arial" w:hAnsi="Arial" w:cs="Arial"/>
          <w:color w:val="000000" w:themeColor="text1"/>
          <w:sz w:val="24"/>
          <w:szCs w:val="24"/>
        </w:rPr>
        <w:t>S</w:t>
      </w:r>
      <w:r w:rsidR="007458CA" w:rsidRPr="00712370">
        <w:rPr>
          <w:rFonts w:ascii="Arial" w:hAnsi="Arial" w:cs="Arial"/>
          <w:color w:val="000000" w:themeColor="text1"/>
          <w:sz w:val="24"/>
          <w:szCs w:val="24"/>
        </w:rPr>
        <w:t>avarin</w:t>
      </w:r>
      <w:r w:rsidRPr="00712370">
        <w:rPr>
          <w:rFonts w:ascii="Arial" w:hAnsi="Arial" w:cs="Arial"/>
          <w:color w:val="000000" w:themeColor="text1"/>
          <w:sz w:val="24"/>
          <w:szCs w:val="24"/>
        </w:rPr>
        <w:t>, 2015)</w:t>
      </w:r>
      <w:r w:rsidR="00122BA2">
        <w:rPr>
          <w:rFonts w:ascii="Arial" w:hAnsi="Arial" w:cs="Arial"/>
          <w:color w:val="000000" w:themeColor="text1"/>
          <w:sz w:val="24"/>
          <w:szCs w:val="24"/>
        </w:rPr>
        <w:t xml:space="preserve">. </w:t>
      </w:r>
    </w:p>
    <w:p w14:paraId="486443B6" w14:textId="3A2410EE" w:rsidR="00712370" w:rsidRPr="00712370" w:rsidRDefault="00712370" w:rsidP="002A356D">
      <w:pPr>
        <w:spacing w:after="0" w:line="480" w:lineRule="auto"/>
        <w:ind w:firstLine="709"/>
        <w:jc w:val="both"/>
        <w:rPr>
          <w:rFonts w:ascii="Arial" w:eastAsia="Times New Roman" w:hAnsi="Arial" w:cs="Arial"/>
          <w:color w:val="000000" w:themeColor="text1"/>
          <w:sz w:val="24"/>
          <w:szCs w:val="24"/>
          <w:lang w:eastAsia="pt-BR"/>
        </w:rPr>
      </w:pPr>
      <w:r w:rsidRPr="00712370">
        <w:rPr>
          <w:rFonts w:ascii="Arial" w:eastAsia="Times New Roman" w:hAnsi="Arial" w:cs="Arial"/>
          <w:color w:val="000000" w:themeColor="text1"/>
          <w:sz w:val="24"/>
          <w:szCs w:val="24"/>
          <w:lang w:eastAsia="pt-BR"/>
        </w:rPr>
        <w:t xml:space="preserve">O significado da alimentação tem como início o contato bucal com o seio materno, sendo a primeira conexão de prazer do bebê com o mundo. Comer é sinônimo de crescer, ficar forte e saudável e as refeições são associadas </w:t>
      </w:r>
      <w:r w:rsidR="00122BA2" w:rsidRPr="00712370">
        <w:rPr>
          <w:rFonts w:ascii="Arial" w:eastAsia="Times New Roman" w:hAnsi="Arial" w:cs="Arial"/>
          <w:color w:val="000000" w:themeColor="text1"/>
          <w:sz w:val="24"/>
          <w:szCs w:val="24"/>
          <w:lang w:eastAsia="pt-BR"/>
        </w:rPr>
        <w:t>à</w:t>
      </w:r>
      <w:r w:rsidRPr="00712370">
        <w:rPr>
          <w:rFonts w:ascii="Arial" w:eastAsia="Times New Roman" w:hAnsi="Arial" w:cs="Arial"/>
          <w:color w:val="000000" w:themeColor="text1"/>
          <w:sz w:val="24"/>
          <w:szCs w:val="24"/>
          <w:lang w:eastAsia="pt-BR"/>
        </w:rPr>
        <w:t xml:space="preserve"> união, cuidado e carinho. A alimentação tem significados que vão além da função nutritiva, Serve para aliviar e compensar sentimentos como tristeza, angústia, ansiedade e medo em momentos de crise emocional </w:t>
      </w:r>
      <w:r w:rsidRPr="00712370">
        <w:rPr>
          <w:rFonts w:ascii="Arial" w:hAnsi="Arial" w:cs="Arial"/>
          <w:color w:val="000000" w:themeColor="text1"/>
          <w:sz w:val="24"/>
          <w:szCs w:val="24"/>
        </w:rPr>
        <w:t>(</w:t>
      </w:r>
      <w:r w:rsidR="007458CA" w:rsidRPr="00712370">
        <w:rPr>
          <w:rFonts w:ascii="Arial" w:hAnsi="Arial" w:cs="Arial"/>
          <w:color w:val="000000" w:themeColor="text1"/>
          <w:sz w:val="24"/>
          <w:szCs w:val="24"/>
        </w:rPr>
        <w:t>Brillat-</w:t>
      </w:r>
      <w:r w:rsidR="007458CA">
        <w:rPr>
          <w:rFonts w:ascii="Arial" w:hAnsi="Arial" w:cs="Arial"/>
          <w:color w:val="000000" w:themeColor="text1"/>
          <w:sz w:val="24"/>
          <w:szCs w:val="24"/>
        </w:rPr>
        <w:t>S</w:t>
      </w:r>
      <w:r w:rsidR="007458CA" w:rsidRPr="00712370">
        <w:rPr>
          <w:rFonts w:ascii="Arial" w:hAnsi="Arial" w:cs="Arial"/>
          <w:color w:val="000000" w:themeColor="text1"/>
          <w:sz w:val="24"/>
          <w:szCs w:val="24"/>
        </w:rPr>
        <w:t>avarin, 2015)</w:t>
      </w:r>
      <w:r w:rsidR="007458CA">
        <w:rPr>
          <w:rFonts w:ascii="Arial" w:hAnsi="Arial" w:cs="Arial"/>
          <w:color w:val="000000" w:themeColor="text1"/>
          <w:sz w:val="24"/>
          <w:szCs w:val="24"/>
        </w:rPr>
        <w:t>.</w:t>
      </w:r>
    </w:p>
    <w:p w14:paraId="63D00364" w14:textId="249B497D" w:rsidR="00DD3926" w:rsidRPr="002264D2" w:rsidRDefault="00712370" w:rsidP="002A356D">
      <w:pPr>
        <w:spacing w:after="0" w:line="480" w:lineRule="auto"/>
        <w:ind w:firstLine="709"/>
        <w:jc w:val="both"/>
        <w:rPr>
          <w:rFonts w:ascii="Arial" w:hAnsi="Arial" w:cs="Arial"/>
          <w:sz w:val="24"/>
          <w:szCs w:val="24"/>
        </w:rPr>
      </w:pPr>
      <w:r w:rsidRPr="00712370">
        <w:rPr>
          <w:rFonts w:ascii="Arial" w:hAnsi="Arial" w:cs="Arial"/>
          <w:color w:val="000000" w:themeColor="text1"/>
          <w:sz w:val="24"/>
          <w:szCs w:val="24"/>
        </w:rPr>
        <w:t>Os alimentos de conforto tendem a ser os alimentos favoritos da infância, ou estão ligados a uma pessoa, local ou hora específicos com os quais os alimentos têm uma associa</w:t>
      </w:r>
      <w:r w:rsidR="00D9628D">
        <w:rPr>
          <w:rFonts w:ascii="Arial" w:hAnsi="Arial" w:cs="Arial"/>
          <w:color w:val="000000" w:themeColor="text1"/>
          <w:sz w:val="24"/>
          <w:szCs w:val="24"/>
        </w:rPr>
        <w:t>ção positiva de lembrança. </w:t>
      </w:r>
      <w:hyperlink r:id="rId20" w:anchor="bib43" w:history="1">
        <w:r w:rsidR="00164D69">
          <w:rPr>
            <w:rStyle w:val="Hyperlink"/>
            <w:rFonts w:ascii="Arial" w:hAnsi="Arial" w:cs="Arial"/>
            <w:color w:val="000000" w:themeColor="text1"/>
            <w:sz w:val="24"/>
            <w:szCs w:val="24"/>
            <w:u w:val="none"/>
          </w:rPr>
          <w:t>Romm (</w:t>
        </w:r>
        <w:r w:rsidR="00D9628D">
          <w:rPr>
            <w:rStyle w:val="Hyperlink"/>
            <w:rFonts w:ascii="Arial" w:hAnsi="Arial" w:cs="Arial"/>
            <w:color w:val="000000" w:themeColor="text1"/>
            <w:sz w:val="24"/>
            <w:szCs w:val="24"/>
            <w:u w:val="none"/>
          </w:rPr>
          <w:t xml:space="preserve"> Bongers; Jansen</w:t>
        </w:r>
        <w:r w:rsidRPr="00712370">
          <w:rPr>
            <w:rStyle w:val="Hyperlink"/>
            <w:rFonts w:ascii="Arial" w:hAnsi="Arial" w:cs="Arial"/>
            <w:color w:val="000000" w:themeColor="text1"/>
            <w:sz w:val="24"/>
            <w:szCs w:val="24"/>
            <w:u w:val="none"/>
          </w:rPr>
          <w:t>, 2016)</w:t>
        </w:r>
      </w:hyperlink>
      <w:r w:rsidRPr="00712370">
        <w:rPr>
          <w:rFonts w:ascii="Arial" w:hAnsi="Arial" w:cs="Arial"/>
          <w:color w:val="000000" w:themeColor="text1"/>
          <w:sz w:val="24"/>
          <w:szCs w:val="24"/>
        </w:rPr>
        <w:t> sugeriu recentemente que: 'A frase "</w:t>
      </w:r>
      <w:r w:rsidRPr="00D9628D">
        <w:rPr>
          <w:rFonts w:ascii="Arial" w:hAnsi="Arial" w:cs="Arial"/>
          <w:i/>
          <w:color w:val="000000" w:themeColor="text1"/>
          <w:sz w:val="24"/>
          <w:szCs w:val="24"/>
        </w:rPr>
        <w:t>comfort food</w:t>
      </w:r>
      <w:r w:rsidRPr="00712370">
        <w:rPr>
          <w:rFonts w:ascii="Arial" w:hAnsi="Arial" w:cs="Arial"/>
          <w:color w:val="000000" w:themeColor="text1"/>
          <w:sz w:val="24"/>
          <w:szCs w:val="24"/>
        </w:rPr>
        <w:t>" já existe pelo menos em 1966, quando o </w:t>
      </w:r>
      <w:r w:rsidRPr="00712370">
        <w:rPr>
          <w:rStyle w:val="nfase"/>
          <w:rFonts w:ascii="Arial" w:hAnsi="Arial" w:cs="Arial"/>
          <w:color w:val="000000" w:themeColor="text1"/>
          <w:sz w:val="24"/>
          <w:szCs w:val="24"/>
        </w:rPr>
        <w:t>Palm Beach Post o</w:t>
      </w:r>
      <w:r w:rsidRPr="00712370">
        <w:rPr>
          <w:rFonts w:ascii="Arial" w:hAnsi="Arial" w:cs="Arial"/>
          <w:color w:val="000000" w:themeColor="text1"/>
          <w:sz w:val="24"/>
          <w:szCs w:val="24"/>
        </w:rPr>
        <w:t> usou em uma história sobre obesidade: "Os</w:t>
      </w:r>
      <w:r w:rsidRPr="00712370">
        <w:rPr>
          <w:rFonts w:ascii="Arial" w:hAnsi="Arial" w:cs="Arial"/>
          <w:i/>
          <w:iCs/>
          <w:color w:val="000000" w:themeColor="text1"/>
          <w:sz w:val="24"/>
          <w:szCs w:val="24"/>
        </w:rPr>
        <w:t> </w:t>
      </w:r>
      <w:r w:rsidRPr="00712370">
        <w:rPr>
          <w:rStyle w:val="nfase"/>
          <w:rFonts w:ascii="Arial" w:hAnsi="Arial" w:cs="Arial"/>
          <w:i w:val="0"/>
          <w:iCs w:val="0"/>
          <w:color w:val="000000" w:themeColor="text1"/>
          <w:sz w:val="24"/>
          <w:szCs w:val="24"/>
        </w:rPr>
        <w:t>adultos, quando submetidos a um estresse emocional severo, recorrem ao que poderia ser chamado de 'comida de conforto' - comida associada à segurança da infância, como ovo escalfado da mãe ou famosa sopa de galinha</w:t>
      </w:r>
      <w:r w:rsidRPr="00712370">
        <w:rPr>
          <w:rFonts w:ascii="Arial" w:hAnsi="Arial" w:cs="Arial"/>
          <w:i/>
          <w:iCs/>
          <w:color w:val="000000" w:themeColor="text1"/>
          <w:sz w:val="24"/>
          <w:szCs w:val="24"/>
        </w:rPr>
        <w:t>".</w:t>
      </w:r>
      <w:r w:rsidRPr="00712370">
        <w:rPr>
          <w:rFonts w:ascii="Arial" w:hAnsi="Arial" w:cs="Arial"/>
          <w:color w:val="000000" w:themeColor="text1"/>
          <w:sz w:val="24"/>
          <w:szCs w:val="24"/>
        </w:rPr>
        <w:t> Dado que a alimentação saudável também resulta em uma sensação de bem-esta</w:t>
      </w:r>
      <w:r w:rsidR="007458CA">
        <w:rPr>
          <w:rFonts w:ascii="Arial" w:hAnsi="Arial" w:cs="Arial"/>
          <w:color w:val="000000" w:themeColor="text1"/>
          <w:sz w:val="24"/>
          <w:szCs w:val="24"/>
        </w:rPr>
        <w:t>r</w:t>
      </w:r>
      <w:r w:rsidRPr="00712370">
        <w:rPr>
          <w:rFonts w:ascii="Arial" w:hAnsi="Arial" w:cs="Arial"/>
          <w:color w:val="000000" w:themeColor="text1"/>
          <w:sz w:val="24"/>
          <w:szCs w:val="24"/>
        </w:rPr>
        <w:t>. (</w:t>
      </w:r>
      <w:hyperlink r:id="rId21" w:anchor="bbib6" w:history="1">
        <w:r w:rsidR="00D9628D" w:rsidRPr="00D9628D">
          <w:rPr>
            <w:rStyle w:val="Hyperlink"/>
            <w:rFonts w:ascii="Arial" w:hAnsi="Arial" w:cs="Arial"/>
            <w:color w:val="000000" w:themeColor="text1"/>
            <w:sz w:val="24"/>
            <w:szCs w:val="24"/>
            <w:u w:val="none"/>
          </w:rPr>
          <w:t>Bongers; Jansen</w:t>
        </w:r>
        <w:r w:rsidRPr="00712370">
          <w:rPr>
            <w:rStyle w:val="Hyperlink"/>
            <w:rFonts w:ascii="Arial" w:hAnsi="Arial" w:cs="Arial"/>
            <w:color w:val="000000" w:themeColor="text1"/>
            <w:sz w:val="24"/>
            <w:szCs w:val="24"/>
            <w:u w:val="none"/>
          </w:rPr>
          <w:t>, 2016</w:t>
        </w:r>
      </w:hyperlink>
      <w:r>
        <w:rPr>
          <w:rStyle w:val="Hyperlink"/>
          <w:rFonts w:ascii="Arial" w:hAnsi="Arial" w:cs="Arial"/>
          <w:color w:val="000000" w:themeColor="text1"/>
          <w:sz w:val="24"/>
          <w:szCs w:val="24"/>
          <w:u w:val="none"/>
        </w:rPr>
        <w:t>).</w:t>
      </w:r>
      <w:r w:rsidR="001D7707" w:rsidRPr="002264D2">
        <w:rPr>
          <w:rFonts w:ascii="Arial" w:hAnsi="Arial" w:cs="Arial"/>
          <w:sz w:val="24"/>
          <w:szCs w:val="24"/>
        </w:rPr>
        <w:t xml:space="preserve">  </w:t>
      </w:r>
    </w:p>
    <w:p w14:paraId="0AAFE669" w14:textId="200AD2B8" w:rsidR="00CB62D6" w:rsidRPr="00712370" w:rsidRDefault="00307D63" w:rsidP="002A356D">
      <w:pPr>
        <w:spacing w:after="0" w:line="480" w:lineRule="auto"/>
        <w:ind w:firstLine="709"/>
        <w:jc w:val="both"/>
        <w:rPr>
          <w:rFonts w:ascii="Arial" w:hAnsi="Arial" w:cs="Arial"/>
          <w:sz w:val="24"/>
          <w:szCs w:val="24"/>
        </w:rPr>
      </w:pPr>
      <w:r w:rsidRPr="002264D2">
        <w:rPr>
          <w:rFonts w:ascii="Arial" w:hAnsi="Arial" w:cs="Arial"/>
          <w:sz w:val="24"/>
          <w:szCs w:val="24"/>
        </w:rPr>
        <w:t xml:space="preserve">Na alimentação, o controle alimentar é essencial para prevenção do sobrepeso e da obesidade, bem como para o tratamento, ou seja, adequar a </w:t>
      </w:r>
      <w:r w:rsidRPr="00BF12F4">
        <w:rPr>
          <w:rFonts w:ascii="Arial" w:hAnsi="Arial" w:cs="Arial"/>
          <w:sz w:val="24"/>
          <w:szCs w:val="24"/>
        </w:rPr>
        <w:t xml:space="preserve">ingestão às necessidades do organismo, pois o ser humano parece não ajustar inteiramente seu padrão alimentar a suas reais necessidades metabólicas </w:t>
      </w:r>
      <w:r w:rsidR="00643921" w:rsidRPr="00BF12F4">
        <w:rPr>
          <w:rFonts w:ascii="Arial" w:hAnsi="Arial" w:cs="Arial"/>
          <w:sz w:val="24"/>
          <w:szCs w:val="24"/>
        </w:rPr>
        <w:t>(</w:t>
      </w:r>
      <w:r w:rsidR="00284672" w:rsidRPr="00BF05E5">
        <w:rPr>
          <w:rFonts w:ascii="Arial" w:hAnsi="Arial" w:cs="Arial"/>
          <w:sz w:val="24"/>
          <w:szCs w:val="24"/>
          <w:shd w:val="clear" w:color="auto" w:fill="FFFFFF"/>
        </w:rPr>
        <w:t>OGDEN,</w:t>
      </w:r>
      <w:r w:rsidR="00643921" w:rsidRPr="00BF12F4">
        <w:rPr>
          <w:rFonts w:ascii="Arial" w:hAnsi="Arial" w:cs="Arial"/>
          <w:sz w:val="24"/>
          <w:szCs w:val="24"/>
        </w:rPr>
        <w:t xml:space="preserve"> </w:t>
      </w:r>
      <w:r w:rsidRPr="00BF12F4">
        <w:rPr>
          <w:rFonts w:ascii="Arial" w:hAnsi="Arial" w:cs="Arial"/>
          <w:sz w:val="24"/>
          <w:szCs w:val="24"/>
        </w:rPr>
        <w:t>2013)</w:t>
      </w:r>
      <w:r w:rsidR="00712370" w:rsidRPr="00BF12F4">
        <w:rPr>
          <w:rFonts w:ascii="Arial" w:hAnsi="Arial" w:cs="Arial"/>
          <w:sz w:val="24"/>
          <w:szCs w:val="24"/>
        </w:rPr>
        <w:t>.</w:t>
      </w:r>
    </w:p>
    <w:p w14:paraId="70039658" w14:textId="4C54D606" w:rsidR="00712370" w:rsidRPr="00712370" w:rsidRDefault="00712370" w:rsidP="002A356D">
      <w:pPr>
        <w:spacing w:after="0" w:line="480" w:lineRule="auto"/>
        <w:ind w:firstLine="709"/>
        <w:jc w:val="both"/>
        <w:rPr>
          <w:rFonts w:ascii="Arial" w:hAnsi="Arial" w:cs="Arial"/>
          <w:color w:val="000000" w:themeColor="text1"/>
          <w:sz w:val="24"/>
          <w:szCs w:val="24"/>
          <w:shd w:val="clear" w:color="auto" w:fill="FFFFFF"/>
        </w:rPr>
      </w:pPr>
      <w:r w:rsidRPr="00712370">
        <w:rPr>
          <w:rFonts w:ascii="Arial" w:hAnsi="Arial" w:cs="Arial"/>
          <w:color w:val="000000" w:themeColor="text1"/>
          <w:sz w:val="24"/>
          <w:szCs w:val="24"/>
          <w:shd w:val="clear" w:color="auto" w:fill="FFFFFF"/>
        </w:rPr>
        <w:t xml:space="preserve">A fome fisiológica é a fome física, sendo o sinal que o corpo manda quando precisa comer para sobreviver, comer nutrientes para realizar suas funções vitais. Aparece em diversas formas como, por exemplo, dores no estômago, tontura, dor de cabeça, irritação e entre outros sentimentos. Essa faz parte do nosso organismo como um todo, sendo </w:t>
      </w:r>
      <w:r w:rsidRPr="00B2124A">
        <w:rPr>
          <w:rFonts w:ascii="Arial" w:hAnsi="Arial" w:cs="Arial"/>
          <w:color w:val="000000" w:themeColor="text1"/>
          <w:sz w:val="24"/>
          <w:szCs w:val="24"/>
          <w:shd w:val="clear" w:color="auto" w:fill="FFFFFF"/>
        </w:rPr>
        <w:t>primordial que as pessoas comessem alimentos de alto valor nutricional nesses momentos</w:t>
      </w:r>
      <w:r w:rsidR="007C3843" w:rsidRPr="00B2124A">
        <w:rPr>
          <w:rFonts w:ascii="Arial" w:hAnsi="Arial" w:cs="Arial"/>
          <w:color w:val="000000" w:themeColor="text1"/>
          <w:sz w:val="24"/>
          <w:szCs w:val="24"/>
          <w:shd w:val="clear" w:color="auto" w:fill="FFFFFF"/>
        </w:rPr>
        <w:t xml:space="preserve"> </w:t>
      </w:r>
      <w:r w:rsidRPr="00B2124A">
        <w:rPr>
          <w:rFonts w:ascii="Arial" w:hAnsi="Arial" w:cs="Arial"/>
          <w:color w:val="000000" w:themeColor="text1"/>
          <w:sz w:val="24"/>
          <w:szCs w:val="24"/>
          <w:shd w:val="clear" w:color="auto" w:fill="FFFFFF"/>
        </w:rPr>
        <w:t>(A</w:t>
      </w:r>
      <w:r w:rsidR="00E83E61" w:rsidRPr="00B2124A">
        <w:rPr>
          <w:rFonts w:ascii="Arial" w:hAnsi="Arial" w:cs="Arial"/>
          <w:color w:val="000000" w:themeColor="text1"/>
          <w:sz w:val="24"/>
          <w:szCs w:val="24"/>
          <w:shd w:val="clear" w:color="auto" w:fill="FFFFFF"/>
        </w:rPr>
        <w:t>lgranti</w:t>
      </w:r>
      <w:r w:rsidRPr="00B2124A">
        <w:rPr>
          <w:rFonts w:ascii="Arial" w:hAnsi="Arial" w:cs="Arial"/>
          <w:color w:val="000000" w:themeColor="text1"/>
          <w:sz w:val="24"/>
          <w:szCs w:val="24"/>
          <w:shd w:val="clear" w:color="auto" w:fill="FFFFFF"/>
        </w:rPr>
        <w:t>, 2015)</w:t>
      </w:r>
      <w:r w:rsidR="00B2124A">
        <w:rPr>
          <w:rFonts w:ascii="Arial" w:hAnsi="Arial" w:cs="Arial"/>
          <w:color w:val="000000" w:themeColor="text1"/>
          <w:sz w:val="24"/>
          <w:szCs w:val="24"/>
          <w:shd w:val="clear" w:color="auto" w:fill="FFFFFF"/>
        </w:rPr>
        <w:t>.</w:t>
      </w:r>
    </w:p>
    <w:p w14:paraId="54AB9D89" w14:textId="378088F0" w:rsidR="00712370" w:rsidRPr="00DF2C50" w:rsidRDefault="00712370" w:rsidP="00DF2C50">
      <w:pPr>
        <w:spacing w:after="0" w:line="480" w:lineRule="auto"/>
        <w:ind w:firstLine="709"/>
        <w:jc w:val="both"/>
        <w:rPr>
          <w:rFonts w:ascii="Arial" w:hAnsi="Arial" w:cs="Arial"/>
          <w:color w:val="000000" w:themeColor="text1"/>
          <w:sz w:val="24"/>
          <w:szCs w:val="24"/>
        </w:rPr>
      </w:pPr>
      <w:r w:rsidRPr="00712370">
        <w:rPr>
          <w:rFonts w:ascii="Arial" w:hAnsi="Arial" w:cs="Arial"/>
          <w:color w:val="000000" w:themeColor="text1"/>
          <w:shd w:val="clear" w:color="auto" w:fill="FFFFFF"/>
        </w:rPr>
        <w:t>A fome psicológica não tem a ver com as nossas necessidades fisiológicas, e sim, com nosso estado mental. Dentro dela</w:t>
      </w:r>
      <w:r w:rsidRPr="00DF2C50">
        <w:rPr>
          <w:rFonts w:ascii="Arial" w:hAnsi="Arial" w:cs="Arial"/>
          <w:color w:val="000000" w:themeColor="text1"/>
          <w:shd w:val="clear" w:color="auto" w:fill="FFFFFF"/>
        </w:rPr>
        <w:t>, existem algumas subdivisões, como por exemplo, vontade, fome social e fome emocional</w:t>
      </w:r>
      <w:r w:rsidRPr="00DF2C50">
        <w:rPr>
          <w:rFonts w:ascii="Arial" w:hAnsi="Arial" w:cs="Arial"/>
          <w:color w:val="000000" w:themeColor="text1"/>
        </w:rPr>
        <w:t xml:space="preserve"> (</w:t>
      </w:r>
      <w:r w:rsidR="00DF2C50" w:rsidRPr="00BF12F4">
        <w:rPr>
          <w:rFonts w:ascii="Arial" w:hAnsi="Arial" w:cs="Arial"/>
          <w:color w:val="000000" w:themeColor="text1"/>
          <w:sz w:val="24"/>
          <w:szCs w:val="24"/>
        </w:rPr>
        <w:t>(IOTTI, 2016).</w:t>
      </w:r>
      <w:r w:rsidRPr="007458CA">
        <w:rPr>
          <w:color w:val="000000" w:themeColor="text1"/>
        </w:rPr>
        <w:t xml:space="preserve"> </w:t>
      </w:r>
    </w:p>
    <w:p w14:paraId="56C77C71" w14:textId="42A7510B" w:rsidR="00712370" w:rsidRPr="007458CA" w:rsidRDefault="00712370" w:rsidP="002A356D">
      <w:pPr>
        <w:spacing w:after="0" w:line="480" w:lineRule="auto"/>
        <w:ind w:firstLine="709"/>
        <w:jc w:val="both"/>
        <w:rPr>
          <w:rFonts w:ascii="Arial" w:hAnsi="Arial" w:cs="Arial"/>
          <w:color w:val="000000" w:themeColor="text1"/>
          <w:sz w:val="24"/>
          <w:szCs w:val="24"/>
        </w:rPr>
      </w:pPr>
      <w:r w:rsidRPr="007458CA">
        <w:rPr>
          <w:rFonts w:ascii="Arial" w:hAnsi="Arial" w:cs="Arial"/>
          <w:color w:val="000000" w:themeColor="text1"/>
          <w:sz w:val="24"/>
          <w:szCs w:val="24"/>
          <w:shd w:val="clear" w:color="auto" w:fill="FFFFFF"/>
        </w:rPr>
        <w:t>Diferente da fome fisiológica, a vontade aparece mesmo se não estiver com fome. Por exemplo</w:t>
      </w:r>
      <w:r w:rsidRPr="007458CA">
        <w:rPr>
          <w:rFonts w:ascii="Arial" w:hAnsi="Arial" w:cs="Arial"/>
          <w:color w:val="000000" w:themeColor="text1"/>
          <w:sz w:val="24"/>
          <w:szCs w:val="24"/>
        </w:rPr>
        <w:t>, quando a pessoa está em uma distração, como assistir televisão e nesse momento, se depara com um bolo de cenoura em um programa qualquer, imediatamente, se lembra das memórias de infância, como o bolo em que a família preparava. A vontade é algo bem específico, ou seja, a pessoa sabe exatamente o que quer comer. Sabe claramente qual sabor quer sentir</w:t>
      </w:r>
      <w:r w:rsidR="007458CA">
        <w:rPr>
          <w:rFonts w:ascii="Arial" w:hAnsi="Arial" w:cs="Arial"/>
          <w:color w:val="000000" w:themeColor="text1"/>
          <w:sz w:val="24"/>
          <w:szCs w:val="24"/>
        </w:rPr>
        <w:t xml:space="preserve"> </w:t>
      </w:r>
      <w:r w:rsidR="0050205B" w:rsidRPr="00BF12F4">
        <w:rPr>
          <w:rFonts w:ascii="Arial" w:hAnsi="Arial" w:cs="Arial"/>
          <w:color w:val="000000" w:themeColor="text1"/>
          <w:sz w:val="24"/>
          <w:szCs w:val="24"/>
        </w:rPr>
        <w:t>(</w:t>
      </w:r>
      <w:r w:rsidR="00BF12F4" w:rsidRPr="00BF12F4">
        <w:rPr>
          <w:rFonts w:ascii="Arial" w:hAnsi="Arial" w:cs="Arial"/>
          <w:color w:val="000000" w:themeColor="text1"/>
          <w:sz w:val="24"/>
          <w:szCs w:val="24"/>
        </w:rPr>
        <w:t>IOTTI,</w:t>
      </w:r>
      <w:r w:rsidR="0050205B" w:rsidRPr="00BF12F4">
        <w:rPr>
          <w:rFonts w:ascii="Arial" w:hAnsi="Arial" w:cs="Arial"/>
          <w:color w:val="000000" w:themeColor="text1"/>
          <w:sz w:val="24"/>
          <w:szCs w:val="24"/>
        </w:rPr>
        <w:t xml:space="preserve"> 201</w:t>
      </w:r>
      <w:r w:rsidR="00BF12F4" w:rsidRPr="00BF12F4">
        <w:rPr>
          <w:rFonts w:ascii="Arial" w:hAnsi="Arial" w:cs="Arial"/>
          <w:color w:val="000000" w:themeColor="text1"/>
          <w:sz w:val="24"/>
          <w:szCs w:val="24"/>
        </w:rPr>
        <w:t>6</w:t>
      </w:r>
      <w:r w:rsidR="0050205B" w:rsidRPr="00BF12F4">
        <w:rPr>
          <w:rFonts w:ascii="Arial" w:hAnsi="Arial" w:cs="Arial"/>
          <w:color w:val="000000" w:themeColor="text1"/>
          <w:sz w:val="24"/>
          <w:szCs w:val="24"/>
        </w:rPr>
        <w:t>).</w:t>
      </w:r>
    </w:p>
    <w:p w14:paraId="47123B40" w14:textId="27DCE4D2" w:rsidR="00F355BA" w:rsidRDefault="00712370" w:rsidP="002A356D">
      <w:pPr>
        <w:spacing w:after="0" w:line="480" w:lineRule="auto"/>
        <w:ind w:firstLine="709"/>
        <w:jc w:val="both"/>
        <w:rPr>
          <w:rFonts w:ascii="Arial" w:hAnsi="Arial" w:cs="Arial"/>
          <w:color w:val="000000" w:themeColor="text1"/>
          <w:sz w:val="24"/>
          <w:szCs w:val="24"/>
        </w:rPr>
      </w:pPr>
      <w:r w:rsidRPr="007458CA">
        <w:rPr>
          <w:rFonts w:ascii="Arial" w:hAnsi="Arial" w:cs="Arial"/>
          <w:color w:val="000000" w:themeColor="text1"/>
          <w:spacing w:val="-1"/>
          <w:sz w:val="24"/>
          <w:szCs w:val="24"/>
        </w:rPr>
        <w:t xml:space="preserve">A fome emocional </w:t>
      </w:r>
      <w:r w:rsidRPr="007458CA">
        <w:rPr>
          <w:rFonts w:ascii="Arial" w:hAnsi="Arial" w:cs="Arial"/>
          <w:color w:val="000000" w:themeColor="text1"/>
          <w:sz w:val="24"/>
          <w:szCs w:val="24"/>
          <w:shd w:val="clear" w:color="auto" w:fill="FFFFFF"/>
        </w:rPr>
        <w:t>aparece nos momentos em</w:t>
      </w:r>
      <w:r w:rsidRPr="00712370">
        <w:rPr>
          <w:rFonts w:ascii="Arial" w:hAnsi="Arial" w:cs="Arial"/>
          <w:color w:val="000000" w:themeColor="text1"/>
          <w:sz w:val="24"/>
          <w:szCs w:val="24"/>
          <w:shd w:val="clear" w:color="auto" w:fill="FFFFFF"/>
        </w:rPr>
        <w:t xml:space="preserve"> que a pessoa acredita que precisa se recompensar com comida por algo que abalou o estado emocional dela, como por exemplo, em um dia cansativo de trabalho, desanimo com alguma etapa da vida, tristeza ou vazio, por algo ou alguém, entre outros sentimentos. Acredita que realmente precisa comer algo que pode dar prazer para tentar resolver essa angústia interna. O problema é que o cérebro entende que a recompensa é maior com a combinação de carboidratos, açúcar e gordura. Iniciando-se assim a problemática com o ato de comer compulsivamente e consequentemente gerando aumento de peso e até </w:t>
      </w:r>
      <w:r w:rsidRPr="00BF12F4">
        <w:rPr>
          <w:rFonts w:ascii="Arial" w:hAnsi="Arial" w:cs="Arial"/>
          <w:color w:val="000000" w:themeColor="text1"/>
          <w:sz w:val="24"/>
          <w:szCs w:val="24"/>
          <w:shd w:val="clear" w:color="auto" w:fill="FFFFFF"/>
        </w:rPr>
        <w:t xml:space="preserve">obesidade </w:t>
      </w:r>
      <w:r w:rsidR="006A188E" w:rsidRPr="00BF12F4">
        <w:rPr>
          <w:rFonts w:ascii="Arial" w:hAnsi="Arial" w:cs="Arial"/>
          <w:color w:val="000000" w:themeColor="text1"/>
          <w:sz w:val="24"/>
          <w:szCs w:val="24"/>
        </w:rPr>
        <w:t>(</w:t>
      </w:r>
      <w:r w:rsidR="00BF12F4" w:rsidRPr="00BF12F4">
        <w:rPr>
          <w:rFonts w:ascii="Arial" w:hAnsi="Arial" w:cs="Arial"/>
          <w:sz w:val="24"/>
          <w:szCs w:val="24"/>
          <w:shd w:val="clear" w:color="auto" w:fill="FFFFFF"/>
        </w:rPr>
        <w:t>IOTTI</w:t>
      </w:r>
      <w:r w:rsidR="00BF12F4">
        <w:rPr>
          <w:rFonts w:ascii="Arial" w:hAnsi="Arial" w:cs="Arial"/>
          <w:color w:val="000000" w:themeColor="text1"/>
          <w:sz w:val="24"/>
          <w:szCs w:val="24"/>
        </w:rPr>
        <w:t>, 2016</w:t>
      </w:r>
      <w:r w:rsidR="006A188E" w:rsidRPr="00BF12F4">
        <w:rPr>
          <w:rFonts w:ascii="Arial" w:hAnsi="Arial" w:cs="Arial"/>
          <w:color w:val="000000" w:themeColor="text1"/>
          <w:sz w:val="24"/>
          <w:szCs w:val="24"/>
        </w:rPr>
        <w:t>).</w:t>
      </w:r>
    </w:p>
    <w:p w14:paraId="60430D40" w14:textId="07603C9A" w:rsidR="00BF12F4" w:rsidRDefault="00BF12F4" w:rsidP="002A356D">
      <w:pPr>
        <w:spacing w:after="0" w:line="480" w:lineRule="auto"/>
        <w:ind w:firstLine="709"/>
        <w:jc w:val="both"/>
        <w:rPr>
          <w:rFonts w:ascii="Arial" w:hAnsi="Arial" w:cs="Arial"/>
          <w:color w:val="000000" w:themeColor="text1"/>
          <w:sz w:val="24"/>
          <w:szCs w:val="24"/>
        </w:rPr>
      </w:pPr>
    </w:p>
    <w:p w14:paraId="12018616" w14:textId="77777777" w:rsidR="00BF12F4" w:rsidRPr="00DB05AE" w:rsidRDefault="00BF12F4" w:rsidP="002A356D">
      <w:pPr>
        <w:spacing w:after="0" w:line="480" w:lineRule="auto"/>
        <w:ind w:firstLine="709"/>
        <w:jc w:val="both"/>
        <w:rPr>
          <w:rFonts w:ascii="Arial" w:hAnsi="Arial" w:cs="Arial"/>
          <w:color w:val="000000" w:themeColor="text1"/>
          <w:sz w:val="24"/>
          <w:szCs w:val="24"/>
        </w:rPr>
      </w:pPr>
    </w:p>
    <w:p w14:paraId="0F35B834" w14:textId="77777777" w:rsidR="00812BC9" w:rsidRDefault="00812BC9" w:rsidP="006719A7">
      <w:pPr>
        <w:spacing w:after="0" w:line="480" w:lineRule="auto"/>
        <w:rPr>
          <w:rFonts w:ascii="Arial" w:hAnsi="Arial" w:cs="Arial"/>
          <w:bCs/>
          <w:sz w:val="24"/>
          <w:szCs w:val="24"/>
        </w:rPr>
      </w:pPr>
    </w:p>
    <w:p w14:paraId="3E931CF3" w14:textId="1A0646F4" w:rsidR="00075CA1" w:rsidRDefault="001F2269" w:rsidP="006719A7">
      <w:pPr>
        <w:spacing w:after="0" w:line="480" w:lineRule="auto"/>
        <w:rPr>
          <w:rFonts w:ascii="Arial" w:hAnsi="Arial" w:cs="Arial"/>
          <w:b/>
          <w:bCs/>
          <w:sz w:val="24"/>
          <w:szCs w:val="24"/>
        </w:rPr>
      </w:pPr>
      <w:r w:rsidRPr="001F2269">
        <w:rPr>
          <w:rFonts w:ascii="Arial" w:hAnsi="Arial" w:cs="Arial"/>
          <w:b/>
          <w:bCs/>
          <w:sz w:val="24"/>
          <w:szCs w:val="24"/>
        </w:rPr>
        <w:t>CONCLUSÃO</w:t>
      </w:r>
    </w:p>
    <w:p w14:paraId="6C573865" w14:textId="39FCF6EB" w:rsidR="00B47D15" w:rsidRPr="00B47D15" w:rsidRDefault="0097457A" w:rsidP="006719A7">
      <w:pPr>
        <w:spacing w:after="0" w:line="480" w:lineRule="auto"/>
        <w:ind w:firstLine="708"/>
        <w:jc w:val="both"/>
        <w:rPr>
          <w:rFonts w:ascii="Arial" w:hAnsi="Arial" w:cs="Arial"/>
          <w:bCs/>
          <w:sz w:val="24"/>
          <w:szCs w:val="24"/>
        </w:rPr>
      </w:pPr>
      <w:r w:rsidRPr="00B47D15">
        <w:rPr>
          <w:rFonts w:ascii="Arial" w:hAnsi="Arial" w:cs="Arial"/>
          <w:bCs/>
          <w:sz w:val="24"/>
          <w:szCs w:val="24"/>
        </w:rPr>
        <w:t xml:space="preserve">Este trabalho apoia-se firmemente </w:t>
      </w:r>
      <w:r w:rsidR="002E23C8">
        <w:rPr>
          <w:rFonts w:ascii="Arial" w:hAnsi="Arial" w:cs="Arial"/>
          <w:bCs/>
          <w:sz w:val="24"/>
          <w:szCs w:val="24"/>
        </w:rPr>
        <w:t>em</w:t>
      </w:r>
      <w:r w:rsidR="00FB1CE9">
        <w:rPr>
          <w:rFonts w:ascii="Arial" w:hAnsi="Arial" w:cs="Arial"/>
          <w:bCs/>
          <w:sz w:val="24"/>
          <w:szCs w:val="24"/>
        </w:rPr>
        <w:t xml:space="preserve"> estudos, mostrando que</w:t>
      </w:r>
      <w:r w:rsidR="00166BBE">
        <w:rPr>
          <w:rFonts w:ascii="Arial" w:hAnsi="Arial" w:cs="Arial"/>
          <w:sz w:val="24"/>
          <w:szCs w:val="24"/>
        </w:rPr>
        <w:t xml:space="preserve"> </w:t>
      </w:r>
      <w:r w:rsidR="00B47D15" w:rsidRPr="00B47D15">
        <w:rPr>
          <w:rFonts w:ascii="Arial" w:hAnsi="Arial" w:cs="Arial"/>
          <w:sz w:val="24"/>
          <w:szCs w:val="24"/>
        </w:rPr>
        <w:t>existem</w:t>
      </w:r>
      <w:r w:rsidR="00166BBE">
        <w:rPr>
          <w:rFonts w:ascii="Arial" w:hAnsi="Arial" w:cs="Arial"/>
          <w:sz w:val="24"/>
          <w:szCs w:val="24"/>
        </w:rPr>
        <w:t xml:space="preserve"> no fator obesidade</w:t>
      </w:r>
      <w:r w:rsidR="00B47D15" w:rsidRPr="00B47D15">
        <w:rPr>
          <w:rFonts w:ascii="Arial" w:hAnsi="Arial" w:cs="Arial"/>
          <w:sz w:val="24"/>
          <w:szCs w:val="24"/>
        </w:rPr>
        <w:t xml:space="preserve"> componentes afetivo-emocionais que causam alterações no comportam</w:t>
      </w:r>
      <w:r w:rsidR="00E146DE">
        <w:rPr>
          <w:rFonts w:ascii="Arial" w:hAnsi="Arial" w:cs="Arial"/>
          <w:sz w:val="24"/>
          <w:szCs w:val="24"/>
        </w:rPr>
        <w:t>ento alimentar do indivíduo</w:t>
      </w:r>
      <w:r w:rsidR="00B47D15" w:rsidRPr="00B47D15">
        <w:rPr>
          <w:rFonts w:ascii="Arial" w:hAnsi="Arial" w:cs="Arial"/>
          <w:bCs/>
          <w:sz w:val="24"/>
          <w:szCs w:val="24"/>
        </w:rPr>
        <w:t xml:space="preserve"> e consequentemente </w:t>
      </w:r>
      <w:r w:rsidR="00896C00" w:rsidRPr="00B47D15">
        <w:rPr>
          <w:rFonts w:ascii="Arial" w:hAnsi="Arial" w:cs="Arial"/>
          <w:bCs/>
          <w:sz w:val="24"/>
          <w:szCs w:val="24"/>
        </w:rPr>
        <w:t>o excesso de peso relacionado ao exagero da comida afetiva</w:t>
      </w:r>
      <w:r w:rsidRPr="00B47D15">
        <w:rPr>
          <w:rFonts w:ascii="Arial" w:hAnsi="Arial" w:cs="Arial"/>
          <w:bCs/>
          <w:sz w:val="24"/>
          <w:szCs w:val="24"/>
        </w:rPr>
        <w:t xml:space="preserve">. </w:t>
      </w:r>
      <w:r w:rsidR="00166BBE">
        <w:rPr>
          <w:rFonts w:ascii="Arial" w:hAnsi="Arial" w:cs="Arial"/>
          <w:bCs/>
          <w:sz w:val="24"/>
          <w:szCs w:val="24"/>
        </w:rPr>
        <w:t>Acarretando a elevação dos níveis de estresse e ansiedade no organismo do indivíduo que se alimenta em sua grande maioria por alimentos ricos em açúcares e gorduras.</w:t>
      </w:r>
    </w:p>
    <w:p w14:paraId="4DC7C0B1" w14:textId="745EF42F" w:rsidR="00B47D15" w:rsidRDefault="00B47D15" w:rsidP="006719A7">
      <w:pPr>
        <w:spacing w:after="0" w:line="480" w:lineRule="auto"/>
        <w:ind w:firstLine="708"/>
        <w:jc w:val="both"/>
        <w:rPr>
          <w:rFonts w:ascii="Arial" w:hAnsi="Arial" w:cs="Arial"/>
          <w:color w:val="000000"/>
          <w:sz w:val="24"/>
          <w:szCs w:val="24"/>
          <w:shd w:val="clear" w:color="auto" w:fill="FFFFFF"/>
        </w:rPr>
      </w:pPr>
      <w:r w:rsidRPr="00B47D15">
        <w:rPr>
          <w:rFonts w:ascii="Arial" w:hAnsi="Arial" w:cs="Arial"/>
          <w:bCs/>
          <w:sz w:val="24"/>
          <w:szCs w:val="24"/>
        </w:rPr>
        <w:t xml:space="preserve"> </w:t>
      </w:r>
      <w:r>
        <w:rPr>
          <w:rFonts w:ascii="Arial" w:hAnsi="Arial" w:cs="Arial"/>
          <w:bCs/>
          <w:sz w:val="24"/>
          <w:szCs w:val="24"/>
        </w:rPr>
        <w:t>O</w:t>
      </w:r>
      <w:r w:rsidRPr="001944FC">
        <w:rPr>
          <w:rFonts w:ascii="Arial" w:hAnsi="Arial" w:cs="Arial"/>
          <w:sz w:val="24"/>
          <w:szCs w:val="24"/>
        </w:rPr>
        <w:t xml:space="preserve"> aumento d</w:t>
      </w:r>
      <w:r>
        <w:rPr>
          <w:rFonts w:ascii="Arial" w:hAnsi="Arial" w:cs="Arial"/>
          <w:sz w:val="24"/>
          <w:szCs w:val="24"/>
        </w:rPr>
        <w:t>o</w:t>
      </w:r>
      <w:r w:rsidRPr="001944FC">
        <w:rPr>
          <w:rFonts w:ascii="Arial" w:hAnsi="Arial" w:cs="Arial"/>
          <w:sz w:val="24"/>
          <w:szCs w:val="24"/>
        </w:rPr>
        <w:t xml:space="preserve"> consumo da comida afetiva, durante emoções negativas</w:t>
      </w:r>
      <w:r w:rsidRPr="001944FC">
        <w:rPr>
          <w:rFonts w:ascii="Arial" w:hAnsi="Arial" w:cs="Arial"/>
          <w:bCs/>
          <w:sz w:val="24"/>
          <w:szCs w:val="24"/>
        </w:rPr>
        <w:t xml:space="preserve"> tem elevado o padr</w:t>
      </w:r>
      <w:r>
        <w:rPr>
          <w:rFonts w:ascii="Arial" w:hAnsi="Arial" w:cs="Arial"/>
          <w:bCs/>
          <w:sz w:val="24"/>
          <w:szCs w:val="24"/>
        </w:rPr>
        <w:t>ão da obesidade e c</w:t>
      </w:r>
      <w:r w:rsidR="008B11CB">
        <w:rPr>
          <w:rFonts w:ascii="Arial" w:hAnsi="Arial" w:cs="Arial"/>
          <w:bCs/>
          <w:sz w:val="24"/>
          <w:szCs w:val="24"/>
        </w:rPr>
        <w:t>onsequentemente e o aumento de problemas mentais</w:t>
      </w:r>
      <w:r>
        <w:rPr>
          <w:rFonts w:ascii="Arial" w:hAnsi="Arial" w:cs="Arial"/>
          <w:bCs/>
          <w:sz w:val="24"/>
          <w:szCs w:val="24"/>
        </w:rPr>
        <w:t xml:space="preserve">. Levando </w:t>
      </w:r>
      <w:r w:rsidRPr="001944FC">
        <w:rPr>
          <w:rFonts w:ascii="Arial" w:hAnsi="Arial" w:cs="Arial"/>
          <w:bCs/>
          <w:sz w:val="24"/>
          <w:szCs w:val="24"/>
        </w:rPr>
        <w:t xml:space="preserve">as pessoas </w:t>
      </w:r>
      <w:r>
        <w:rPr>
          <w:rFonts w:ascii="Arial" w:hAnsi="Arial" w:cs="Arial"/>
          <w:bCs/>
          <w:sz w:val="24"/>
          <w:szCs w:val="24"/>
        </w:rPr>
        <w:t>a</w:t>
      </w:r>
      <w:r w:rsidRPr="001944FC">
        <w:rPr>
          <w:rFonts w:ascii="Arial" w:hAnsi="Arial" w:cs="Arial"/>
          <w:bCs/>
          <w:sz w:val="24"/>
          <w:szCs w:val="24"/>
        </w:rPr>
        <w:t xml:space="preserve">o sentimento de </w:t>
      </w:r>
      <w:r>
        <w:rPr>
          <w:rFonts w:ascii="Arial" w:hAnsi="Arial" w:cs="Arial"/>
          <w:color w:val="000000"/>
          <w:sz w:val="24"/>
          <w:szCs w:val="24"/>
          <w:shd w:val="clear" w:color="auto" w:fill="FFFFFF"/>
        </w:rPr>
        <w:t>autoimagem negativa</w:t>
      </w:r>
      <w:r w:rsidRPr="001944FC">
        <w:rPr>
          <w:rFonts w:ascii="Arial" w:hAnsi="Arial" w:cs="Arial"/>
          <w:color w:val="000000"/>
          <w:sz w:val="24"/>
          <w:szCs w:val="24"/>
          <w:shd w:val="clear" w:color="auto" w:fill="FFFFFF"/>
        </w:rPr>
        <w:t>, angústia e culpa.</w:t>
      </w:r>
      <w:r>
        <w:rPr>
          <w:rFonts w:ascii="Arial" w:hAnsi="Arial" w:cs="Arial"/>
          <w:color w:val="000000"/>
          <w:sz w:val="24"/>
          <w:szCs w:val="24"/>
          <w:shd w:val="clear" w:color="auto" w:fill="FFFFFF"/>
        </w:rPr>
        <w:t xml:space="preserve"> As mulheres, como um todo, apresentam maior tendência a desenvolver risco ao aumento de peso, pois elas consomem em grande quantidade alimentos hiperpalatáveis em geral</w:t>
      </w:r>
      <w:r w:rsidR="00E146DE">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para sentir conforto emocional em </w:t>
      </w:r>
      <w:r w:rsidRPr="00897804">
        <w:rPr>
          <w:rFonts w:ascii="Arial" w:hAnsi="Arial" w:cs="Arial"/>
          <w:color w:val="000000"/>
          <w:sz w:val="24"/>
          <w:szCs w:val="24"/>
          <w:shd w:val="clear" w:color="auto" w:fill="FFFFFF"/>
        </w:rPr>
        <w:t>momentos</w:t>
      </w:r>
      <w:r w:rsidR="008B11CB">
        <w:rPr>
          <w:rFonts w:ascii="Arial" w:hAnsi="Arial" w:cs="Arial"/>
          <w:color w:val="000000"/>
          <w:sz w:val="24"/>
          <w:szCs w:val="24"/>
          <w:shd w:val="clear" w:color="auto" w:fill="FFFFFF"/>
        </w:rPr>
        <w:t xml:space="preserve"> de crise, servindo como escape </w:t>
      </w:r>
      <w:r w:rsidRPr="00897804">
        <w:rPr>
          <w:rFonts w:ascii="Arial" w:hAnsi="Arial" w:cs="Arial"/>
          <w:color w:val="000000"/>
          <w:sz w:val="24"/>
          <w:szCs w:val="24"/>
          <w:shd w:val="clear" w:color="auto" w:fill="FFFFFF"/>
        </w:rPr>
        <w:t>e distração</w:t>
      </w:r>
      <w:r>
        <w:rPr>
          <w:rFonts w:ascii="Arial" w:hAnsi="Arial" w:cs="Arial"/>
          <w:color w:val="000000"/>
          <w:sz w:val="24"/>
          <w:szCs w:val="24"/>
          <w:shd w:val="clear" w:color="auto" w:fill="FFFFFF"/>
        </w:rPr>
        <w:t>.</w:t>
      </w:r>
    </w:p>
    <w:p w14:paraId="79CA9C9E" w14:textId="480332D6" w:rsidR="00164D69" w:rsidRDefault="00164D69" w:rsidP="006719A7">
      <w:pPr>
        <w:spacing w:after="0" w:line="48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Sendo assim, o consumo de alimentos que geram conforto emocional e sua relação com o aumento da obesidade </w:t>
      </w:r>
      <w:r w:rsidR="00284672">
        <w:rPr>
          <w:rFonts w:ascii="Arial" w:hAnsi="Arial" w:cs="Arial"/>
          <w:color w:val="000000"/>
          <w:sz w:val="24"/>
          <w:szCs w:val="24"/>
          <w:shd w:val="clear" w:color="auto" w:fill="FFFFFF"/>
        </w:rPr>
        <w:t>é cada vez mais evidente em nossa sociedade. O excesso de alimentos ricos em carboidratos e gorduras geram vício, causando o aumento de peso excessi</w:t>
      </w:r>
      <w:r w:rsidR="00BF12F4">
        <w:rPr>
          <w:rFonts w:ascii="Arial" w:hAnsi="Arial" w:cs="Arial"/>
          <w:color w:val="000000"/>
          <w:sz w:val="24"/>
          <w:szCs w:val="24"/>
          <w:shd w:val="clear" w:color="auto" w:fill="FFFFFF"/>
        </w:rPr>
        <w:t xml:space="preserve">vo e mudanças comportamentais, como sentimento de tristeza, culpa e </w:t>
      </w:r>
      <w:r w:rsidR="00284672">
        <w:rPr>
          <w:rFonts w:ascii="Arial" w:hAnsi="Arial" w:cs="Arial"/>
          <w:color w:val="000000"/>
          <w:sz w:val="24"/>
          <w:szCs w:val="24"/>
          <w:shd w:val="clear" w:color="auto" w:fill="FFFFFF"/>
        </w:rPr>
        <w:t>arrependimento.</w:t>
      </w:r>
    </w:p>
    <w:p w14:paraId="1A06A2BE" w14:textId="52919788" w:rsidR="00166BBE" w:rsidRDefault="00E146DE" w:rsidP="006719A7">
      <w:pPr>
        <w:spacing w:after="0" w:line="48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Portanto, é preciso fazer novos estudos para os tipos e temáticas relacionados </w:t>
      </w:r>
      <w:r w:rsidR="00896C00">
        <w:rPr>
          <w:rFonts w:ascii="Arial" w:hAnsi="Arial" w:cs="Arial"/>
          <w:color w:val="000000"/>
          <w:sz w:val="24"/>
          <w:szCs w:val="24"/>
          <w:shd w:val="clear" w:color="auto" w:fill="FFFFFF"/>
        </w:rPr>
        <w:t>à</w:t>
      </w:r>
      <w:r>
        <w:rPr>
          <w:rFonts w:ascii="Arial" w:hAnsi="Arial" w:cs="Arial"/>
          <w:color w:val="000000"/>
          <w:sz w:val="24"/>
          <w:szCs w:val="24"/>
          <w:shd w:val="clear" w:color="auto" w:fill="FFFFFF"/>
        </w:rPr>
        <w:t xml:space="preserve"> obesidade e o prazer alimentar afetivo com</w:t>
      </w:r>
      <w:r w:rsidR="008B11CB">
        <w:rPr>
          <w:rFonts w:ascii="Arial" w:hAnsi="Arial" w:cs="Arial"/>
          <w:color w:val="000000"/>
          <w:sz w:val="24"/>
          <w:szCs w:val="24"/>
          <w:shd w:val="clear" w:color="auto" w:fill="FFFFFF"/>
        </w:rPr>
        <w:t xml:space="preserve">o uma tendência positiva. </w:t>
      </w:r>
    </w:p>
    <w:p w14:paraId="30E46B5A" w14:textId="77777777" w:rsidR="008B11CB" w:rsidRDefault="008B11CB" w:rsidP="00224C4D">
      <w:pPr>
        <w:spacing w:after="0" w:line="480" w:lineRule="auto"/>
        <w:jc w:val="both"/>
        <w:rPr>
          <w:rFonts w:ascii="Arial" w:hAnsi="Arial" w:cs="Arial"/>
          <w:color w:val="000000"/>
          <w:sz w:val="24"/>
          <w:szCs w:val="24"/>
          <w:shd w:val="clear" w:color="auto" w:fill="FFFFFF"/>
        </w:rPr>
      </w:pPr>
    </w:p>
    <w:p w14:paraId="33302F98" w14:textId="77777777" w:rsidR="008B11CB" w:rsidRDefault="008B11CB" w:rsidP="00224C4D">
      <w:pPr>
        <w:spacing w:after="0" w:line="480" w:lineRule="auto"/>
        <w:jc w:val="both"/>
        <w:rPr>
          <w:rFonts w:ascii="Arial" w:hAnsi="Arial" w:cs="Arial"/>
          <w:color w:val="000000"/>
          <w:sz w:val="24"/>
          <w:szCs w:val="24"/>
          <w:shd w:val="clear" w:color="auto" w:fill="FFFFFF"/>
        </w:rPr>
      </w:pPr>
    </w:p>
    <w:p w14:paraId="163A8BF1" w14:textId="43617327" w:rsidR="008B11CB" w:rsidRPr="00BF12F4" w:rsidRDefault="00224C4D" w:rsidP="00BF12F4">
      <w:pPr>
        <w:spacing w:after="0"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Os autores declaram a não existência de conflitos de interesse.</w:t>
      </w:r>
    </w:p>
    <w:p w14:paraId="1E79B64B" w14:textId="77777777" w:rsidR="008B11CB" w:rsidRDefault="008B11CB" w:rsidP="006719A7">
      <w:pPr>
        <w:spacing w:after="0"/>
        <w:rPr>
          <w:rFonts w:ascii="Arial" w:hAnsi="Arial" w:cs="Arial"/>
          <w:b/>
          <w:sz w:val="24"/>
          <w:szCs w:val="24"/>
        </w:rPr>
      </w:pPr>
    </w:p>
    <w:p w14:paraId="6ECAA8FA" w14:textId="77777777" w:rsidR="00D675EA" w:rsidRDefault="00D675EA" w:rsidP="006719A7">
      <w:pPr>
        <w:spacing w:after="0"/>
        <w:rPr>
          <w:rFonts w:ascii="Arial" w:hAnsi="Arial" w:cs="Arial"/>
          <w:b/>
          <w:sz w:val="24"/>
          <w:szCs w:val="24"/>
        </w:rPr>
      </w:pPr>
    </w:p>
    <w:p w14:paraId="6FC1635F" w14:textId="77777777" w:rsidR="00D675EA" w:rsidRDefault="00D675EA" w:rsidP="006719A7">
      <w:pPr>
        <w:spacing w:after="0"/>
        <w:rPr>
          <w:rFonts w:ascii="Arial" w:hAnsi="Arial" w:cs="Arial"/>
          <w:b/>
          <w:sz w:val="24"/>
          <w:szCs w:val="24"/>
        </w:rPr>
      </w:pPr>
    </w:p>
    <w:p w14:paraId="690E2AB8" w14:textId="77777777" w:rsidR="00D675EA" w:rsidRDefault="00D675EA" w:rsidP="006719A7">
      <w:pPr>
        <w:spacing w:after="0"/>
        <w:rPr>
          <w:rFonts w:ascii="Arial" w:hAnsi="Arial" w:cs="Arial"/>
          <w:b/>
          <w:sz w:val="24"/>
          <w:szCs w:val="24"/>
        </w:rPr>
      </w:pPr>
    </w:p>
    <w:p w14:paraId="18D3E41B" w14:textId="3272A99C" w:rsidR="00546844" w:rsidRPr="00546844" w:rsidRDefault="00775DF4" w:rsidP="006719A7">
      <w:pPr>
        <w:spacing w:after="0"/>
        <w:rPr>
          <w:rFonts w:ascii="Arial" w:hAnsi="Arial" w:cs="Arial"/>
          <w:b/>
          <w:sz w:val="24"/>
          <w:szCs w:val="24"/>
        </w:rPr>
      </w:pPr>
      <w:r>
        <w:rPr>
          <w:rFonts w:ascii="Arial" w:hAnsi="Arial" w:cs="Arial"/>
          <w:b/>
          <w:sz w:val="24"/>
          <w:szCs w:val="24"/>
        </w:rPr>
        <w:t>REFERÊNCIAS</w:t>
      </w:r>
    </w:p>
    <w:p w14:paraId="13E29682" w14:textId="77777777" w:rsidR="00546844" w:rsidRPr="00075CA1" w:rsidRDefault="00546844" w:rsidP="006719A7">
      <w:pPr>
        <w:spacing w:after="0" w:line="240" w:lineRule="auto"/>
        <w:rPr>
          <w:rFonts w:ascii="Arial" w:hAnsi="Arial" w:cs="Arial"/>
          <w:color w:val="FF0000"/>
          <w:sz w:val="24"/>
          <w:szCs w:val="24"/>
        </w:rPr>
      </w:pPr>
    </w:p>
    <w:p w14:paraId="0FC1DF7E" w14:textId="77777777" w:rsidR="007D685A" w:rsidRPr="002143D4" w:rsidRDefault="007D685A" w:rsidP="006719A7">
      <w:pPr>
        <w:spacing w:after="0" w:line="240" w:lineRule="auto"/>
        <w:rPr>
          <w:rFonts w:ascii="Arial" w:hAnsi="Arial" w:cs="Arial"/>
          <w:sz w:val="24"/>
          <w:szCs w:val="24"/>
        </w:rPr>
      </w:pPr>
    </w:p>
    <w:p w14:paraId="6BD7AEAB" w14:textId="77777777" w:rsidR="00B2124A" w:rsidRDefault="00B2124A" w:rsidP="00B2124A">
      <w:pPr>
        <w:spacing w:after="0" w:line="240" w:lineRule="auto"/>
        <w:rPr>
          <w:rFonts w:ascii="Arial" w:hAnsi="Arial" w:cs="Arial"/>
          <w:sz w:val="24"/>
          <w:szCs w:val="24"/>
        </w:rPr>
      </w:pPr>
      <w:r w:rsidRPr="00DF10D8">
        <w:rPr>
          <w:rFonts w:ascii="Arial" w:hAnsi="Arial" w:cs="Arial"/>
          <w:sz w:val="24"/>
          <w:szCs w:val="24"/>
        </w:rPr>
        <w:t xml:space="preserve">ALGRANTI, Márcia. </w:t>
      </w:r>
      <w:r w:rsidRPr="00DF10D8">
        <w:rPr>
          <w:rFonts w:ascii="Arial" w:hAnsi="Arial" w:cs="Arial"/>
          <w:b/>
          <w:bCs/>
          <w:sz w:val="24"/>
          <w:szCs w:val="24"/>
        </w:rPr>
        <w:t>Pequeno dicionário da Gula</w:t>
      </w:r>
      <w:r w:rsidRPr="00DF10D8">
        <w:rPr>
          <w:rFonts w:ascii="Arial" w:hAnsi="Arial" w:cs="Arial"/>
          <w:sz w:val="24"/>
          <w:szCs w:val="24"/>
        </w:rPr>
        <w:t>. Rio de Janeiro: Record, 2015.</w:t>
      </w:r>
    </w:p>
    <w:p w14:paraId="7E38CF65" w14:textId="77777777" w:rsidR="00BF05E5" w:rsidRDefault="00BF05E5" w:rsidP="00B2124A">
      <w:pPr>
        <w:spacing w:after="0" w:line="240" w:lineRule="auto"/>
        <w:rPr>
          <w:rFonts w:ascii="Arial" w:hAnsi="Arial" w:cs="Arial"/>
          <w:sz w:val="24"/>
          <w:szCs w:val="24"/>
        </w:rPr>
      </w:pPr>
    </w:p>
    <w:p w14:paraId="1C5175D8" w14:textId="77777777" w:rsidR="00BF05E5" w:rsidRPr="00DF2C50" w:rsidRDefault="00BF05E5" w:rsidP="00BF05E5">
      <w:pPr>
        <w:spacing w:after="0"/>
        <w:rPr>
          <w:rFonts w:ascii="Arial" w:hAnsi="Arial" w:cs="Arial"/>
          <w:sz w:val="24"/>
          <w:szCs w:val="24"/>
        </w:rPr>
      </w:pPr>
      <w:r w:rsidRPr="00DF2C50">
        <w:rPr>
          <w:rFonts w:ascii="Arial" w:hAnsi="Arial" w:cs="Arial"/>
          <w:sz w:val="24"/>
          <w:szCs w:val="24"/>
        </w:rPr>
        <w:t xml:space="preserve">BONGERS, P. JANSEN, A. </w:t>
      </w:r>
      <w:r w:rsidRPr="00DF2C50">
        <w:rPr>
          <w:rStyle w:val="Forte"/>
          <w:rFonts w:ascii="Arial" w:hAnsi="Arial" w:cs="Arial"/>
          <w:b w:val="0"/>
          <w:sz w:val="24"/>
          <w:szCs w:val="24"/>
        </w:rPr>
        <w:t>Comer emocional não é o que você pensa que é e escalas emocionais de comer não medem o que você pensa que elas medem</w:t>
      </w:r>
      <w:r w:rsidRPr="00DF2C50">
        <w:rPr>
          <w:rFonts w:ascii="Arial" w:hAnsi="Arial" w:cs="Arial"/>
          <w:sz w:val="24"/>
          <w:szCs w:val="24"/>
        </w:rPr>
        <w:t xml:space="preserve">. </w:t>
      </w:r>
      <w:r w:rsidRPr="00DF2C50">
        <w:rPr>
          <w:rFonts w:ascii="Arial" w:hAnsi="Arial" w:cs="Arial"/>
          <w:b/>
          <w:sz w:val="24"/>
          <w:szCs w:val="24"/>
        </w:rPr>
        <w:t>Psychol: Eating Behav</w:t>
      </w:r>
      <w:r w:rsidRPr="00DF2C50">
        <w:rPr>
          <w:rFonts w:ascii="Arial" w:hAnsi="Arial" w:cs="Arial"/>
          <w:sz w:val="24"/>
          <w:szCs w:val="24"/>
        </w:rPr>
        <w:t xml:space="preserve">. v. 7, p. 1932. 2016. </w:t>
      </w:r>
    </w:p>
    <w:p w14:paraId="0835192B" w14:textId="77777777" w:rsidR="002B1F14" w:rsidRPr="00660866" w:rsidRDefault="002B1F14" w:rsidP="006719A7">
      <w:pPr>
        <w:spacing w:after="0" w:line="240" w:lineRule="auto"/>
        <w:rPr>
          <w:rFonts w:ascii="Arial" w:hAnsi="Arial" w:cs="Arial"/>
          <w:color w:val="FF0000"/>
          <w:sz w:val="24"/>
          <w:szCs w:val="24"/>
        </w:rPr>
      </w:pPr>
    </w:p>
    <w:p w14:paraId="7813288F" w14:textId="77777777" w:rsidR="00546844" w:rsidRPr="00660866" w:rsidRDefault="00546844" w:rsidP="006719A7">
      <w:pPr>
        <w:spacing w:after="0" w:line="240" w:lineRule="auto"/>
        <w:rPr>
          <w:rFonts w:ascii="Arial" w:hAnsi="Arial" w:cs="Arial"/>
          <w:color w:val="FF0000"/>
          <w:sz w:val="24"/>
          <w:szCs w:val="24"/>
        </w:rPr>
      </w:pPr>
      <w:r w:rsidRPr="002143D4">
        <w:rPr>
          <w:rFonts w:ascii="Arial" w:hAnsi="Arial" w:cs="Arial"/>
          <w:sz w:val="24"/>
          <w:szCs w:val="24"/>
        </w:rPr>
        <w:t xml:space="preserve">BRASIL. </w:t>
      </w:r>
      <w:r w:rsidRPr="002143D4">
        <w:rPr>
          <w:rFonts w:ascii="Arial" w:hAnsi="Arial" w:cs="Arial"/>
          <w:b/>
          <w:bCs/>
          <w:sz w:val="24"/>
          <w:szCs w:val="24"/>
        </w:rPr>
        <w:t>Guia alimentar para a população brasileira</w:t>
      </w:r>
      <w:r w:rsidRPr="002143D4">
        <w:rPr>
          <w:rFonts w:ascii="Arial" w:hAnsi="Arial" w:cs="Arial"/>
          <w:sz w:val="24"/>
          <w:szCs w:val="24"/>
        </w:rPr>
        <w:t>: promovendo a alimentação saudável. Ministério da Saúde. Secretaria de Atenção à Saúde, 2010.</w:t>
      </w:r>
    </w:p>
    <w:p w14:paraId="12080105" w14:textId="77777777" w:rsidR="007D685A" w:rsidRPr="00660866" w:rsidRDefault="007D685A" w:rsidP="006719A7">
      <w:pPr>
        <w:spacing w:after="0" w:line="240" w:lineRule="auto"/>
        <w:rPr>
          <w:rFonts w:ascii="Arial" w:hAnsi="Arial" w:cs="Arial"/>
          <w:sz w:val="24"/>
          <w:szCs w:val="24"/>
        </w:rPr>
      </w:pPr>
    </w:p>
    <w:p w14:paraId="581BD516" w14:textId="77777777" w:rsidR="007D685A" w:rsidRDefault="007D685A" w:rsidP="006719A7">
      <w:pPr>
        <w:spacing w:after="0" w:line="240" w:lineRule="auto"/>
        <w:rPr>
          <w:rFonts w:ascii="Arial" w:hAnsi="Arial" w:cs="Arial"/>
          <w:sz w:val="24"/>
          <w:szCs w:val="24"/>
          <w:shd w:val="clear" w:color="auto" w:fill="FFFFFF"/>
        </w:rPr>
      </w:pPr>
      <w:r w:rsidRPr="00660866">
        <w:rPr>
          <w:rFonts w:ascii="Arial" w:hAnsi="Arial" w:cs="Arial"/>
          <w:sz w:val="24"/>
          <w:szCs w:val="24"/>
          <w:shd w:val="clear" w:color="auto" w:fill="FFFFFF"/>
        </w:rPr>
        <w:t xml:space="preserve">BRASIL. </w:t>
      </w:r>
      <w:r w:rsidRPr="00660866">
        <w:rPr>
          <w:rFonts w:ascii="Arial" w:hAnsi="Arial" w:cs="Arial"/>
          <w:b/>
          <w:bCs/>
          <w:sz w:val="24"/>
          <w:szCs w:val="24"/>
          <w:shd w:val="clear" w:color="auto" w:fill="FFFFFF"/>
        </w:rPr>
        <w:t>Projeção Preliminar da População do Brasil</w:t>
      </w:r>
      <w:r w:rsidRPr="00660866">
        <w:rPr>
          <w:rFonts w:ascii="Arial" w:hAnsi="Arial" w:cs="Arial"/>
          <w:sz w:val="24"/>
          <w:szCs w:val="24"/>
          <w:shd w:val="clear" w:color="auto" w:fill="FFFFFF"/>
        </w:rPr>
        <w:t xml:space="preserve">. Instituto Brasileiro de Geografia e Estatística. 2017. </w:t>
      </w:r>
    </w:p>
    <w:p w14:paraId="4BDB9C8D" w14:textId="77777777" w:rsidR="00BF05E5" w:rsidRDefault="00BF05E5" w:rsidP="006719A7">
      <w:pPr>
        <w:spacing w:after="0" w:line="240" w:lineRule="auto"/>
        <w:rPr>
          <w:rFonts w:ascii="Arial" w:hAnsi="Arial" w:cs="Arial"/>
          <w:sz w:val="24"/>
          <w:szCs w:val="24"/>
          <w:shd w:val="clear" w:color="auto" w:fill="FFFFFF"/>
        </w:rPr>
      </w:pPr>
    </w:p>
    <w:p w14:paraId="1A1A21C4" w14:textId="77777777" w:rsidR="00BF05E5" w:rsidRDefault="00BF05E5" w:rsidP="00BF05E5">
      <w:pPr>
        <w:spacing w:after="0" w:line="240" w:lineRule="auto"/>
        <w:rPr>
          <w:rFonts w:ascii="Arial" w:hAnsi="Arial" w:cs="Arial"/>
          <w:color w:val="000000"/>
          <w:sz w:val="24"/>
          <w:szCs w:val="24"/>
          <w:shd w:val="clear" w:color="auto" w:fill="FFFFFF"/>
        </w:rPr>
      </w:pPr>
      <w:r w:rsidRPr="00660866">
        <w:rPr>
          <w:rFonts w:ascii="Arial" w:hAnsi="Arial" w:cs="Arial"/>
          <w:color w:val="000000"/>
          <w:sz w:val="24"/>
          <w:szCs w:val="24"/>
          <w:shd w:val="clear" w:color="auto" w:fill="FFFFFF"/>
        </w:rPr>
        <w:t xml:space="preserve">BRILLANT-SAVARIN, J. A. </w:t>
      </w:r>
      <w:r w:rsidRPr="00660866">
        <w:rPr>
          <w:rFonts w:ascii="Arial" w:hAnsi="Arial" w:cs="Arial"/>
          <w:b/>
          <w:color w:val="000000"/>
          <w:sz w:val="24"/>
          <w:szCs w:val="24"/>
          <w:shd w:val="clear" w:color="auto" w:fill="FFFFFF"/>
        </w:rPr>
        <w:t>A fisiologia do gosto</w:t>
      </w:r>
      <w:r w:rsidRPr="0066086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São Paulo: Companhia das Letras,</w:t>
      </w:r>
      <w:r w:rsidRPr="00660866">
        <w:rPr>
          <w:rFonts w:ascii="Arial" w:hAnsi="Arial" w:cs="Arial"/>
          <w:color w:val="000000"/>
          <w:sz w:val="24"/>
          <w:szCs w:val="24"/>
          <w:shd w:val="clear" w:color="auto" w:fill="FFFFFF"/>
        </w:rPr>
        <w:t xml:space="preserve"> 2015. </w:t>
      </w:r>
    </w:p>
    <w:p w14:paraId="33E731E3" w14:textId="77777777" w:rsidR="00BF05E5" w:rsidRDefault="00BF05E5" w:rsidP="00BF05E5">
      <w:pPr>
        <w:spacing w:after="0" w:line="240" w:lineRule="auto"/>
        <w:rPr>
          <w:rFonts w:ascii="Arial" w:hAnsi="Arial" w:cs="Arial"/>
          <w:color w:val="000000"/>
          <w:sz w:val="24"/>
          <w:szCs w:val="24"/>
          <w:shd w:val="clear" w:color="auto" w:fill="FFFFFF"/>
        </w:rPr>
      </w:pPr>
    </w:p>
    <w:p w14:paraId="6AAF5015" w14:textId="77777777" w:rsidR="00BF05E5" w:rsidRPr="0036587C" w:rsidRDefault="00BF05E5" w:rsidP="00BF05E5">
      <w:pPr>
        <w:spacing w:after="0" w:line="240" w:lineRule="auto"/>
        <w:rPr>
          <w:rFonts w:ascii="Arial" w:hAnsi="Arial" w:cs="Arial"/>
          <w:color w:val="000000"/>
          <w:sz w:val="24"/>
          <w:szCs w:val="24"/>
          <w:shd w:val="clear" w:color="auto" w:fill="FFFFFF"/>
        </w:rPr>
      </w:pPr>
      <w:r w:rsidRPr="00B2124A">
        <w:rPr>
          <w:rFonts w:ascii="Arial" w:hAnsi="Arial" w:cs="Arial"/>
          <w:color w:val="000000"/>
          <w:sz w:val="24"/>
          <w:szCs w:val="24"/>
          <w:shd w:val="clear" w:color="auto" w:fill="FFFFFF"/>
          <w:lang w:val="en-US"/>
        </w:rPr>
        <w:t>CROSSLEY, M. L.; KHAN, S. N. Motives underlying food choice: Dentist, porters and dietary health promotion.</w:t>
      </w:r>
      <w:r w:rsidRPr="00B2124A">
        <w:rPr>
          <w:rFonts w:ascii="Arial" w:hAnsi="Arial" w:cs="Arial"/>
          <w:b/>
          <w:color w:val="000000"/>
          <w:sz w:val="24"/>
          <w:szCs w:val="24"/>
          <w:shd w:val="clear" w:color="auto" w:fill="FFFFFF"/>
          <w:lang w:val="en-US"/>
        </w:rPr>
        <w:t> </w:t>
      </w:r>
      <w:r w:rsidRPr="0036587C">
        <w:rPr>
          <w:rFonts w:ascii="Arial" w:hAnsi="Arial" w:cs="Arial"/>
          <w:b/>
          <w:iCs/>
          <w:color w:val="000000"/>
          <w:sz w:val="24"/>
          <w:szCs w:val="24"/>
          <w:shd w:val="clear" w:color="auto" w:fill="FFFFFF"/>
        </w:rPr>
        <w:t>British Dental Journal</w:t>
      </w:r>
      <w:r w:rsidRPr="0036587C">
        <w:rPr>
          <w:rFonts w:ascii="Arial" w:hAnsi="Arial" w:cs="Arial"/>
          <w:iCs/>
          <w:color w:val="000000"/>
          <w:sz w:val="24"/>
          <w:szCs w:val="24"/>
          <w:shd w:val="clear" w:color="auto" w:fill="FFFFFF"/>
        </w:rPr>
        <w:t xml:space="preserve">, v. 191, n. 4, p. </w:t>
      </w:r>
      <w:r w:rsidRPr="0036587C">
        <w:rPr>
          <w:rFonts w:ascii="Arial" w:hAnsi="Arial" w:cs="Arial"/>
          <w:color w:val="000000"/>
          <w:sz w:val="24"/>
          <w:szCs w:val="24"/>
          <w:shd w:val="clear" w:color="auto" w:fill="FFFFFF"/>
        </w:rPr>
        <w:t>198-202, 2011.</w:t>
      </w:r>
    </w:p>
    <w:p w14:paraId="4E57F20B" w14:textId="59124251" w:rsidR="00546844" w:rsidRDefault="00546844" w:rsidP="006719A7">
      <w:pPr>
        <w:spacing w:after="0" w:line="240" w:lineRule="auto"/>
        <w:rPr>
          <w:rFonts w:ascii="Arial" w:hAnsi="Arial" w:cs="Arial"/>
          <w:color w:val="FF0000"/>
          <w:sz w:val="24"/>
          <w:szCs w:val="24"/>
        </w:rPr>
      </w:pPr>
    </w:p>
    <w:p w14:paraId="0E8BF6DB" w14:textId="77777777" w:rsidR="00284672" w:rsidRPr="00B84D1A" w:rsidRDefault="00284672" w:rsidP="00284672">
      <w:pPr>
        <w:spacing w:after="0" w:line="240" w:lineRule="auto"/>
        <w:rPr>
          <w:rFonts w:ascii="Arial" w:hAnsi="Arial" w:cs="Arial"/>
          <w:sz w:val="24"/>
          <w:szCs w:val="24"/>
          <w:shd w:val="clear" w:color="auto" w:fill="FFFFFF"/>
        </w:rPr>
      </w:pPr>
      <w:r w:rsidRPr="00B84D1A">
        <w:rPr>
          <w:rFonts w:ascii="Arial" w:hAnsi="Arial" w:cs="Arial"/>
          <w:sz w:val="24"/>
          <w:szCs w:val="24"/>
          <w:shd w:val="clear" w:color="auto" w:fill="FFFFFF"/>
        </w:rPr>
        <w:t xml:space="preserve">IBGE BRASIL. </w:t>
      </w:r>
      <w:r w:rsidRPr="00B84D1A">
        <w:rPr>
          <w:rFonts w:ascii="Arial" w:hAnsi="Arial" w:cs="Arial"/>
          <w:b/>
          <w:bCs/>
          <w:sz w:val="24"/>
          <w:szCs w:val="24"/>
          <w:shd w:val="clear" w:color="auto" w:fill="FFFFFF"/>
        </w:rPr>
        <w:t>Projeção Preliminar da População do Brasil</w:t>
      </w:r>
      <w:r w:rsidRPr="00B84D1A">
        <w:rPr>
          <w:rFonts w:ascii="Arial" w:hAnsi="Arial" w:cs="Arial"/>
          <w:sz w:val="24"/>
          <w:szCs w:val="24"/>
          <w:shd w:val="clear" w:color="auto" w:fill="FFFFFF"/>
        </w:rPr>
        <w:t xml:space="preserve">. Instituto Brasileiro de Geografia e Estatística. 2017. </w:t>
      </w:r>
    </w:p>
    <w:p w14:paraId="4CCA78E0" w14:textId="77777777" w:rsidR="00284672" w:rsidRPr="00660866" w:rsidRDefault="00284672" w:rsidP="006719A7">
      <w:pPr>
        <w:spacing w:after="0" w:line="240" w:lineRule="auto"/>
        <w:rPr>
          <w:rFonts w:ascii="Arial" w:hAnsi="Arial" w:cs="Arial"/>
          <w:color w:val="FF0000"/>
          <w:sz w:val="24"/>
          <w:szCs w:val="24"/>
        </w:rPr>
      </w:pPr>
    </w:p>
    <w:p w14:paraId="1EED608C" w14:textId="77777777" w:rsidR="007D685A" w:rsidRDefault="007D685A" w:rsidP="006719A7">
      <w:pPr>
        <w:spacing w:after="0" w:line="240" w:lineRule="auto"/>
        <w:rPr>
          <w:rFonts w:ascii="Arial" w:hAnsi="Arial" w:cs="Arial"/>
          <w:sz w:val="24"/>
          <w:szCs w:val="24"/>
          <w:shd w:val="clear" w:color="auto" w:fill="FFFFFF"/>
          <w:lang w:val="en-US"/>
        </w:rPr>
      </w:pPr>
      <w:r w:rsidRPr="00BF12F4">
        <w:rPr>
          <w:rFonts w:ascii="Arial" w:hAnsi="Arial" w:cs="Arial"/>
          <w:sz w:val="24"/>
          <w:szCs w:val="24"/>
          <w:shd w:val="clear" w:color="auto" w:fill="FFFFFF"/>
        </w:rPr>
        <w:t xml:space="preserve">IOTTI, L. Obesidade: relações de causas e efeitos. </w:t>
      </w:r>
      <w:r w:rsidR="0052196D" w:rsidRPr="00BF05E5">
        <w:rPr>
          <w:rFonts w:ascii="Arial" w:hAnsi="Arial" w:cs="Arial"/>
          <w:b/>
          <w:sz w:val="24"/>
          <w:szCs w:val="24"/>
          <w:shd w:val="clear" w:color="auto" w:fill="FFFFFF"/>
        </w:rPr>
        <w:t xml:space="preserve">J. Bras. </w:t>
      </w:r>
      <w:r w:rsidR="0052196D" w:rsidRPr="00BF12F4">
        <w:rPr>
          <w:rFonts w:ascii="Arial" w:hAnsi="Arial" w:cs="Arial"/>
          <w:b/>
          <w:sz w:val="24"/>
          <w:szCs w:val="24"/>
          <w:shd w:val="clear" w:color="auto" w:fill="FFFFFF"/>
          <w:lang w:val="en-US"/>
        </w:rPr>
        <w:t>Med</w:t>
      </w:r>
      <w:r w:rsidR="0052196D" w:rsidRPr="00BF12F4">
        <w:rPr>
          <w:rFonts w:ascii="Arial" w:hAnsi="Arial" w:cs="Arial"/>
          <w:sz w:val="24"/>
          <w:szCs w:val="24"/>
          <w:shd w:val="clear" w:color="auto" w:fill="FFFFFF"/>
          <w:lang w:val="en-US"/>
        </w:rPr>
        <w:t>, v. 71, n. 2, p. 100-104, ago.</w:t>
      </w:r>
      <w:r w:rsidRPr="00BF12F4">
        <w:rPr>
          <w:rFonts w:ascii="Arial" w:hAnsi="Arial" w:cs="Arial"/>
          <w:sz w:val="24"/>
          <w:szCs w:val="24"/>
          <w:shd w:val="clear" w:color="auto" w:fill="FFFFFF"/>
          <w:lang w:val="en-US"/>
        </w:rPr>
        <w:t xml:space="preserve"> 2016.</w:t>
      </w:r>
      <w:r w:rsidRPr="00D53D3C">
        <w:rPr>
          <w:rFonts w:ascii="Arial" w:hAnsi="Arial" w:cs="Arial"/>
          <w:sz w:val="24"/>
          <w:szCs w:val="24"/>
          <w:shd w:val="clear" w:color="auto" w:fill="FFFFFF"/>
          <w:lang w:val="en-US"/>
        </w:rPr>
        <w:t xml:space="preserve"> </w:t>
      </w:r>
    </w:p>
    <w:p w14:paraId="24A54237" w14:textId="77777777" w:rsidR="00BF05E5" w:rsidRDefault="00BF05E5" w:rsidP="006719A7">
      <w:pPr>
        <w:spacing w:after="0" w:line="240" w:lineRule="auto"/>
        <w:rPr>
          <w:rFonts w:ascii="Arial" w:hAnsi="Arial" w:cs="Arial"/>
          <w:sz w:val="24"/>
          <w:szCs w:val="24"/>
          <w:shd w:val="clear" w:color="auto" w:fill="FFFFFF"/>
          <w:lang w:val="en-US"/>
        </w:rPr>
      </w:pPr>
    </w:p>
    <w:p w14:paraId="15565E05" w14:textId="77777777" w:rsidR="00BF05E5" w:rsidRDefault="00BF05E5" w:rsidP="00BF05E5">
      <w:pPr>
        <w:shd w:val="clear" w:color="auto" w:fill="FFFFFF"/>
        <w:spacing w:after="0" w:line="240" w:lineRule="auto"/>
        <w:rPr>
          <w:rFonts w:ascii="Arial" w:eastAsia="Times New Roman" w:hAnsi="Arial" w:cs="Arial"/>
          <w:sz w:val="24"/>
          <w:szCs w:val="24"/>
          <w:lang w:val="en-US" w:eastAsia="pt-BR"/>
        </w:rPr>
      </w:pPr>
      <w:r w:rsidRPr="00BF05E5">
        <w:rPr>
          <w:rFonts w:ascii="Arial" w:eastAsia="Times New Roman" w:hAnsi="Arial" w:cs="Arial"/>
          <w:sz w:val="24"/>
          <w:szCs w:val="24"/>
          <w:lang w:val="en-US" w:eastAsia="pt-BR"/>
        </w:rPr>
        <w:t xml:space="preserve">KLUMP, K. et al. </w:t>
      </w:r>
      <w:r w:rsidRPr="00660866">
        <w:rPr>
          <w:rFonts w:ascii="Arial" w:eastAsia="Times New Roman" w:hAnsi="Arial" w:cs="Arial"/>
          <w:sz w:val="24"/>
          <w:szCs w:val="24"/>
          <w:lang w:val="en-US" w:eastAsia="pt-BR"/>
        </w:rPr>
        <w:t xml:space="preserve">Ovarian hormones and emotional eating associations across the menstrual cycle: an examination of the potential moderating effects of body ass index and dietary res traint. </w:t>
      </w:r>
      <w:r w:rsidRPr="00660866">
        <w:rPr>
          <w:rFonts w:ascii="Arial" w:eastAsia="Times New Roman" w:hAnsi="Arial" w:cs="Arial"/>
          <w:b/>
          <w:sz w:val="24"/>
          <w:szCs w:val="24"/>
          <w:lang w:val="en-US" w:eastAsia="pt-BR"/>
        </w:rPr>
        <w:t>International journal of eating disorders</w:t>
      </w:r>
      <w:r w:rsidRPr="00660866">
        <w:rPr>
          <w:rFonts w:ascii="Arial" w:eastAsia="Times New Roman" w:hAnsi="Arial" w:cs="Arial"/>
          <w:sz w:val="24"/>
          <w:szCs w:val="24"/>
          <w:lang w:val="en-US" w:eastAsia="pt-BR"/>
        </w:rPr>
        <w:t xml:space="preserve">.  New </w:t>
      </w:r>
      <w:r>
        <w:rPr>
          <w:rFonts w:ascii="Arial" w:eastAsia="Times New Roman" w:hAnsi="Arial" w:cs="Arial"/>
          <w:sz w:val="24"/>
          <w:szCs w:val="24"/>
          <w:lang w:val="en-US" w:eastAsia="pt-BR"/>
        </w:rPr>
        <w:t>York. v. 46. n</w:t>
      </w:r>
      <w:r w:rsidRPr="00660866">
        <w:rPr>
          <w:rFonts w:ascii="Arial" w:eastAsia="Times New Roman" w:hAnsi="Arial" w:cs="Arial"/>
          <w:sz w:val="24"/>
          <w:szCs w:val="24"/>
          <w:lang w:val="en-US" w:eastAsia="pt-BR"/>
        </w:rPr>
        <w:t>. 3</w:t>
      </w:r>
      <w:r>
        <w:rPr>
          <w:rFonts w:ascii="Arial" w:eastAsia="Times New Roman" w:hAnsi="Arial" w:cs="Arial"/>
          <w:sz w:val="24"/>
          <w:szCs w:val="24"/>
          <w:lang w:val="en-US" w:eastAsia="pt-BR"/>
        </w:rPr>
        <w:t>. p. 256-263,</w:t>
      </w:r>
      <w:r w:rsidRPr="00660866">
        <w:rPr>
          <w:rFonts w:ascii="Arial" w:eastAsia="Times New Roman" w:hAnsi="Arial" w:cs="Arial"/>
          <w:sz w:val="24"/>
          <w:szCs w:val="24"/>
          <w:lang w:val="en-US" w:eastAsia="pt-BR"/>
        </w:rPr>
        <w:t xml:space="preserve"> 2013. </w:t>
      </w:r>
    </w:p>
    <w:p w14:paraId="620B9449" w14:textId="77777777" w:rsidR="00BF05E5" w:rsidRDefault="00BF05E5" w:rsidP="00BF05E5">
      <w:pPr>
        <w:shd w:val="clear" w:color="auto" w:fill="FFFFFF"/>
        <w:spacing w:after="0" w:line="240" w:lineRule="auto"/>
        <w:rPr>
          <w:rFonts w:ascii="Arial" w:eastAsia="Times New Roman" w:hAnsi="Arial" w:cs="Arial"/>
          <w:sz w:val="24"/>
          <w:szCs w:val="24"/>
          <w:lang w:val="en-US" w:eastAsia="pt-BR"/>
        </w:rPr>
      </w:pPr>
    </w:p>
    <w:p w14:paraId="7368B3CA" w14:textId="77777777" w:rsidR="00BF05E5" w:rsidRPr="0036587C" w:rsidRDefault="00BF05E5" w:rsidP="00BF05E5">
      <w:pPr>
        <w:pStyle w:val="Ttulo1"/>
        <w:spacing w:before="0" w:beforeAutospacing="0" w:after="0" w:afterAutospacing="0"/>
        <w:rPr>
          <w:rFonts w:ascii="Arial" w:hAnsi="Arial" w:cs="Arial"/>
          <w:b w:val="0"/>
          <w:sz w:val="24"/>
          <w:szCs w:val="24"/>
        </w:rPr>
      </w:pPr>
      <w:r w:rsidRPr="008A37FC">
        <w:rPr>
          <w:rStyle w:val="title-text"/>
          <w:rFonts w:ascii="Arial" w:hAnsi="Arial" w:cs="Arial"/>
          <w:b w:val="0"/>
          <w:sz w:val="24"/>
          <w:szCs w:val="24"/>
          <w:lang w:val="en-US"/>
        </w:rPr>
        <w:t>MALDONADO, J. G. Eating behavior style predicts craving and anxiety experienced in food-related virtual environments by patients with eating disorders and healthy controls</w:t>
      </w:r>
      <w:r>
        <w:rPr>
          <w:rStyle w:val="title-text"/>
          <w:rFonts w:ascii="Arial" w:hAnsi="Arial" w:cs="Arial"/>
          <w:b w:val="0"/>
          <w:sz w:val="24"/>
          <w:szCs w:val="24"/>
          <w:lang w:val="en-US"/>
        </w:rPr>
        <w:t xml:space="preserve">. </w:t>
      </w:r>
      <w:r w:rsidRPr="0036587C">
        <w:rPr>
          <w:rStyle w:val="title-text"/>
          <w:rFonts w:ascii="Arial" w:hAnsi="Arial" w:cs="Arial"/>
          <w:sz w:val="24"/>
          <w:szCs w:val="24"/>
        </w:rPr>
        <w:t>Appetite</w:t>
      </w:r>
      <w:r w:rsidRPr="0036587C">
        <w:rPr>
          <w:rStyle w:val="title-text"/>
          <w:rFonts w:ascii="Arial" w:hAnsi="Arial" w:cs="Arial"/>
          <w:b w:val="0"/>
          <w:sz w:val="24"/>
          <w:szCs w:val="24"/>
        </w:rPr>
        <w:t>, v. 117, n. 1, p. 284-293, out. 2017.</w:t>
      </w:r>
    </w:p>
    <w:p w14:paraId="139D9874" w14:textId="77777777" w:rsidR="00546844" w:rsidRPr="0036587C" w:rsidRDefault="00546844" w:rsidP="006719A7">
      <w:pPr>
        <w:spacing w:after="0" w:line="240" w:lineRule="auto"/>
        <w:rPr>
          <w:rFonts w:ascii="Arial" w:hAnsi="Arial" w:cs="Arial"/>
          <w:sz w:val="24"/>
          <w:szCs w:val="24"/>
        </w:rPr>
      </w:pPr>
    </w:p>
    <w:p w14:paraId="1FEE5975" w14:textId="77777777" w:rsidR="00546844" w:rsidRPr="0036587C" w:rsidRDefault="00546844" w:rsidP="006719A7">
      <w:pPr>
        <w:spacing w:after="0" w:line="240" w:lineRule="auto"/>
        <w:rPr>
          <w:rFonts w:ascii="Arial" w:hAnsi="Arial" w:cs="Arial"/>
          <w:sz w:val="24"/>
          <w:szCs w:val="24"/>
          <w:lang w:val="en-US"/>
        </w:rPr>
      </w:pPr>
      <w:r w:rsidRPr="00B2124A">
        <w:rPr>
          <w:rFonts w:ascii="Arial" w:hAnsi="Arial" w:cs="Arial"/>
          <w:sz w:val="24"/>
          <w:szCs w:val="24"/>
        </w:rPr>
        <w:t xml:space="preserve">MARTINS, S. O peso da mente feminina: associação entre obesidade e depressão. </w:t>
      </w:r>
      <w:r w:rsidRPr="0036587C">
        <w:rPr>
          <w:rFonts w:ascii="Arial" w:hAnsi="Arial" w:cs="Arial"/>
          <w:b/>
          <w:bCs/>
          <w:sz w:val="24"/>
          <w:szCs w:val="24"/>
          <w:lang w:val="en-US"/>
        </w:rPr>
        <w:t>Rev. Port. Med. Geral Fam</w:t>
      </w:r>
      <w:r w:rsidRPr="0036587C">
        <w:rPr>
          <w:rFonts w:ascii="Arial" w:hAnsi="Arial" w:cs="Arial"/>
          <w:sz w:val="24"/>
          <w:szCs w:val="24"/>
          <w:lang w:val="en-US"/>
        </w:rPr>
        <w:t xml:space="preserve">. Lisboa, v. 28, n. 3, mai. 2012. </w:t>
      </w:r>
    </w:p>
    <w:p w14:paraId="2B3DBEAD" w14:textId="77777777" w:rsidR="00BF05E5" w:rsidRPr="0036587C" w:rsidRDefault="00BF05E5" w:rsidP="006719A7">
      <w:pPr>
        <w:spacing w:after="0" w:line="240" w:lineRule="auto"/>
        <w:rPr>
          <w:rFonts w:ascii="Arial" w:hAnsi="Arial" w:cs="Arial"/>
          <w:sz w:val="24"/>
          <w:szCs w:val="24"/>
          <w:lang w:val="en-US"/>
        </w:rPr>
      </w:pPr>
    </w:p>
    <w:p w14:paraId="012572DC" w14:textId="77777777" w:rsidR="00BF05E5" w:rsidRPr="0036587C" w:rsidRDefault="00BF05E5" w:rsidP="00BF05E5">
      <w:pPr>
        <w:spacing w:after="0" w:line="240" w:lineRule="auto"/>
        <w:rPr>
          <w:rFonts w:ascii="Arial" w:hAnsi="Arial" w:cs="Arial"/>
          <w:color w:val="000000"/>
          <w:sz w:val="24"/>
          <w:szCs w:val="24"/>
          <w:shd w:val="clear" w:color="auto" w:fill="FFFFFF"/>
          <w:lang w:val="en-US"/>
        </w:rPr>
      </w:pPr>
      <w:r w:rsidRPr="00DF2C50">
        <w:rPr>
          <w:rFonts w:ascii="Arial" w:hAnsi="Arial" w:cs="Arial"/>
          <w:color w:val="000000"/>
          <w:sz w:val="24"/>
          <w:szCs w:val="24"/>
          <w:shd w:val="clear" w:color="auto" w:fill="FFFFFF"/>
          <w:lang w:val="en-US"/>
        </w:rPr>
        <w:t xml:space="preserve">OGDEN, J. </w:t>
      </w:r>
      <w:r w:rsidRPr="00DF2C50">
        <w:rPr>
          <w:rFonts w:ascii="Arial" w:hAnsi="Arial" w:cs="Arial"/>
          <w:b/>
          <w:color w:val="000000"/>
          <w:sz w:val="24"/>
          <w:szCs w:val="24"/>
          <w:shd w:val="clear" w:color="auto" w:fill="FFFFFF"/>
          <w:lang w:val="en-US"/>
        </w:rPr>
        <w:t>The psychology of eating</w:t>
      </w:r>
      <w:r w:rsidRPr="00DF2C50">
        <w:rPr>
          <w:rFonts w:ascii="Arial" w:hAnsi="Arial" w:cs="Arial"/>
          <w:color w:val="000000"/>
          <w:sz w:val="24"/>
          <w:szCs w:val="24"/>
          <w:shd w:val="clear" w:color="auto" w:fill="FFFFFF"/>
          <w:lang w:val="en-US"/>
        </w:rPr>
        <w:t xml:space="preserve">: From healthy to disordered behavior. </w:t>
      </w:r>
      <w:r w:rsidRPr="0036587C">
        <w:rPr>
          <w:rFonts w:ascii="Arial" w:hAnsi="Arial" w:cs="Arial"/>
          <w:color w:val="000000"/>
          <w:sz w:val="24"/>
          <w:szCs w:val="24"/>
          <w:shd w:val="clear" w:color="auto" w:fill="FFFFFF"/>
          <w:lang w:val="en-US"/>
        </w:rPr>
        <w:t>U.S.A.: Blackwell Publishing, 2013.</w:t>
      </w:r>
    </w:p>
    <w:p w14:paraId="21189212" w14:textId="77777777" w:rsidR="00BF05E5" w:rsidRPr="0036587C" w:rsidRDefault="00BF05E5" w:rsidP="00BF05E5">
      <w:pPr>
        <w:spacing w:after="0" w:line="240" w:lineRule="auto"/>
        <w:rPr>
          <w:rFonts w:ascii="Arial" w:hAnsi="Arial" w:cs="Arial"/>
          <w:color w:val="000000"/>
          <w:sz w:val="24"/>
          <w:szCs w:val="24"/>
          <w:shd w:val="clear" w:color="auto" w:fill="FFFFFF"/>
          <w:lang w:val="en-US"/>
        </w:rPr>
      </w:pPr>
    </w:p>
    <w:p w14:paraId="4B2B0998" w14:textId="77777777" w:rsidR="00BF05E5" w:rsidRPr="00424703" w:rsidRDefault="00BF05E5" w:rsidP="00BF05E5">
      <w:pPr>
        <w:shd w:val="clear" w:color="auto" w:fill="FFFFFF"/>
        <w:spacing w:after="0" w:line="240" w:lineRule="auto"/>
        <w:outlineLvl w:val="0"/>
        <w:rPr>
          <w:rFonts w:ascii="Arial" w:eastAsia="Times New Roman" w:hAnsi="Arial" w:cs="Arial"/>
          <w:color w:val="000000"/>
          <w:kern w:val="36"/>
          <w:sz w:val="24"/>
          <w:szCs w:val="24"/>
          <w:lang w:val="en-US" w:eastAsia="pt-BR"/>
        </w:rPr>
      </w:pPr>
      <w:r w:rsidRPr="008A37FC">
        <w:rPr>
          <w:rFonts w:ascii="Arial" w:eastAsia="Times New Roman" w:hAnsi="Arial" w:cs="Arial"/>
          <w:color w:val="000000"/>
          <w:kern w:val="36"/>
          <w:sz w:val="24"/>
          <w:szCs w:val="24"/>
          <w:lang w:val="en-US" w:eastAsia="pt-BR"/>
        </w:rPr>
        <w:t xml:space="preserve">ONG, L. S. </w:t>
      </w:r>
      <w:r>
        <w:rPr>
          <w:rFonts w:ascii="Arial" w:eastAsia="Times New Roman" w:hAnsi="Arial" w:cs="Arial"/>
          <w:color w:val="000000"/>
          <w:kern w:val="36"/>
          <w:sz w:val="24"/>
          <w:szCs w:val="24"/>
          <w:lang w:val="en-US" w:eastAsia="pt-BR"/>
        </w:rPr>
        <w:t>l</w:t>
      </w:r>
      <w:r w:rsidRPr="008A37FC">
        <w:rPr>
          <w:rFonts w:ascii="Arial" w:eastAsia="Times New Roman" w:hAnsi="Arial" w:cs="Arial"/>
          <w:color w:val="000000"/>
          <w:kern w:val="36"/>
          <w:sz w:val="24"/>
          <w:szCs w:val="24"/>
          <w:lang w:val="en-US" w:eastAsia="pt-BR"/>
        </w:rPr>
        <w:t>JERMAN, H.;</w:t>
      </w:r>
      <w:r>
        <w:rPr>
          <w:rFonts w:ascii="Arial" w:eastAsia="Times New Roman" w:hAnsi="Arial" w:cs="Arial"/>
          <w:color w:val="000000"/>
          <w:kern w:val="36"/>
          <w:sz w:val="24"/>
          <w:szCs w:val="24"/>
          <w:lang w:val="en-US" w:eastAsia="pt-BR"/>
        </w:rPr>
        <w:t xml:space="preserve"> LEUNG, A. K. Y. </w:t>
      </w:r>
      <w:r w:rsidRPr="008A37FC">
        <w:rPr>
          <w:rFonts w:ascii="Arial" w:eastAsia="Times New Roman" w:hAnsi="Arial" w:cs="Arial"/>
          <w:color w:val="000000"/>
          <w:kern w:val="36"/>
          <w:sz w:val="24"/>
          <w:szCs w:val="24"/>
          <w:lang w:val="en-US" w:eastAsia="pt-BR"/>
        </w:rPr>
        <w:t>Is comfort food really good for the soul? A replication of Troisi and Gabriel's (2011) Study 2</w:t>
      </w:r>
      <w:r>
        <w:rPr>
          <w:rFonts w:ascii="Arial" w:eastAsia="Times New Roman" w:hAnsi="Arial" w:cs="Arial"/>
          <w:color w:val="000000"/>
          <w:kern w:val="36"/>
          <w:sz w:val="24"/>
          <w:szCs w:val="24"/>
          <w:lang w:val="en-US" w:eastAsia="pt-BR"/>
        </w:rPr>
        <w:t xml:space="preserve">. </w:t>
      </w:r>
      <w:r w:rsidRPr="00424703">
        <w:rPr>
          <w:rFonts w:ascii="Arial" w:eastAsia="Times New Roman" w:hAnsi="Arial" w:cs="Arial"/>
          <w:b/>
          <w:color w:val="000000"/>
          <w:kern w:val="36"/>
          <w:sz w:val="24"/>
          <w:szCs w:val="24"/>
          <w:lang w:val="en-US" w:eastAsia="pt-BR"/>
        </w:rPr>
        <w:t>Front Psychol</w:t>
      </w:r>
      <w:r w:rsidRPr="00424703">
        <w:rPr>
          <w:rFonts w:ascii="Arial" w:eastAsia="Times New Roman" w:hAnsi="Arial" w:cs="Arial"/>
          <w:color w:val="000000"/>
          <w:kern w:val="36"/>
          <w:sz w:val="24"/>
          <w:szCs w:val="24"/>
          <w:lang w:val="en-US" w:eastAsia="pt-BR"/>
        </w:rPr>
        <w:t xml:space="preserve">, v. 6, n. 14, 2015. </w:t>
      </w:r>
    </w:p>
    <w:p w14:paraId="3BAD98B8" w14:textId="77777777" w:rsidR="00546844" w:rsidRPr="00BF05E5" w:rsidRDefault="00546844" w:rsidP="006719A7">
      <w:pPr>
        <w:spacing w:after="0" w:line="240" w:lineRule="auto"/>
        <w:rPr>
          <w:rFonts w:ascii="Arial" w:hAnsi="Arial" w:cs="Arial"/>
          <w:color w:val="FF0000"/>
          <w:sz w:val="24"/>
          <w:szCs w:val="24"/>
          <w:lang w:val="en-US"/>
        </w:rPr>
      </w:pPr>
    </w:p>
    <w:p w14:paraId="0DC8A7FC" w14:textId="72FAF7D4" w:rsidR="00546844" w:rsidRPr="00660866" w:rsidRDefault="00546844" w:rsidP="006719A7">
      <w:pPr>
        <w:spacing w:after="0" w:line="240" w:lineRule="auto"/>
        <w:rPr>
          <w:rFonts w:ascii="Arial" w:hAnsi="Arial" w:cs="Arial"/>
          <w:sz w:val="24"/>
          <w:szCs w:val="24"/>
        </w:rPr>
      </w:pPr>
      <w:r w:rsidRPr="00660866">
        <w:rPr>
          <w:rFonts w:ascii="Arial" w:hAnsi="Arial" w:cs="Arial"/>
          <w:sz w:val="24"/>
          <w:szCs w:val="24"/>
        </w:rPr>
        <w:t xml:space="preserve">ORGANIZAÇÃO MUNDIAL DA SAÚDE. </w:t>
      </w:r>
      <w:r w:rsidRPr="00660866">
        <w:rPr>
          <w:rFonts w:ascii="Arial" w:hAnsi="Arial" w:cs="Arial"/>
          <w:b/>
          <w:sz w:val="24"/>
          <w:szCs w:val="24"/>
        </w:rPr>
        <w:t>Obesity and overweigth</w:t>
      </w:r>
      <w:r w:rsidR="003E2382">
        <w:rPr>
          <w:rFonts w:ascii="Arial" w:hAnsi="Arial" w:cs="Arial"/>
          <w:sz w:val="24"/>
          <w:szCs w:val="24"/>
        </w:rPr>
        <w:t>.</w:t>
      </w:r>
      <w:r w:rsidR="00660866" w:rsidRPr="00660866">
        <w:rPr>
          <w:rFonts w:ascii="Arial" w:hAnsi="Arial" w:cs="Arial"/>
          <w:sz w:val="24"/>
          <w:szCs w:val="24"/>
        </w:rPr>
        <w:t xml:space="preserve"> 2017</w:t>
      </w:r>
      <w:r w:rsidRPr="00660866">
        <w:rPr>
          <w:rFonts w:ascii="Arial" w:hAnsi="Arial" w:cs="Arial"/>
          <w:sz w:val="24"/>
          <w:szCs w:val="24"/>
        </w:rPr>
        <w:t xml:space="preserve">. Disponível em: </w:t>
      </w:r>
      <w:r w:rsidRPr="00224C4D">
        <w:rPr>
          <w:rFonts w:ascii="Arial" w:hAnsi="Arial" w:cs="Arial"/>
          <w:sz w:val="24"/>
          <w:szCs w:val="24"/>
        </w:rPr>
        <w:t>http://www.who.int/mediacentre/factsheets/fs311/en/index.html</w:t>
      </w:r>
      <w:r w:rsidRPr="00660866">
        <w:rPr>
          <w:rFonts w:ascii="Arial" w:hAnsi="Arial" w:cs="Arial"/>
          <w:sz w:val="24"/>
          <w:szCs w:val="24"/>
        </w:rPr>
        <w:t>.</w:t>
      </w:r>
    </w:p>
    <w:p w14:paraId="65E1198E" w14:textId="77777777" w:rsidR="00546844" w:rsidRPr="00660866" w:rsidRDefault="00546844" w:rsidP="006719A7">
      <w:pPr>
        <w:spacing w:after="0" w:line="240" w:lineRule="auto"/>
        <w:rPr>
          <w:rFonts w:ascii="Arial" w:hAnsi="Arial" w:cs="Arial"/>
          <w:color w:val="FF0000"/>
          <w:sz w:val="24"/>
          <w:szCs w:val="24"/>
        </w:rPr>
      </w:pPr>
    </w:p>
    <w:p w14:paraId="079E4078" w14:textId="77777777" w:rsidR="00546844" w:rsidRPr="0036587C" w:rsidRDefault="00546844" w:rsidP="006719A7">
      <w:pPr>
        <w:spacing w:after="0" w:line="240" w:lineRule="auto"/>
        <w:rPr>
          <w:rFonts w:ascii="Arial" w:hAnsi="Arial" w:cs="Arial"/>
          <w:color w:val="FF0000"/>
          <w:sz w:val="24"/>
          <w:szCs w:val="24"/>
          <w:lang w:val="en-US"/>
        </w:rPr>
      </w:pPr>
      <w:r w:rsidRPr="00DF2C50">
        <w:rPr>
          <w:rFonts w:ascii="Arial" w:hAnsi="Arial" w:cs="Arial"/>
          <w:sz w:val="24"/>
          <w:szCs w:val="24"/>
        </w:rPr>
        <w:t xml:space="preserve">PEREZ, G. H.; ROMANO, B. V. Comportamento alimentar e síndrome metabólica: aspectos psicológicos. </w:t>
      </w:r>
      <w:r w:rsidR="003E2382" w:rsidRPr="0036587C">
        <w:rPr>
          <w:rFonts w:ascii="Arial" w:hAnsi="Arial" w:cs="Arial"/>
          <w:b/>
          <w:sz w:val="24"/>
          <w:szCs w:val="24"/>
          <w:lang w:val="en-US"/>
        </w:rPr>
        <w:t>Rev.</w:t>
      </w:r>
      <w:r w:rsidR="003E2382" w:rsidRPr="0036587C">
        <w:rPr>
          <w:rFonts w:ascii="Arial" w:hAnsi="Arial" w:cs="Arial"/>
          <w:sz w:val="24"/>
          <w:szCs w:val="24"/>
          <w:lang w:val="en-US"/>
        </w:rPr>
        <w:t xml:space="preserve"> </w:t>
      </w:r>
      <w:r w:rsidR="003E2382" w:rsidRPr="0036587C">
        <w:rPr>
          <w:rFonts w:ascii="Arial" w:hAnsi="Arial" w:cs="Arial"/>
          <w:b/>
          <w:bCs/>
          <w:sz w:val="24"/>
          <w:szCs w:val="24"/>
          <w:lang w:val="en-US"/>
        </w:rPr>
        <w:t>Socesp</w:t>
      </w:r>
      <w:r w:rsidR="00660866" w:rsidRPr="0036587C">
        <w:rPr>
          <w:rFonts w:ascii="Arial" w:hAnsi="Arial" w:cs="Arial"/>
          <w:sz w:val="24"/>
          <w:szCs w:val="24"/>
          <w:lang w:val="en-US"/>
        </w:rPr>
        <w:t xml:space="preserve">, </w:t>
      </w:r>
      <w:r w:rsidR="003E2382" w:rsidRPr="0036587C">
        <w:rPr>
          <w:rFonts w:ascii="Arial" w:hAnsi="Arial" w:cs="Arial"/>
          <w:sz w:val="24"/>
          <w:szCs w:val="24"/>
          <w:lang w:val="en-US"/>
        </w:rPr>
        <w:t xml:space="preserve">v, 14, n. 4, p. </w:t>
      </w:r>
      <w:r w:rsidRPr="0036587C">
        <w:rPr>
          <w:rFonts w:ascii="Arial" w:hAnsi="Arial" w:cs="Arial"/>
          <w:sz w:val="24"/>
          <w:szCs w:val="24"/>
          <w:lang w:val="en-US"/>
        </w:rPr>
        <w:t>546-547, 2014.</w:t>
      </w:r>
    </w:p>
    <w:p w14:paraId="4E2A40E6" w14:textId="77777777" w:rsidR="00443CDA" w:rsidRPr="0036587C" w:rsidRDefault="00443CDA" w:rsidP="006719A7">
      <w:pPr>
        <w:spacing w:after="0" w:line="240" w:lineRule="auto"/>
        <w:rPr>
          <w:rFonts w:ascii="Arial" w:hAnsi="Arial" w:cs="Arial"/>
          <w:sz w:val="24"/>
          <w:szCs w:val="24"/>
          <w:lang w:val="en-US"/>
        </w:rPr>
      </w:pPr>
    </w:p>
    <w:p w14:paraId="2720EAA4" w14:textId="77777777" w:rsidR="00BF05E5" w:rsidRPr="0036587C" w:rsidRDefault="00BF05E5" w:rsidP="00BF05E5">
      <w:pPr>
        <w:spacing w:after="0" w:line="240" w:lineRule="auto"/>
        <w:rPr>
          <w:rFonts w:ascii="Arial" w:hAnsi="Arial" w:cs="Arial"/>
          <w:color w:val="000000"/>
          <w:sz w:val="24"/>
          <w:szCs w:val="24"/>
          <w:shd w:val="clear" w:color="auto" w:fill="FFFFFF"/>
        </w:rPr>
      </w:pPr>
      <w:r w:rsidRPr="00D53D3C">
        <w:rPr>
          <w:rFonts w:ascii="Arial" w:hAnsi="Arial" w:cs="Arial"/>
          <w:color w:val="000000"/>
          <w:sz w:val="24"/>
          <w:szCs w:val="24"/>
          <w:shd w:val="clear" w:color="auto" w:fill="FFFFFF"/>
          <w:lang w:val="en-US"/>
        </w:rPr>
        <w:t xml:space="preserve">SACKETT, D. L. et al. Evidence based medicine: what it is and what it isn't. </w:t>
      </w:r>
      <w:r w:rsidRPr="0036587C">
        <w:rPr>
          <w:rFonts w:ascii="Arial" w:hAnsi="Arial" w:cs="Arial"/>
          <w:b/>
          <w:sz w:val="24"/>
          <w:szCs w:val="24"/>
          <w:shd w:val="clear" w:color="auto" w:fill="FFFFFF"/>
        </w:rPr>
        <w:t>J. Bras. Med</w:t>
      </w:r>
      <w:r w:rsidRPr="0036587C">
        <w:rPr>
          <w:rFonts w:ascii="Arial" w:hAnsi="Arial" w:cs="Arial"/>
          <w:color w:val="000000"/>
          <w:sz w:val="24"/>
          <w:szCs w:val="24"/>
          <w:shd w:val="clear" w:color="auto" w:fill="FFFFFF"/>
        </w:rPr>
        <w:t>. v. 1, n. 312, p. 71-2, 2016.</w:t>
      </w:r>
    </w:p>
    <w:p w14:paraId="4701B245" w14:textId="77777777" w:rsidR="00BF05E5" w:rsidRDefault="00BF05E5" w:rsidP="006719A7">
      <w:pPr>
        <w:spacing w:after="0" w:line="240" w:lineRule="auto"/>
        <w:rPr>
          <w:rFonts w:ascii="Arial" w:hAnsi="Arial" w:cs="Arial"/>
          <w:sz w:val="24"/>
          <w:szCs w:val="24"/>
        </w:rPr>
      </w:pPr>
    </w:p>
    <w:p w14:paraId="625DC10C" w14:textId="41728957" w:rsidR="00CB343E" w:rsidRPr="00BF05E5" w:rsidRDefault="007D2A1F" w:rsidP="00BF05E5">
      <w:pPr>
        <w:spacing w:after="0" w:line="240" w:lineRule="auto"/>
        <w:rPr>
          <w:rFonts w:ascii="Arial" w:hAnsi="Arial" w:cs="Arial"/>
          <w:sz w:val="24"/>
          <w:szCs w:val="24"/>
          <w:lang w:val="en-US"/>
        </w:rPr>
      </w:pPr>
      <w:r w:rsidRPr="00DF2C50">
        <w:rPr>
          <w:rFonts w:ascii="Arial" w:hAnsi="Arial" w:cs="Arial"/>
          <w:sz w:val="24"/>
          <w:szCs w:val="24"/>
        </w:rPr>
        <w:t>SANTOS, L.</w:t>
      </w:r>
      <w:r w:rsidR="003E2382" w:rsidRPr="00DF2C50">
        <w:rPr>
          <w:rFonts w:ascii="Arial" w:hAnsi="Arial" w:cs="Arial"/>
          <w:sz w:val="24"/>
          <w:szCs w:val="24"/>
        </w:rPr>
        <w:t xml:space="preserve"> </w:t>
      </w:r>
      <w:r w:rsidRPr="00DF2C50">
        <w:rPr>
          <w:rFonts w:ascii="Arial" w:hAnsi="Arial" w:cs="Arial"/>
          <w:sz w:val="24"/>
          <w:szCs w:val="24"/>
        </w:rPr>
        <w:t>A.</w:t>
      </w:r>
      <w:r w:rsidR="003E2382" w:rsidRPr="00DF2C50">
        <w:rPr>
          <w:rFonts w:ascii="Arial" w:hAnsi="Arial" w:cs="Arial"/>
          <w:sz w:val="24"/>
          <w:szCs w:val="24"/>
        </w:rPr>
        <w:t xml:space="preserve"> </w:t>
      </w:r>
      <w:r w:rsidRPr="00DF2C50">
        <w:rPr>
          <w:rFonts w:ascii="Arial" w:hAnsi="Arial" w:cs="Arial"/>
          <w:sz w:val="24"/>
          <w:szCs w:val="24"/>
        </w:rPr>
        <w:t xml:space="preserve">S. </w:t>
      </w:r>
      <w:r w:rsidRPr="00DF2C50">
        <w:rPr>
          <w:rFonts w:ascii="Arial" w:hAnsi="Arial" w:cs="Arial"/>
          <w:b/>
          <w:sz w:val="24"/>
          <w:szCs w:val="24"/>
        </w:rPr>
        <w:t>O Corpo, o comer e a comida</w:t>
      </w:r>
      <w:r w:rsidRPr="00DF2C50">
        <w:rPr>
          <w:rFonts w:ascii="Arial" w:hAnsi="Arial" w:cs="Arial"/>
          <w:sz w:val="24"/>
          <w:szCs w:val="24"/>
        </w:rPr>
        <w:t xml:space="preserve">: um estudo sobre as práticas corporais e alimentares no mundo contemporâneo. </w:t>
      </w:r>
      <w:r w:rsidR="003E2382" w:rsidRPr="00DF2C50">
        <w:rPr>
          <w:rFonts w:ascii="Arial" w:hAnsi="Arial" w:cs="Arial"/>
          <w:sz w:val="24"/>
          <w:szCs w:val="24"/>
          <w:lang w:val="en-US"/>
        </w:rPr>
        <w:t>Salvador: EDUFBA, 2018.</w:t>
      </w:r>
    </w:p>
    <w:sectPr w:rsidR="00CB343E" w:rsidRPr="00BF05E5" w:rsidSect="00E264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AA4DF" w14:textId="77777777" w:rsidR="002E2EC3" w:rsidRDefault="002E2EC3" w:rsidP="00601A03">
      <w:pPr>
        <w:spacing w:after="0" w:line="240" w:lineRule="auto"/>
      </w:pPr>
      <w:r>
        <w:separator/>
      </w:r>
    </w:p>
  </w:endnote>
  <w:endnote w:type="continuationSeparator" w:id="0">
    <w:p w14:paraId="7C4CB47E" w14:textId="77777777" w:rsidR="002E2EC3" w:rsidRDefault="002E2EC3" w:rsidP="0060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keleyOldstyleBook">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2ED3D" w14:textId="77777777" w:rsidR="002E2EC3" w:rsidRDefault="002E2EC3" w:rsidP="00601A03">
      <w:pPr>
        <w:spacing w:after="0" w:line="240" w:lineRule="auto"/>
      </w:pPr>
      <w:r>
        <w:separator/>
      </w:r>
    </w:p>
  </w:footnote>
  <w:footnote w:type="continuationSeparator" w:id="0">
    <w:p w14:paraId="57D932E1" w14:textId="77777777" w:rsidR="002E2EC3" w:rsidRDefault="002E2EC3" w:rsidP="00601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67DE8"/>
    <w:multiLevelType w:val="multilevel"/>
    <w:tmpl w:val="F95AB2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A40FE"/>
    <w:multiLevelType w:val="hybridMultilevel"/>
    <w:tmpl w:val="44A01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1D6317"/>
    <w:multiLevelType w:val="multilevel"/>
    <w:tmpl w:val="5E92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35928"/>
    <w:multiLevelType w:val="multilevel"/>
    <w:tmpl w:val="52C0F65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82113"/>
    <w:multiLevelType w:val="multilevel"/>
    <w:tmpl w:val="2F8C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54F08"/>
    <w:multiLevelType w:val="hybridMultilevel"/>
    <w:tmpl w:val="71809A9E"/>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A85D18"/>
    <w:multiLevelType w:val="hybridMultilevel"/>
    <w:tmpl w:val="1488F8A6"/>
    <w:lvl w:ilvl="0" w:tplc="718219E6">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7ED3610"/>
    <w:multiLevelType w:val="multilevel"/>
    <w:tmpl w:val="8C52A1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631A04"/>
    <w:multiLevelType w:val="hybridMultilevel"/>
    <w:tmpl w:val="C79C3FD2"/>
    <w:lvl w:ilvl="0" w:tplc="A8D0E2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3503ACB"/>
    <w:multiLevelType w:val="hybridMultilevel"/>
    <w:tmpl w:val="6E4EFE72"/>
    <w:lvl w:ilvl="0" w:tplc="1F241894">
      <w:numFmt w:val="bullet"/>
      <w:lvlText w:val=""/>
      <w:lvlJc w:val="left"/>
      <w:pPr>
        <w:ind w:left="420" w:hanging="360"/>
      </w:pPr>
      <w:rPr>
        <w:rFonts w:ascii="Wingdings" w:eastAsiaTheme="minorHAnsi" w:hAnsi="Wingdings"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num w:numId="1">
    <w:abstractNumId w:val="8"/>
  </w:num>
  <w:num w:numId="2">
    <w:abstractNumId w:val="6"/>
  </w:num>
  <w:num w:numId="3">
    <w:abstractNumId w:val="4"/>
  </w:num>
  <w:num w:numId="4">
    <w:abstractNumId w:val="5"/>
  </w:num>
  <w:num w:numId="5">
    <w:abstractNumId w:val="2"/>
  </w:num>
  <w:num w:numId="6">
    <w:abstractNumId w:val="7"/>
  </w:num>
  <w:num w:numId="7">
    <w:abstractNumId w:val="3"/>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FB"/>
    <w:rsid w:val="00000A68"/>
    <w:rsid w:val="00002714"/>
    <w:rsid w:val="00012F4E"/>
    <w:rsid w:val="00022348"/>
    <w:rsid w:val="00022A3C"/>
    <w:rsid w:val="00022F47"/>
    <w:rsid w:val="000240D2"/>
    <w:rsid w:val="0002588B"/>
    <w:rsid w:val="00025D95"/>
    <w:rsid w:val="00026CA3"/>
    <w:rsid w:val="00027373"/>
    <w:rsid w:val="000324DF"/>
    <w:rsid w:val="0004092E"/>
    <w:rsid w:val="00043AA0"/>
    <w:rsid w:val="00043DF0"/>
    <w:rsid w:val="000448B2"/>
    <w:rsid w:val="00046BAE"/>
    <w:rsid w:val="000602EC"/>
    <w:rsid w:val="00065C43"/>
    <w:rsid w:val="00067E04"/>
    <w:rsid w:val="00074605"/>
    <w:rsid w:val="00075348"/>
    <w:rsid w:val="000757A0"/>
    <w:rsid w:val="00075CA1"/>
    <w:rsid w:val="000769F0"/>
    <w:rsid w:val="000814A4"/>
    <w:rsid w:val="000A4B6B"/>
    <w:rsid w:val="000A5EA2"/>
    <w:rsid w:val="000A7DB7"/>
    <w:rsid w:val="000B132D"/>
    <w:rsid w:val="000B22CC"/>
    <w:rsid w:val="000B7CE2"/>
    <w:rsid w:val="000C2CD2"/>
    <w:rsid w:val="000D7671"/>
    <w:rsid w:val="000E242E"/>
    <w:rsid w:val="000F1CA2"/>
    <w:rsid w:val="000F41D2"/>
    <w:rsid w:val="001147B0"/>
    <w:rsid w:val="00116020"/>
    <w:rsid w:val="0012171C"/>
    <w:rsid w:val="00122BA2"/>
    <w:rsid w:val="00125A8F"/>
    <w:rsid w:val="00126331"/>
    <w:rsid w:val="001310FF"/>
    <w:rsid w:val="001329C5"/>
    <w:rsid w:val="00146768"/>
    <w:rsid w:val="00146C52"/>
    <w:rsid w:val="001616DC"/>
    <w:rsid w:val="00164D69"/>
    <w:rsid w:val="00165AEE"/>
    <w:rsid w:val="00166BBE"/>
    <w:rsid w:val="00166D59"/>
    <w:rsid w:val="00184455"/>
    <w:rsid w:val="0018486E"/>
    <w:rsid w:val="001909C3"/>
    <w:rsid w:val="0019163B"/>
    <w:rsid w:val="00192EDA"/>
    <w:rsid w:val="00192F9D"/>
    <w:rsid w:val="001944FC"/>
    <w:rsid w:val="001A222B"/>
    <w:rsid w:val="001A43F6"/>
    <w:rsid w:val="001B0656"/>
    <w:rsid w:val="001B0B19"/>
    <w:rsid w:val="001B12B6"/>
    <w:rsid w:val="001B44B5"/>
    <w:rsid w:val="001B56CE"/>
    <w:rsid w:val="001B72B0"/>
    <w:rsid w:val="001C0ACC"/>
    <w:rsid w:val="001C10E2"/>
    <w:rsid w:val="001D0CCD"/>
    <w:rsid w:val="001D3E2B"/>
    <w:rsid w:val="001D413C"/>
    <w:rsid w:val="001D43E8"/>
    <w:rsid w:val="001D7707"/>
    <w:rsid w:val="001E1E92"/>
    <w:rsid w:val="001E21BB"/>
    <w:rsid w:val="001E2EBC"/>
    <w:rsid w:val="001E32B4"/>
    <w:rsid w:val="001E3803"/>
    <w:rsid w:val="001E3A8A"/>
    <w:rsid w:val="001E5438"/>
    <w:rsid w:val="001F2269"/>
    <w:rsid w:val="001F57C5"/>
    <w:rsid w:val="002059B7"/>
    <w:rsid w:val="00207E8D"/>
    <w:rsid w:val="002143D4"/>
    <w:rsid w:val="00214968"/>
    <w:rsid w:val="0021562E"/>
    <w:rsid w:val="00223C43"/>
    <w:rsid w:val="002248A2"/>
    <w:rsid w:val="00224C4D"/>
    <w:rsid w:val="002264D2"/>
    <w:rsid w:val="0023207F"/>
    <w:rsid w:val="002368F8"/>
    <w:rsid w:val="002400BD"/>
    <w:rsid w:val="00242AEB"/>
    <w:rsid w:val="00250D04"/>
    <w:rsid w:val="002510B5"/>
    <w:rsid w:val="002550FB"/>
    <w:rsid w:val="002644F5"/>
    <w:rsid w:val="00265E2F"/>
    <w:rsid w:val="002674DE"/>
    <w:rsid w:val="00272703"/>
    <w:rsid w:val="002766E7"/>
    <w:rsid w:val="00276D65"/>
    <w:rsid w:val="0027795D"/>
    <w:rsid w:val="00282841"/>
    <w:rsid w:val="00284672"/>
    <w:rsid w:val="0029571C"/>
    <w:rsid w:val="002977EB"/>
    <w:rsid w:val="002A233A"/>
    <w:rsid w:val="002A3285"/>
    <w:rsid w:val="002A356D"/>
    <w:rsid w:val="002A38AE"/>
    <w:rsid w:val="002A58EB"/>
    <w:rsid w:val="002A6122"/>
    <w:rsid w:val="002B1F14"/>
    <w:rsid w:val="002C69A6"/>
    <w:rsid w:val="002D171F"/>
    <w:rsid w:val="002D4494"/>
    <w:rsid w:val="002E23C8"/>
    <w:rsid w:val="002E2EC3"/>
    <w:rsid w:val="002E5B7B"/>
    <w:rsid w:val="002F34DE"/>
    <w:rsid w:val="002F3703"/>
    <w:rsid w:val="002F60ED"/>
    <w:rsid w:val="002F70ED"/>
    <w:rsid w:val="00306FE2"/>
    <w:rsid w:val="00307D63"/>
    <w:rsid w:val="003102DA"/>
    <w:rsid w:val="00312BB0"/>
    <w:rsid w:val="00313BC1"/>
    <w:rsid w:val="0031709A"/>
    <w:rsid w:val="00323CBB"/>
    <w:rsid w:val="00335252"/>
    <w:rsid w:val="00341604"/>
    <w:rsid w:val="00341691"/>
    <w:rsid w:val="003421A6"/>
    <w:rsid w:val="00343E4B"/>
    <w:rsid w:val="00346E25"/>
    <w:rsid w:val="0035165F"/>
    <w:rsid w:val="00364718"/>
    <w:rsid w:val="00364978"/>
    <w:rsid w:val="0036587C"/>
    <w:rsid w:val="00370F35"/>
    <w:rsid w:val="00371D33"/>
    <w:rsid w:val="0037214C"/>
    <w:rsid w:val="0037766E"/>
    <w:rsid w:val="0039319E"/>
    <w:rsid w:val="003934A0"/>
    <w:rsid w:val="00395F70"/>
    <w:rsid w:val="003A697D"/>
    <w:rsid w:val="003A76D0"/>
    <w:rsid w:val="003A7B29"/>
    <w:rsid w:val="003B09D3"/>
    <w:rsid w:val="003C2506"/>
    <w:rsid w:val="003C7B2D"/>
    <w:rsid w:val="003E2382"/>
    <w:rsid w:val="003E2F05"/>
    <w:rsid w:val="003E558A"/>
    <w:rsid w:val="003E5FE3"/>
    <w:rsid w:val="003F01E2"/>
    <w:rsid w:val="003F11FF"/>
    <w:rsid w:val="00406519"/>
    <w:rsid w:val="00420523"/>
    <w:rsid w:val="00424703"/>
    <w:rsid w:val="00426B2A"/>
    <w:rsid w:val="0043183F"/>
    <w:rsid w:val="00434CE9"/>
    <w:rsid w:val="00437467"/>
    <w:rsid w:val="00443A47"/>
    <w:rsid w:val="00443CDA"/>
    <w:rsid w:val="00451164"/>
    <w:rsid w:val="00451E89"/>
    <w:rsid w:val="00456EC9"/>
    <w:rsid w:val="0045752D"/>
    <w:rsid w:val="00457562"/>
    <w:rsid w:val="00457C8B"/>
    <w:rsid w:val="00462A9B"/>
    <w:rsid w:val="00470F62"/>
    <w:rsid w:val="00472A1D"/>
    <w:rsid w:val="004741D2"/>
    <w:rsid w:val="00480457"/>
    <w:rsid w:val="0048180B"/>
    <w:rsid w:val="00487A9A"/>
    <w:rsid w:val="00490871"/>
    <w:rsid w:val="00493C08"/>
    <w:rsid w:val="004A00A7"/>
    <w:rsid w:val="004A088A"/>
    <w:rsid w:val="004A556C"/>
    <w:rsid w:val="004B6497"/>
    <w:rsid w:val="004B6EDD"/>
    <w:rsid w:val="004C0284"/>
    <w:rsid w:val="004C1558"/>
    <w:rsid w:val="004C1831"/>
    <w:rsid w:val="004C18DC"/>
    <w:rsid w:val="004C4094"/>
    <w:rsid w:val="004D1A02"/>
    <w:rsid w:val="004E0F25"/>
    <w:rsid w:val="004E4050"/>
    <w:rsid w:val="004F56BB"/>
    <w:rsid w:val="00500E86"/>
    <w:rsid w:val="00501E22"/>
    <w:rsid w:val="0050205B"/>
    <w:rsid w:val="00504C19"/>
    <w:rsid w:val="0052196D"/>
    <w:rsid w:val="00521E97"/>
    <w:rsid w:val="00530B45"/>
    <w:rsid w:val="00530CE7"/>
    <w:rsid w:val="00535188"/>
    <w:rsid w:val="00546521"/>
    <w:rsid w:val="00546844"/>
    <w:rsid w:val="005473E5"/>
    <w:rsid w:val="00554098"/>
    <w:rsid w:val="00556121"/>
    <w:rsid w:val="00556A99"/>
    <w:rsid w:val="00556CBC"/>
    <w:rsid w:val="00565F66"/>
    <w:rsid w:val="00571E38"/>
    <w:rsid w:val="00576197"/>
    <w:rsid w:val="0057780C"/>
    <w:rsid w:val="005840FB"/>
    <w:rsid w:val="00586C0F"/>
    <w:rsid w:val="00590B33"/>
    <w:rsid w:val="00594F6D"/>
    <w:rsid w:val="005953A1"/>
    <w:rsid w:val="005958E6"/>
    <w:rsid w:val="005973BB"/>
    <w:rsid w:val="005A0A5D"/>
    <w:rsid w:val="005A4014"/>
    <w:rsid w:val="005A4376"/>
    <w:rsid w:val="005A64D0"/>
    <w:rsid w:val="005B1137"/>
    <w:rsid w:val="005B4211"/>
    <w:rsid w:val="005C02EC"/>
    <w:rsid w:val="005C0BA3"/>
    <w:rsid w:val="005C42BD"/>
    <w:rsid w:val="005D0DD8"/>
    <w:rsid w:val="005D6009"/>
    <w:rsid w:val="005D796E"/>
    <w:rsid w:val="005E1988"/>
    <w:rsid w:val="005F3676"/>
    <w:rsid w:val="005F5F68"/>
    <w:rsid w:val="005F6312"/>
    <w:rsid w:val="005F6803"/>
    <w:rsid w:val="005F7818"/>
    <w:rsid w:val="00601A03"/>
    <w:rsid w:val="00602F5B"/>
    <w:rsid w:val="00605176"/>
    <w:rsid w:val="0060657D"/>
    <w:rsid w:val="00607AAA"/>
    <w:rsid w:val="00611DF8"/>
    <w:rsid w:val="0061209D"/>
    <w:rsid w:val="00640490"/>
    <w:rsid w:val="00641B2C"/>
    <w:rsid w:val="00643921"/>
    <w:rsid w:val="0065252C"/>
    <w:rsid w:val="00652B3F"/>
    <w:rsid w:val="00653776"/>
    <w:rsid w:val="00653D85"/>
    <w:rsid w:val="00660866"/>
    <w:rsid w:val="00662151"/>
    <w:rsid w:val="0067199B"/>
    <w:rsid w:val="006719A7"/>
    <w:rsid w:val="006745A8"/>
    <w:rsid w:val="0067632B"/>
    <w:rsid w:val="006771BE"/>
    <w:rsid w:val="00677E96"/>
    <w:rsid w:val="0068196C"/>
    <w:rsid w:val="00684AC7"/>
    <w:rsid w:val="00685483"/>
    <w:rsid w:val="006923CE"/>
    <w:rsid w:val="0069417B"/>
    <w:rsid w:val="00694571"/>
    <w:rsid w:val="00694B92"/>
    <w:rsid w:val="0069606F"/>
    <w:rsid w:val="006A0CFC"/>
    <w:rsid w:val="006A188E"/>
    <w:rsid w:val="006B4B13"/>
    <w:rsid w:val="006B59B0"/>
    <w:rsid w:val="006C11B5"/>
    <w:rsid w:val="006C5486"/>
    <w:rsid w:val="006D7200"/>
    <w:rsid w:val="006E0083"/>
    <w:rsid w:val="006E0C9D"/>
    <w:rsid w:val="006F0F77"/>
    <w:rsid w:val="006F1DFD"/>
    <w:rsid w:val="006F1F22"/>
    <w:rsid w:val="006F4B39"/>
    <w:rsid w:val="00707E21"/>
    <w:rsid w:val="00712370"/>
    <w:rsid w:val="007124B0"/>
    <w:rsid w:val="00715842"/>
    <w:rsid w:val="00717AE9"/>
    <w:rsid w:val="00720740"/>
    <w:rsid w:val="00725703"/>
    <w:rsid w:val="00726386"/>
    <w:rsid w:val="00726483"/>
    <w:rsid w:val="00731C97"/>
    <w:rsid w:val="007341E6"/>
    <w:rsid w:val="007411ED"/>
    <w:rsid w:val="00741F0A"/>
    <w:rsid w:val="007458CA"/>
    <w:rsid w:val="007639F2"/>
    <w:rsid w:val="007644D1"/>
    <w:rsid w:val="00765694"/>
    <w:rsid w:val="0076692B"/>
    <w:rsid w:val="007669DA"/>
    <w:rsid w:val="0077113F"/>
    <w:rsid w:val="00771E86"/>
    <w:rsid w:val="00773093"/>
    <w:rsid w:val="00774039"/>
    <w:rsid w:val="00775DF4"/>
    <w:rsid w:val="00777094"/>
    <w:rsid w:val="00781587"/>
    <w:rsid w:val="00785B97"/>
    <w:rsid w:val="0079454C"/>
    <w:rsid w:val="007A0991"/>
    <w:rsid w:val="007A7847"/>
    <w:rsid w:val="007B19FA"/>
    <w:rsid w:val="007B1BA0"/>
    <w:rsid w:val="007C06CA"/>
    <w:rsid w:val="007C3843"/>
    <w:rsid w:val="007D2A1F"/>
    <w:rsid w:val="007D2FA7"/>
    <w:rsid w:val="007D3D32"/>
    <w:rsid w:val="007D685A"/>
    <w:rsid w:val="007D6F11"/>
    <w:rsid w:val="007E2FD4"/>
    <w:rsid w:val="007E5975"/>
    <w:rsid w:val="007E601D"/>
    <w:rsid w:val="007E6620"/>
    <w:rsid w:val="007F08F0"/>
    <w:rsid w:val="007F20D9"/>
    <w:rsid w:val="007F24BD"/>
    <w:rsid w:val="007F524E"/>
    <w:rsid w:val="008011F5"/>
    <w:rsid w:val="00805166"/>
    <w:rsid w:val="008101D4"/>
    <w:rsid w:val="00812BC9"/>
    <w:rsid w:val="0082404D"/>
    <w:rsid w:val="008265BF"/>
    <w:rsid w:val="0082785F"/>
    <w:rsid w:val="008355B4"/>
    <w:rsid w:val="0084235C"/>
    <w:rsid w:val="00844E1E"/>
    <w:rsid w:val="00851A07"/>
    <w:rsid w:val="00853ECF"/>
    <w:rsid w:val="008563F1"/>
    <w:rsid w:val="0086142B"/>
    <w:rsid w:val="00870594"/>
    <w:rsid w:val="00870CD2"/>
    <w:rsid w:val="00874A56"/>
    <w:rsid w:val="00874A74"/>
    <w:rsid w:val="0087533B"/>
    <w:rsid w:val="00875816"/>
    <w:rsid w:val="00884913"/>
    <w:rsid w:val="00885688"/>
    <w:rsid w:val="00892854"/>
    <w:rsid w:val="008966C5"/>
    <w:rsid w:val="00896C00"/>
    <w:rsid w:val="00897804"/>
    <w:rsid w:val="00897A12"/>
    <w:rsid w:val="008A109C"/>
    <w:rsid w:val="008A2622"/>
    <w:rsid w:val="008A37FC"/>
    <w:rsid w:val="008A3C53"/>
    <w:rsid w:val="008B11CB"/>
    <w:rsid w:val="008B3DE4"/>
    <w:rsid w:val="008B6F25"/>
    <w:rsid w:val="008C2947"/>
    <w:rsid w:val="008C70A9"/>
    <w:rsid w:val="008D704D"/>
    <w:rsid w:val="008E1195"/>
    <w:rsid w:val="008E286F"/>
    <w:rsid w:val="008E3A15"/>
    <w:rsid w:val="008F40F9"/>
    <w:rsid w:val="008F6DEE"/>
    <w:rsid w:val="008F7710"/>
    <w:rsid w:val="00902E3E"/>
    <w:rsid w:val="00905F1D"/>
    <w:rsid w:val="00911567"/>
    <w:rsid w:val="0091200B"/>
    <w:rsid w:val="009205FE"/>
    <w:rsid w:val="0092092D"/>
    <w:rsid w:val="00922718"/>
    <w:rsid w:val="009256CF"/>
    <w:rsid w:val="00942B6E"/>
    <w:rsid w:val="00953955"/>
    <w:rsid w:val="00957551"/>
    <w:rsid w:val="00963FA8"/>
    <w:rsid w:val="009734F4"/>
    <w:rsid w:val="009740D3"/>
    <w:rsid w:val="0097457A"/>
    <w:rsid w:val="00977B21"/>
    <w:rsid w:val="009811B9"/>
    <w:rsid w:val="009853F7"/>
    <w:rsid w:val="00986BF8"/>
    <w:rsid w:val="00994113"/>
    <w:rsid w:val="00996BEF"/>
    <w:rsid w:val="009A6F31"/>
    <w:rsid w:val="009A7CCB"/>
    <w:rsid w:val="009B2252"/>
    <w:rsid w:val="009B78B6"/>
    <w:rsid w:val="009C004A"/>
    <w:rsid w:val="009C1B55"/>
    <w:rsid w:val="009C4030"/>
    <w:rsid w:val="009C6A07"/>
    <w:rsid w:val="009D21C5"/>
    <w:rsid w:val="009E32B1"/>
    <w:rsid w:val="009E6EB5"/>
    <w:rsid w:val="009F7DE6"/>
    <w:rsid w:val="00A0153E"/>
    <w:rsid w:val="00A04C15"/>
    <w:rsid w:val="00A06E64"/>
    <w:rsid w:val="00A07179"/>
    <w:rsid w:val="00A07AEB"/>
    <w:rsid w:val="00A11512"/>
    <w:rsid w:val="00A11D82"/>
    <w:rsid w:val="00A1370F"/>
    <w:rsid w:val="00A203AB"/>
    <w:rsid w:val="00A20A0F"/>
    <w:rsid w:val="00A23E90"/>
    <w:rsid w:val="00A31473"/>
    <w:rsid w:val="00A34116"/>
    <w:rsid w:val="00A35C5B"/>
    <w:rsid w:val="00A36AF6"/>
    <w:rsid w:val="00A36EBD"/>
    <w:rsid w:val="00A53C8B"/>
    <w:rsid w:val="00A55768"/>
    <w:rsid w:val="00A57BB7"/>
    <w:rsid w:val="00A6227B"/>
    <w:rsid w:val="00A6527A"/>
    <w:rsid w:val="00A70872"/>
    <w:rsid w:val="00A71483"/>
    <w:rsid w:val="00A720FD"/>
    <w:rsid w:val="00A725B2"/>
    <w:rsid w:val="00A73ADB"/>
    <w:rsid w:val="00A73FB5"/>
    <w:rsid w:val="00A76C7E"/>
    <w:rsid w:val="00A805C8"/>
    <w:rsid w:val="00A91C84"/>
    <w:rsid w:val="00A945CC"/>
    <w:rsid w:val="00A966E6"/>
    <w:rsid w:val="00AA110A"/>
    <w:rsid w:val="00AA42F6"/>
    <w:rsid w:val="00AA442A"/>
    <w:rsid w:val="00AB652A"/>
    <w:rsid w:val="00AD2BAA"/>
    <w:rsid w:val="00AD33EC"/>
    <w:rsid w:val="00AD7C3E"/>
    <w:rsid w:val="00AE2BF2"/>
    <w:rsid w:val="00AE6585"/>
    <w:rsid w:val="00AF76F8"/>
    <w:rsid w:val="00B01600"/>
    <w:rsid w:val="00B1015C"/>
    <w:rsid w:val="00B12516"/>
    <w:rsid w:val="00B12BDA"/>
    <w:rsid w:val="00B150BC"/>
    <w:rsid w:val="00B2119A"/>
    <w:rsid w:val="00B2124A"/>
    <w:rsid w:val="00B21897"/>
    <w:rsid w:val="00B2215A"/>
    <w:rsid w:val="00B24CAE"/>
    <w:rsid w:val="00B26BF4"/>
    <w:rsid w:val="00B27C51"/>
    <w:rsid w:val="00B30D2D"/>
    <w:rsid w:val="00B315CE"/>
    <w:rsid w:val="00B33824"/>
    <w:rsid w:val="00B403D2"/>
    <w:rsid w:val="00B42748"/>
    <w:rsid w:val="00B45A13"/>
    <w:rsid w:val="00B47D15"/>
    <w:rsid w:val="00B50B72"/>
    <w:rsid w:val="00B60FEA"/>
    <w:rsid w:val="00B715F0"/>
    <w:rsid w:val="00B72317"/>
    <w:rsid w:val="00B77203"/>
    <w:rsid w:val="00B7720F"/>
    <w:rsid w:val="00B7783A"/>
    <w:rsid w:val="00B80AAF"/>
    <w:rsid w:val="00B814B2"/>
    <w:rsid w:val="00B83882"/>
    <w:rsid w:val="00B83AE0"/>
    <w:rsid w:val="00B84D1A"/>
    <w:rsid w:val="00B873DA"/>
    <w:rsid w:val="00B94F4C"/>
    <w:rsid w:val="00BA13A6"/>
    <w:rsid w:val="00BB1740"/>
    <w:rsid w:val="00BB3BE7"/>
    <w:rsid w:val="00BB7790"/>
    <w:rsid w:val="00BC00A0"/>
    <w:rsid w:val="00BC7791"/>
    <w:rsid w:val="00BD670B"/>
    <w:rsid w:val="00BD72A1"/>
    <w:rsid w:val="00BE2484"/>
    <w:rsid w:val="00BE3E79"/>
    <w:rsid w:val="00BF05E5"/>
    <w:rsid w:val="00BF12F4"/>
    <w:rsid w:val="00BF228A"/>
    <w:rsid w:val="00C0300D"/>
    <w:rsid w:val="00C061D9"/>
    <w:rsid w:val="00C106FE"/>
    <w:rsid w:val="00C21F05"/>
    <w:rsid w:val="00C21FDD"/>
    <w:rsid w:val="00C24891"/>
    <w:rsid w:val="00C24ECF"/>
    <w:rsid w:val="00C24EE2"/>
    <w:rsid w:val="00C26ED1"/>
    <w:rsid w:val="00C30C3D"/>
    <w:rsid w:val="00C325B8"/>
    <w:rsid w:val="00C432AB"/>
    <w:rsid w:val="00C46176"/>
    <w:rsid w:val="00C477A9"/>
    <w:rsid w:val="00C50013"/>
    <w:rsid w:val="00C51024"/>
    <w:rsid w:val="00C55649"/>
    <w:rsid w:val="00C55B6A"/>
    <w:rsid w:val="00C6021D"/>
    <w:rsid w:val="00C63AAB"/>
    <w:rsid w:val="00C6641A"/>
    <w:rsid w:val="00C711C3"/>
    <w:rsid w:val="00C80039"/>
    <w:rsid w:val="00C80581"/>
    <w:rsid w:val="00C80C14"/>
    <w:rsid w:val="00C82090"/>
    <w:rsid w:val="00C833BC"/>
    <w:rsid w:val="00C83C6B"/>
    <w:rsid w:val="00C844B3"/>
    <w:rsid w:val="00C8491C"/>
    <w:rsid w:val="00C86A78"/>
    <w:rsid w:val="00C87FBC"/>
    <w:rsid w:val="00CA188B"/>
    <w:rsid w:val="00CA2872"/>
    <w:rsid w:val="00CA34B7"/>
    <w:rsid w:val="00CB343E"/>
    <w:rsid w:val="00CB62D6"/>
    <w:rsid w:val="00CC0C69"/>
    <w:rsid w:val="00CD15E9"/>
    <w:rsid w:val="00CD38A1"/>
    <w:rsid w:val="00CD7E45"/>
    <w:rsid w:val="00CE2FCC"/>
    <w:rsid w:val="00CE3EA2"/>
    <w:rsid w:val="00CE54C6"/>
    <w:rsid w:val="00CE650F"/>
    <w:rsid w:val="00CE678A"/>
    <w:rsid w:val="00CF475C"/>
    <w:rsid w:val="00CF6C36"/>
    <w:rsid w:val="00D03957"/>
    <w:rsid w:val="00D11F80"/>
    <w:rsid w:val="00D26704"/>
    <w:rsid w:val="00D32A1D"/>
    <w:rsid w:val="00D40428"/>
    <w:rsid w:val="00D53D3C"/>
    <w:rsid w:val="00D62B18"/>
    <w:rsid w:val="00D66016"/>
    <w:rsid w:val="00D675EA"/>
    <w:rsid w:val="00D71F9A"/>
    <w:rsid w:val="00D72BA1"/>
    <w:rsid w:val="00D80657"/>
    <w:rsid w:val="00D81EA4"/>
    <w:rsid w:val="00D835F7"/>
    <w:rsid w:val="00D8510D"/>
    <w:rsid w:val="00D862AB"/>
    <w:rsid w:val="00D86EBB"/>
    <w:rsid w:val="00D90BD3"/>
    <w:rsid w:val="00D9628D"/>
    <w:rsid w:val="00DA00E9"/>
    <w:rsid w:val="00DA056F"/>
    <w:rsid w:val="00DA5B54"/>
    <w:rsid w:val="00DA7C39"/>
    <w:rsid w:val="00DB05AE"/>
    <w:rsid w:val="00DB1184"/>
    <w:rsid w:val="00DB34E1"/>
    <w:rsid w:val="00DB4EFA"/>
    <w:rsid w:val="00DB7926"/>
    <w:rsid w:val="00DC2FC0"/>
    <w:rsid w:val="00DC3149"/>
    <w:rsid w:val="00DC64DE"/>
    <w:rsid w:val="00DD183C"/>
    <w:rsid w:val="00DD3926"/>
    <w:rsid w:val="00DF10D8"/>
    <w:rsid w:val="00DF2C50"/>
    <w:rsid w:val="00DF2E6E"/>
    <w:rsid w:val="00DF3ED5"/>
    <w:rsid w:val="00DF4BAC"/>
    <w:rsid w:val="00DF4F5B"/>
    <w:rsid w:val="00E03B10"/>
    <w:rsid w:val="00E146DE"/>
    <w:rsid w:val="00E21E01"/>
    <w:rsid w:val="00E25284"/>
    <w:rsid w:val="00E26424"/>
    <w:rsid w:val="00E305E6"/>
    <w:rsid w:val="00E327DE"/>
    <w:rsid w:val="00E35E8A"/>
    <w:rsid w:val="00E41333"/>
    <w:rsid w:val="00E50041"/>
    <w:rsid w:val="00E5062F"/>
    <w:rsid w:val="00E51C19"/>
    <w:rsid w:val="00E54AE1"/>
    <w:rsid w:val="00E6665F"/>
    <w:rsid w:val="00E67CFA"/>
    <w:rsid w:val="00E74210"/>
    <w:rsid w:val="00E74894"/>
    <w:rsid w:val="00E7679E"/>
    <w:rsid w:val="00E83B8B"/>
    <w:rsid w:val="00E83E61"/>
    <w:rsid w:val="00E8582D"/>
    <w:rsid w:val="00E864C3"/>
    <w:rsid w:val="00E906C0"/>
    <w:rsid w:val="00E927B8"/>
    <w:rsid w:val="00E978B5"/>
    <w:rsid w:val="00E97BC8"/>
    <w:rsid w:val="00EA20D4"/>
    <w:rsid w:val="00EA26D2"/>
    <w:rsid w:val="00EA78F2"/>
    <w:rsid w:val="00EB6670"/>
    <w:rsid w:val="00EB67BE"/>
    <w:rsid w:val="00EC2BFB"/>
    <w:rsid w:val="00EC2F4B"/>
    <w:rsid w:val="00EC3103"/>
    <w:rsid w:val="00EC462C"/>
    <w:rsid w:val="00EC5267"/>
    <w:rsid w:val="00ED781E"/>
    <w:rsid w:val="00EE2240"/>
    <w:rsid w:val="00EF7671"/>
    <w:rsid w:val="00F03CD2"/>
    <w:rsid w:val="00F074A8"/>
    <w:rsid w:val="00F11469"/>
    <w:rsid w:val="00F114C9"/>
    <w:rsid w:val="00F119F7"/>
    <w:rsid w:val="00F16DC3"/>
    <w:rsid w:val="00F3438C"/>
    <w:rsid w:val="00F355BA"/>
    <w:rsid w:val="00F36D91"/>
    <w:rsid w:val="00F37891"/>
    <w:rsid w:val="00F406D2"/>
    <w:rsid w:val="00F41A44"/>
    <w:rsid w:val="00F43B38"/>
    <w:rsid w:val="00F44516"/>
    <w:rsid w:val="00F44815"/>
    <w:rsid w:val="00F45160"/>
    <w:rsid w:val="00F472F7"/>
    <w:rsid w:val="00F50F59"/>
    <w:rsid w:val="00F51143"/>
    <w:rsid w:val="00F51B9C"/>
    <w:rsid w:val="00F53CFA"/>
    <w:rsid w:val="00F55A20"/>
    <w:rsid w:val="00F607DB"/>
    <w:rsid w:val="00F61CA2"/>
    <w:rsid w:val="00F63D87"/>
    <w:rsid w:val="00F66E8F"/>
    <w:rsid w:val="00F67A2A"/>
    <w:rsid w:val="00F70FBD"/>
    <w:rsid w:val="00F71957"/>
    <w:rsid w:val="00F7711C"/>
    <w:rsid w:val="00F829CC"/>
    <w:rsid w:val="00F846CD"/>
    <w:rsid w:val="00F868BF"/>
    <w:rsid w:val="00F95DC5"/>
    <w:rsid w:val="00FA04C4"/>
    <w:rsid w:val="00FA3A8B"/>
    <w:rsid w:val="00FB1CE9"/>
    <w:rsid w:val="00FB31BF"/>
    <w:rsid w:val="00FC3D79"/>
    <w:rsid w:val="00FC58B1"/>
    <w:rsid w:val="00FD0949"/>
    <w:rsid w:val="00FD0C21"/>
    <w:rsid w:val="00FD3163"/>
    <w:rsid w:val="00FD3FA7"/>
    <w:rsid w:val="00FD71BB"/>
    <w:rsid w:val="00FE1482"/>
    <w:rsid w:val="00FE3DAE"/>
    <w:rsid w:val="00FE7725"/>
    <w:rsid w:val="00FF2149"/>
    <w:rsid w:val="00FF27DD"/>
    <w:rsid w:val="00FF3F06"/>
    <w:rsid w:val="00FF6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26348"/>
  <w15:docId w15:val="{F2E40E72-D093-4368-B27E-BCF3BF8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03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8A37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rsid w:val="00A76C7E"/>
    <w:pPr>
      <w:spacing w:after="0" w:line="240" w:lineRule="auto"/>
    </w:pPr>
    <w:rPr>
      <w:rFonts w:ascii="Calibri" w:eastAsia="Times New Roman" w:hAnsi="Calibri" w:cs="Times New Roman"/>
    </w:rPr>
  </w:style>
  <w:style w:type="character" w:styleId="nfase">
    <w:name w:val="Emphasis"/>
    <w:basedOn w:val="Fontepargpadro"/>
    <w:uiPriority w:val="20"/>
    <w:qFormat/>
    <w:rsid w:val="00A76C7E"/>
    <w:rPr>
      <w:i/>
      <w:iCs/>
    </w:rPr>
  </w:style>
  <w:style w:type="paragraph" w:styleId="Textodebalo">
    <w:name w:val="Balloon Text"/>
    <w:basedOn w:val="Normal"/>
    <w:link w:val="TextodebaloChar"/>
    <w:uiPriority w:val="99"/>
    <w:semiHidden/>
    <w:unhideWhenUsed/>
    <w:rsid w:val="001310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10FF"/>
    <w:rPr>
      <w:rFonts w:ascii="Tahoma" w:hAnsi="Tahoma" w:cs="Tahoma"/>
      <w:sz w:val="16"/>
      <w:szCs w:val="16"/>
    </w:rPr>
  </w:style>
  <w:style w:type="table" w:styleId="Tabelacomgrade">
    <w:name w:val="Table Grid"/>
    <w:basedOn w:val="Tabelanormal"/>
    <w:uiPriority w:val="39"/>
    <w:rsid w:val="0043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6227B"/>
    <w:pPr>
      <w:ind w:left="720"/>
      <w:contextualSpacing/>
    </w:pPr>
  </w:style>
  <w:style w:type="character" w:styleId="Hyperlink">
    <w:name w:val="Hyperlink"/>
    <w:basedOn w:val="Fontepargpadro"/>
    <w:uiPriority w:val="99"/>
    <w:unhideWhenUsed/>
    <w:rsid w:val="007A7847"/>
    <w:rPr>
      <w:color w:val="0000FF"/>
      <w:u w:val="single"/>
    </w:rPr>
  </w:style>
  <w:style w:type="character" w:styleId="HiperlinkVisitado">
    <w:name w:val="FollowedHyperlink"/>
    <w:basedOn w:val="Fontepargpadro"/>
    <w:uiPriority w:val="99"/>
    <w:semiHidden/>
    <w:unhideWhenUsed/>
    <w:rsid w:val="006E0C9D"/>
    <w:rPr>
      <w:color w:val="800080" w:themeColor="followedHyperlink"/>
      <w:u w:val="single"/>
    </w:rPr>
  </w:style>
  <w:style w:type="paragraph" w:customStyle="1" w:styleId="TableParagraph">
    <w:name w:val="Table Paragraph"/>
    <w:basedOn w:val="Normal"/>
    <w:rsid w:val="005F3676"/>
    <w:pPr>
      <w:widowControl w:val="0"/>
      <w:suppressAutoHyphens/>
      <w:spacing w:after="0" w:line="240" w:lineRule="auto"/>
    </w:pPr>
    <w:rPr>
      <w:rFonts w:ascii="Arial" w:eastAsia="Arial" w:hAnsi="Arial" w:cs="Arial"/>
      <w:color w:val="00000A"/>
      <w:kern w:val="1"/>
      <w:lang w:eastAsia="zh-CN" w:bidi="pt-BR"/>
    </w:rPr>
  </w:style>
  <w:style w:type="character" w:styleId="Refdecomentrio">
    <w:name w:val="annotation reference"/>
    <w:basedOn w:val="Fontepargpadro"/>
    <w:uiPriority w:val="99"/>
    <w:semiHidden/>
    <w:unhideWhenUsed/>
    <w:rsid w:val="00C30C3D"/>
    <w:rPr>
      <w:sz w:val="16"/>
      <w:szCs w:val="16"/>
    </w:rPr>
  </w:style>
  <w:style w:type="paragraph" w:styleId="Textodecomentrio">
    <w:name w:val="annotation text"/>
    <w:basedOn w:val="Normal"/>
    <w:link w:val="TextodecomentrioChar"/>
    <w:uiPriority w:val="99"/>
    <w:semiHidden/>
    <w:unhideWhenUsed/>
    <w:rsid w:val="00C30C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30C3D"/>
    <w:rPr>
      <w:sz w:val="20"/>
      <w:szCs w:val="20"/>
    </w:rPr>
  </w:style>
  <w:style w:type="paragraph" w:styleId="Assuntodocomentrio">
    <w:name w:val="annotation subject"/>
    <w:basedOn w:val="Textodecomentrio"/>
    <w:next w:val="Textodecomentrio"/>
    <w:link w:val="AssuntodocomentrioChar"/>
    <w:uiPriority w:val="99"/>
    <w:semiHidden/>
    <w:unhideWhenUsed/>
    <w:rsid w:val="00C30C3D"/>
    <w:rPr>
      <w:b/>
      <w:bCs/>
    </w:rPr>
  </w:style>
  <w:style w:type="character" w:customStyle="1" w:styleId="AssuntodocomentrioChar">
    <w:name w:val="Assunto do comentário Char"/>
    <w:basedOn w:val="TextodecomentrioChar"/>
    <w:link w:val="Assuntodocomentrio"/>
    <w:uiPriority w:val="99"/>
    <w:semiHidden/>
    <w:rsid w:val="00C30C3D"/>
    <w:rPr>
      <w:b/>
      <w:bCs/>
      <w:sz w:val="20"/>
      <w:szCs w:val="20"/>
    </w:rPr>
  </w:style>
  <w:style w:type="paragraph" w:styleId="Cabealho">
    <w:name w:val="header"/>
    <w:basedOn w:val="Normal"/>
    <w:link w:val="CabealhoChar"/>
    <w:uiPriority w:val="99"/>
    <w:unhideWhenUsed/>
    <w:rsid w:val="00601A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1A03"/>
  </w:style>
  <w:style w:type="paragraph" w:styleId="Rodap">
    <w:name w:val="footer"/>
    <w:basedOn w:val="Normal"/>
    <w:link w:val="RodapChar"/>
    <w:uiPriority w:val="99"/>
    <w:unhideWhenUsed/>
    <w:rsid w:val="00601A03"/>
    <w:pPr>
      <w:tabs>
        <w:tab w:val="center" w:pos="4252"/>
        <w:tab w:val="right" w:pos="8504"/>
      </w:tabs>
      <w:spacing w:after="0" w:line="240" w:lineRule="auto"/>
    </w:pPr>
  </w:style>
  <w:style w:type="character" w:customStyle="1" w:styleId="RodapChar">
    <w:name w:val="Rodapé Char"/>
    <w:basedOn w:val="Fontepargpadro"/>
    <w:link w:val="Rodap"/>
    <w:uiPriority w:val="99"/>
    <w:rsid w:val="00601A03"/>
  </w:style>
  <w:style w:type="character" w:customStyle="1" w:styleId="fontstyle01">
    <w:name w:val="fontstyle01"/>
    <w:basedOn w:val="Fontepargpadro"/>
    <w:rsid w:val="00521E97"/>
    <w:rPr>
      <w:rFonts w:ascii="BerkeleyOldstyleBook" w:hAnsi="BerkeleyOldstyleBook" w:hint="default"/>
      <w:b w:val="0"/>
      <w:bCs w:val="0"/>
      <w:i w:val="0"/>
      <w:iCs w:val="0"/>
      <w:color w:val="242021"/>
      <w:sz w:val="22"/>
      <w:szCs w:val="22"/>
    </w:rPr>
  </w:style>
  <w:style w:type="character" w:styleId="Forte">
    <w:name w:val="Strong"/>
    <w:basedOn w:val="Fontepargpadro"/>
    <w:uiPriority w:val="22"/>
    <w:qFormat/>
    <w:rsid w:val="00996BEF"/>
    <w:rPr>
      <w:b/>
      <w:bCs/>
    </w:rPr>
  </w:style>
  <w:style w:type="paragraph" w:styleId="NormalWeb">
    <w:name w:val="Normal (Web)"/>
    <w:basedOn w:val="Normal"/>
    <w:uiPriority w:val="99"/>
    <w:unhideWhenUsed/>
    <w:rsid w:val="00717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F24BD"/>
    <w:pPr>
      <w:widowControl w:val="0"/>
      <w:tabs>
        <w:tab w:val="left" w:pos="480"/>
        <w:tab w:val="right" w:leader="dot" w:pos="9062"/>
      </w:tabs>
      <w:spacing w:after="0" w:line="360" w:lineRule="auto"/>
      <w:jc w:val="both"/>
    </w:pPr>
    <w:rPr>
      <w:rFonts w:ascii="Arial" w:eastAsia="Times New Roman" w:hAnsi="Arial" w:cs="Times New Roman"/>
      <w:b/>
      <w:bCs/>
      <w:noProof/>
      <w:snapToGrid w:val="0"/>
      <w:sz w:val="24"/>
      <w:szCs w:val="24"/>
      <w:lang w:eastAsia="pt-BR"/>
    </w:rPr>
  </w:style>
  <w:style w:type="character" w:customStyle="1" w:styleId="MenoPendente1">
    <w:name w:val="Menção Pendente1"/>
    <w:basedOn w:val="Fontepargpadro"/>
    <w:uiPriority w:val="99"/>
    <w:semiHidden/>
    <w:unhideWhenUsed/>
    <w:rsid w:val="007C06CA"/>
    <w:rPr>
      <w:color w:val="605E5C"/>
      <w:shd w:val="clear" w:color="auto" w:fill="E1DFDD"/>
    </w:rPr>
  </w:style>
  <w:style w:type="paragraph" w:styleId="Pr-formataoHTML">
    <w:name w:val="HTML Preformatted"/>
    <w:basedOn w:val="Normal"/>
    <w:link w:val="Pr-formataoHTMLChar"/>
    <w:uiPriority w:val="99"/>
    <w:unhideWhenUsed/>
    <w:rsid w:val="0019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92F9D"/>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C0300D"/>
    <w:rPr>
      <w:rFonts w:ascii="Times New Roman" w:eastAsia="Times New Roman" w:hAnsi="Times New Roman" w:cs="Times New Roman"/>
      <w:b/>
      <w:bCs/>
      <w:kern w:val="36"/>
      <w:sz w:val="48"/>
      <w:szCs w:val="48"/>
      <w:lang w:eastAsia="pt-BR"/>
    </w:rPr>
  </w:style>
  <w:style w:type="character" w:customStyle="1" w:styleId="title-text">
    <w:name w:val="title-text"/>
    <w:basedOn w:val="Fontepargpadro"/>
    <w:rsid w:val="00C0300D"/>
  </w:style>
  <w:style w:type="character" w:customStyle="1" w:styleId="Ttulo2Char">
    <w:name w:val="Título 2 Char"/>
    <w:basedOn w:val="Fontepargpadro"/>
    <w:link w:val="Ttulo2"/>
    <w:uiPriority w:val="9"/>
    <w:semiHidden/>
    <w:rsid w:val="008A37FC"/>
    <w:rPr>
      <w:rFonts w:asciiTheme="majorHAnsi" w:eastAsiaTheme="majorEastAsia" w:hAnsiTheme="majorHAnsi" w:cstheme="majorBidi"/>
      <w:b/>
      <w:bCs/>
      <w:color w:val="4F81BD" w:themeColor="accent1"/>
      <w:sz w:val="26"/>
      <w:szCs w:val="26"/>
    </w:rPr>
  </w:style>
  <w:style w:type="character" w:customStyle="1" w:styleId="author-sup-separator">
    <w:name w:val="author-sup-separator"/>
    <w:basedOn w:val="Fontepargpadro"/>
    <w:rsid w:val="00D26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968">
      <w:bodyDiv w:val="1"/>
      <w:marLeft w:val="0"/>
      <w:marRight w:val="0"/>
      <w:marTop w:val="0"/>
      <w:marBottom w:val="0"/>
      <w:divBdr>
        <w:top w:val="none" w:sz="0" w:space="0" w:color="auto"/>
        <w:left w:val="none" w:sz="0" w:space="0" w:color="auto"/>
        <w:bottom w:val="none" w:sz="0" w:space="0" w:color="auto"/>
        <w:right w:val="none" w:sz="0" w:space="0" w:color="auto"/>
      </w:divBdr>
    </w:div>
    <w:div w:id="85418915">
      <w:bodyDiv w:val="1"/>
      <w:marLeft w:val="0"/>
      <w:marRight w:val="0"/>
      <w:marTop w:val="0"/>
      <w:marBottom w:val="0"/>
      <w:divBdr>
        <w:top w:val="none" w:sz="0" w:space="0" w:color="auto"/>
        <w:left w:val="none" w:sz="0" w:space="0" w:color="auto"/>
        <w:bottom w:val="none" w:sz="0" w:space="0" w:color="auto"/>
        <w:right w:val="none" w:sz="0" w:space="0" w:color="auto"/>
      </w:divBdr>
    </w:div>
    <w:div w:id="86076400">
      <w:bodyDiv w:val="1"/>
      <w:marLeft w:val="0"/>
      <w:marRight w:val="0"/>
      <w:marTop w:val="0"/>
      <w:marBottom w:val="0"/>
      <w:divBdr>
        <w:top w:val="none" w:sz="0" w:space="0" w:color="auto"/>
        <w:left w:val="none" w:sz="0" w:space="0" w:color="auto"/>
        <w:bottom w:val="none" w:sz="0" w:space="0" w:color="auto"/>
        <w:right w:val="none" w:sz="0" w:space="0" w:color="auto"/>
      </w:divBdr>
    </w:div>
    <w:div w:id="276256500">
      <w:bodyDiv w:val="1"/>
      <w:marLeft w:val="0"/>
      <w:marRight w:val="0"/>
      <w:marTop w:val="0"/>
      <w:marBottom w:val="0"/>
      <w:divBdr>
        <w:top w:val="none" w:sz="0" w:space="0" w:color="auto"/>
        <w:left w:val="none" w:sz="0" w:space="0" w:color="auto"/>
        <w:bottom w:val="none" w:sz="0" w:space="0" w:color="auto"/>
        <w:right w:val="none" w:sz="0" w:space="0" w:color="auto"/>
      </w:divBdr>
      <w:divsChild>
        <w:div w:id="1838380903">
          <w:marLeft w:val="0"/>
          <w:marRight w:val="0"/>
          <w:marTop w:val="0"/>
          <w:marBottom w:val="0"/>
          <w:divBdr>
            <w:top w:val="none" w:sz="0" w:space="0" w:color="auto"/>
            <w:left w:val="none" w:sz="0" w:space="0" w:color="auto"/>
            <w:bottom w:val="none" w:sz="0" w:space="0" w:color="auto"/>
            <w:right w:val="none" w:sz="0" w:space="0" w:color="auto"/>
          </w:divBdr>
        </w:div>
        <w:div w:id="1334994454">
          <w:marLeft w:val="0"/>
          <w:marRight w:val="0"/>
          <w:marTop w:val="0"/>
          <w:marBottom w:val="0"/>
          <w:divBdr>
            <w:top w:val="none" w:sz="0" w:space="0" w:color="auto"/>
            <w:left w:val="none" w:sz="0" w:space="0" w:color="auto"/>
            <w:bottom w:val="none" w:sz="0" w:space="0" w:color="auto"/>
            <w:right w:val="none" w:sz="0" w:space="0" w:color="auto"/>
          </w:divBdr>
        </w:div>
      </w:divsChild>
    </w:div>
    <w:div w:id="316881890">
      <w:bodyDiv w:val="1"/>
      <w:marLeft w:val="0"/>
      <w:marRight w:val="0"/>
      <w:marTop w:val="0"/>
      <w:marBottom w:val="0"/>
      <w:divBdr>
        <w:top w:val="none" w:sz="0" w:space="0" w:color="auto"/>
        <w:left w:val="none" w:sz="0" w:space="0" w:color="auto"/>
        <w:bottom w:val="none" w:sz="0" w:space="0" w:color="auto"/>
        <w:right w:val="none" w:sz="0" w:space="0" w:color="auto"/>
      </w:divBdr>
    </w:div>
    <w:div w:id="324164727">
      <w:bodyDiv w:val="1"/>
      <w:marLeft w:val="0"/>
      <w:marRight w:val="0"/>
      <w:marTop w:val="0"/>
      <w:marBottom w:val="0"/>
      <w:divBdr>
        <w:top w:val="none" w:sz="0" w:space="0" w:color="auto"/>
        <w:left w:val="none" w:sz="0" w:space="0" w:color="auto"/>
        <w:bottom w:val="none" w:sz="0" w:space="0" w:color="auto"/>
        <w:right w:val="none" w:sz="0" w:space="0" w:color="auto"/>
      </w:divBdr>
    </w:div>
    <w:div w:id="338969615">
      <w:bodyDiv w:val="1"/>
      <w:marLeft w:val="0"/>
      <w:marRight w:val="0"/>
      <w:marTop w:val="0"/>
      <w:marBottom w:val="0"/>
      <w:divBdr>
        <w:top w:val="none" w:sz="0" w:space="0" w:color="auto"/>
        <w:left w:val="none" w:sz="0" w:space="0" w:color="auto"/>
        <w:bottom w:val="none" w:sz="0" w:space="0" w:color="auto"/>
        <w:right w:val="none" w:sz="0" w:space="0" w:color="auto"/>
      </w:divBdr>
    </w:div>
    <w:div w:id="359359412">
      <w:bodyDiv w:val="1"/>
      <w:marLeft w:val="0"/>
      <w:marRight w:val="0"/>
      <w:marTop w:val="0"/>
      <w:marBottom w:val="0"/>
      <w:divBdr>
        <w:top w:val="none" w:sz="0" w:space="0" w:color="auto"/>
        <w:left w:val="none" w:sz="0" w:space="0" w:color="auto"/>
        <w:bottom w:val="none" w:sz="0" w:space="0" w:color="auto"/>
        <w:right w:val="none" w:sz="0" w:space="0" w:color="auto"/>
      </w:divBdr>
    </w:div>
    <w:div w:id="364331996">
      <w:bodyDiv w:val="1"/>
      <w:marLeft w:val="0"/>
      <w:marRight w:val="0"/>
      <w:marTop w:val="0"/>
      <w:marBottom w:val="0"/>
      <w:divBdr>
        <w:top w:val="none" w:sz="0" w:space="0" w:color="auto"/>
        <w:left w:val="none" w:sz="0" w:space="0" w:color="auto"/>
        <w:bottom w:val="none" w:sz="0" w:space="0" w:color="auto"/>
        <w:right w:val="none" w:sz="0" w:space="0" w:color="auto"/>
      </w:divBdr>
    </w:div>
    <w:div w:id="366180978">
      <w:bodyDiv w:val="1"/>
      <w:marLeft w:val="0"/>
      <w:marRight w:val="0"/>
      <w:marTop w:val="0"/>
      <w:marBottom w:val="0"/>
      <w:divBdr>
        <w:top w:val="none" w:sz="0" w:space="0" w:color="auto"/>
        <w:left w:val="none" w:sz="0" w:space="0" w:color="auto"/>
        <w:bottom w:val="none" w:sz="0" w:space="0" w:color="auto"/>
        <w:right w:val="none" w:sz="0" w:space="0" w:color="auto"/>
      </w:divBdr>
    </w:div>
    <w:div w:id="415055088">
      <w:bodyDiv w:val="1"/>
      <w:marLeft w:val="0"/>
      <w:marRight w:val="0"/>
      <w:marTop w:val="0"/>
      <w:marBottom w:val="0"/>
      <w:divBdr>
        <w:top w:val="none" w:sz="0" w:space="0" w:color="auto"/>
        <w:left w:val="none" w:sz="0" w:space="0" w:color="auto"/>
        <w:bottom w:val="none" w:sz="0" w:space="0" w:color="auto"/>
        <w:right w:val="none" w:sz="0" w:space="0" w:color="auto"/>
      </w:divBdr>
    </w:div>
    <w:div w:id="442917994">
      <w:bodyDiv w:val="1"/>
      <w:marLeft w:val="0"/>
      <w:marRight w:val="0"/>
      <w:marTop w:val="0"/>
      <w:marBottom w:val="0"/>
      <w:divBdr>
        <w:top w:val="none" w:sz="0" w:space="0" w:color="auto"/>
        <w:left w:val="none" w:sz="0" w:space="0" w:color="auto"/>
        <w:bottom w:val="none" w:sz="0" w:space="0" w:color="auto"/>
        <w:right w:val="none" w:sz="0" w:space="0" w:color="auto"/>
      </w:divBdr>
    </w:div>
    <w:div w:id="449933261">
      <w:bodyDiv w:val="1"/>
      <w:marLeft w:val="0"/>
      <w:marRight w:val="0"/>
      <w:marTop w:val="0"/>
      <w:marBottom w:val="0"/>
      <w:divBdr>
        <w:top w:val="none" w:sz="0" w:space="0" w:color="auto"/>
        <w:left w:val="none" w:sz="0" w:space="0" w:color="auto"/>
        <w:bottom w:val="none" w:sz="0" w:space="0" w:color="auto"/>
        <w:right w:val="none" w:sz="0" w:space="0" w:color="auto"/>
      </w:divBdr>
    </w:div>
    <w:div w:id="475609082">
      <w:bodyDiv w:val="1"/>
      <w:marLeft w:val="0"/>
      <w:marRight w:val="0"/>
      <w:marTop w:val="0"/>
      <w:marBottom w:val="0"/>
      <w:divBdr>
        <w:top w:val="none" w:sz="0" w:space="0" w:color="auto"/>
        <w:left w:val="none" w:sz="0" w:space="0" w:color="auto"/>
        <w:bottom w:val="none" w:sz="0" w:space="0" w:color="auto"/>
        <w:right w:val="none" w:sz="0" w:space="0" w:color="auto"/>
      </w:divBdr>
      <w:divsChild>
        <w:div w:id="1398474835">
          <w:marLeft w:val="0"/>
          <w:marRight w:val="0"/>
          <w:marTop w:val="0"/>
          <w:marBottom w:val="0"/>
          <w:divBdr>
            <w:top w:val="none" w:sz="0" w:space="0" w:color="auto"/>
            <w:left w:val="none" w:sz="0" w:space="0" w:color="auto"/>
            <w:bottom w:val="none" w:sz="0" w:space="0" w:color="auto"/>
            <w:right w:val="none" w:sz="0" w:space="0" w:color="auto"/>
          </w:divBdr>
        </w:div>
        <w:div w:id="1798714168">
          <w:marLeft w:val="0"/>
          <w:marRight w:val="0"/>
          <w:marTop w:val="0"/>
          <w:marBottom w:val="0"/>
          <w:divBdr>
            <w:top w:val="none" w:sz="0" w:space="0" w:color="auto"/>
            <w:left w:val="none" w:sz="0" w:space="0" w:color="auto"/>
            <w:bottom w:val="none" w:sz="0" w:space="0" w:color="auto"/>
            <w:right w:val="none" w:sz="0" w:space="0" w:color="auto"/>
          </w:divBdr>
        </w:div>
        <w:div w:id="20252403">
          <w:marLeft w:val="0"/>
          <w:marRight w:val="0"/>
          <w:marTop w:val="0"/>
          <w:marBottom w:val="0"/>
          <w:divBdr>
            <w:top w:val="none" w:sz="0" w:space="0" w:color="auto"/>
            <w:left w:val="none" w:sz="0" w:space="0" w:color="auto"/>
            <w:bottom w:val="none" w:sz="0" w:space="0" w:color="auto"/>
            <w:right w:val="none" w:sz="0" w:space="0" w:color="auto"/>
          </w:divBdr>
        </w:div>
      </w:divsChild>
    </w:div>
    <w:div w:id="603154407">
      <w:bodyDiv w:val="1"/>
      <w:marLeft w:val="0"/>
      <w:marRight w:val="0"/>
      <w:marTop w:val="0"/>
      <w:marBottom w:val="0"/>
      <w:divBdr>
        <w:top w:val="none" w:sz="0" w:space="0" w:color="auto"/>
        <w:left w:val="none" w:sz="0" w:space="0" w:color="auto"/>
        <w:bottom w:val="none" w:sz="0" w:space="0" w:color="auto"/>
        <w:right w:val="none" w:sz="0" w:space="0" w:color="auto"/>
      </w:divBdr>
      <w:divsChild>
        <w:div w:id="300429437">
          <w:marLeft w:val="0"/>
          <w:marRight w:val="0"/>
          <w:marTop w:val="0"/>
          <w:marBottom w:val="0"/>
          <w:divBdr>
            <w:top w:val="none" w:sz="0" w:space="0" w:color="auto"/>
            <w:left w:val="none" w:sz="0" w:space="0" w:color="auto"/>
            <w:bottom w:val="none" w:sz="0" w:space="0" w:color="auto"/>
            <w:right w:val="none" w:sz="0" w:space="0" w:color="auto"/>
          </w:divBdr>
        </w:div>
        <w:div w:id="1328629929">
          <w:marLeft w:val="0"/>
          <w:marRight w:val="0"/>
          <w:marTop w:val="0"/>
          <w:marBottom w:val="0"/>
          <w:divBdr>
            <w:top w:val="none" w:sz="0" w:space="0" w:color="auto"/>
            <w:left w:val="none" w:sz="0" w:space="0" w:color="auto"/>
            <w:bottom w:val="none" w:sz="0" w:space="0" w:color="auto"/>
            <w:right w:val="none" w:sz="0" w:space="0" w:color="auto"/>
          </w:divBdr>
        </w:div>
        <w:div w:id="101339784">
          <w:marLeft w:val="0"/>
          <w:marRight w:val="0"/>
          <w:marTop w:val="0"/>
          <w:marBottom w:val="0"/>
          <w:divBdr>
            <w:top w:val="none" w:sz="0" w:space="0" w:color="auto"/>
            <w:left w:val="none" w:sz="0" w:space="0" w:color="auto"/>
            <w:bottom w:val="none" w:sz="0" w:space="0" w:color="auto"/>
            <w:right w:val="none" w:sz="0" w:space="0" w:color="auto"/>
          </w:divBdr>
        </w:div>
        <w:div w:id="1326933604">
          <w:marLeft w:val="0"/>
          <w:marRight w:val="0"/>
          <w:marTop w:val="0"/>
          <w:marBottom w:val="0"/>
          <w:divBdr>
            <w:top w:val="none" w:sz="0" w:space="0" w:color="auto"/>
            <w:left w:val="none" w:sz="0" w:space="0" w:color="auto"/>
            <w:bottom w:val="none" w:sz="0" w:space="0" w:color="auto"/>
            <w:right w:val="none" w:sz="0" w:space="0" w:color="auto"/>
          </w:divBdr>
        </w:div>
        <w:div w:id="678118596">
          <w:marLeft w:val="0"/>
          <w:marRight w:val="0"/>
          <w:marTop w:val="0"/>
          <w:marBottom w:val="0"/>
          <w:divBdr>
            <w:top w:val="none" w:sz="0" w:space="0" w:color="auto"/>
            <w:left w:val="none" w:sz="0" w:space="0" w:color="auto"/>
            <w:bottom w:val="none" w:sz="0" w:space="0" w:color="auto"/>
            <w:right w:val="none" w:sz="0" w:space="0" w:color="auto"/>
          </w:divBdr>
        </w:div>
        <w:div w:id="805466821">
          <w:marLeft w:val="0"/>
          <w:marRight w:val="0"/>
          <w:marTop w:val="0"/>
          <w:marBottom w:val="0"/>
          <w:divBdr>
            <w:top w:val="none" w:sz="0" w:space="0" w:color="auto"/>
            <w:left w:val="none" w:sz="0" w:space="0" w:color="auto"/>
            <w:bottom w:val="none" w:sz="0" w:space="0" w:color="auto"/>
            <w:right w:val="none" w:sz="0" w:space="0" w:color="auto"/>
          </w:divBdr>
        </w:div>
        <w:div w:id="533075162">
          <w:marLeft w:val="0"/>
          <w:marRight w:val="0"/>
          <w:marTop w:val="0"/>
          <w:marBottom w:val="0"/>
          <w:divBdr>
            <w:top w:val="none" w:sz="0" w:space="0" w:color="auto"/>
            <w:left w:val="none" w:sz="0" w:space="0" w:color="auto"/>
            <w:bottom w:val="none" w:sz="0" w:space="0" w:color="auto"/>
            <w:right w:val="none" w:sz="0" w:space="0" w:color="auto"/>
          </w:divBdr>
        </w:div>
        <w:div w:id="177156327">
          <w:marLeft w:val="0"/>
          <w:marRight w:val="0"/>
          <w:marTop w:val="0"/>
          <w:marBottom w:val="0"/>
          <w:divBdr>
            <w:top w:val="none" w:sz="0" w:space="0" w:color="auto"/>
            <w:left w:val="none" w:sz="0" w:space="0" w:color="auto"/>
            <w:bottom w:val="none" w:sz="0" w:space="0" w:color="auto"/>
            <w:right w:val="none" w:sz="0" w:space="0" w:color="auto"/>
          </w:divBdr>
        </w:div>
        <w:div w:id="618295316">
          <w:marLeft w:val="0"/>
          <w:marRight w:val="0"/>
          <w:marTop w:val="0"/>
          <w:marBottom w:val="0"/>
          <w:divBdr>
            <w:top w:val="none" w:sz="0" w:space="0" w:color="auto"/>
            <w:left w:val="none" w:sz="0" w:space="0" w:color="auto"/>
            <w:bottom w:val="none" w:sz="0" w:space="0" w:color="auto"/>
            <w:right w:val="none" w:sz="0" w:space="0" w:color="auto"/>
          </w:divBdr>
        </w:div>
        <w:div w:id="1378508099">
          <w:marLeft w:val="0"/>
          <w:marRight w:val="0"/>
          <w:marTop w:val="0"/>
          <w:marBottom w:val="0"/>
          <w:divBdr>
            <w:top w:val="none" w:sz="0" w:space="0" w:color="auto"/>
            <w:left w:val="none" w:sz="0" w:space="0" w:color="auto"/>
            <w:bottom w:val="none" w:sz="0" w:space="0" w:color="auto"/>
            <w:right w:val="none" w:sz="0" w:space="0" w:color="auto"/>
          </w:divBdr>
        </w:div>
        <w:div w:id="1975137858">
          <w:marLeft w:val="0"/>
          <w:marRight w:val="0"/>
          <w:marTop w:val="0"/>
          <w:marBottom w:val="0"/>
          <w:divBdr>
            <w:top w:val="none" w:sz="0" w:space="0" w:color="auto"/>
            <w:left w:val="none" w:sz="0" w:space="0" w:color="auto"/>
            <w:bottom w:val="none" w:sz="0" w:space="0" w:color="auto"/>
            <w:right w:val="none" w:sz="0" w:space="0" w:color="auto"/>
          </w:divBdr>
        </w:div>
      </w:divsChild>
    </w:div>
    <w:div w:id="625738821">
      <w:bodyDiv w:val="1"/>
      <w:marLeft w:val="0"/>
      <w:marRight w:val="0"/>
      <w:marTop w:val="0"/>
      <w:marBottom w:val="0"/>
      <w:divBdr>
        <w:top w:val="none" w:sz="0" w:space="0" w:color="auto"/>
        <w:left w:val="none" w:sz="0" w:space="0" w:color="auto"/>
        <w:bottom w:val="none" w:sz="0" w:space="0" w:color="auto"/>
        <w:right w:val="none" w:sz="0" w:space="0" w:color="auto"/>
      </w:divBdr>
    </w:div>
    <w:div w:id="697196879">
      <w:bodyDiv w:val="1"/>
      <w:marLeft w:val="0"/>
      <w:marRight w:val="0"/>
      <w:marTop w:val="0"/>
      <w:marBottom w:val="0"/>
      <w:divBdr>
        <w:top w:val="none" w:sz="0" w:space="0" w:color="auto"/>
        <w:left w:val="none" w:sz="0" w:space="0" w:color="auto"/>
        <w:bottom w:val="none" w:sz="0" w:space="0" w:color="auto"/>
        <w:right w:val="none" w:sz="0" w:space="0" w:color="auto"/>
      </w:divBdr>
    </w:div>
    <w:div w:id="734279750">
      <w:bodyDiv w:val="1"/>
      <w:marLeft w:val="0"/>
      <w:marRight w:val="0"/>
      <w:marTop w:val="0"/>
      <w:marBottom w:val="0"/>
      <w:divBdr>
        <w:top w:val="none" w:sz="0" w:space="0" w:color="auto"/>
        <w:left w:val="none" w:sz="0" w:space="0" w:color="auto"/>
        <w:bottom w:val="none" w:sz="0" w:space="0" w:color="auto"/>
        <w:right w:val="none" w:sz="0" w:space="0" w:color="auto"/>
      </w:divBdr>
    </w:div>
    <w:div w:id="748230216">
      <w:bodyDiv w:val="1"/>
      <w:marLeft w:val="0"/>
      <w:marRight w:val="0"/>
      <w:marTop w:val="0"/>
      <w:marBottom w:val="0"/>
      <w:divBdr>
        <w:top w:val="none" w:sz="0" w:space="0" w:color="auto"/>
        <w:left w:val="none" w:sz="0" w:space="0" w:color="auto"/>
        <w:bottom w:val="none" w:sz="0" w:space="0" w:color="auto"/>
        <w:right w:val="none" w:sz="0" w:space="0" w:color="auto"/>
      </w:divBdr>
      <w:divsChild>
        <w:div w:id="919367673">
          <w:marLeft w:val="0"/>
          <w:marRight w:val="0"/>
          <w:marTop w:val="0"/>
          <w:marBottom w:val="0"/>
          <w:divBdr>
            <w:top w:val="none" w:sz="0" w:space="0" w:color="auto"/>
            <w:left w:val="none" w:sz="0" w:space="0" w:color="auto"/>
            <w:bottom w:val="none" w:sz="0" w:space="0" w:color="auto"/>
            <w:right w:val="none" w:sz="0" w:space="0" w:color="auto"/>
          </w:divBdr>
          <w:divsChild>
            <w:div w:id="153567965">
              <w:marLeft w:val="0"/>
              <w:marRight w:val="0"/>
              <w:marTop w:val="0"/>
              <w:marBottom w:val="0"/>
              <w:divBdr>
                <w:top w:val="none" w:sz="0" w:space="0" w:color="auto"/>
                <w:left w:val="none" w:sz="0" w:space="0" w:color="auto"/>
                <w:bottom w:val="none" w:sz="0" w:space="0" w:color="auto"/>
                <w:right w:val="none" w:sz="0" w:space="0" w:color="auto"/>
              </w:divBdr>
              <w:divsChild>
                <w:div w:id="2071070897">
                  <w:marLeft w:val="0"/>
                  <w:marRight w:val="0"/>
                  <w:marTop w:val="0"/>
                  <w:marBottom w:val="0"/>
                  <w:divBdr>
                    <w:top w:val="none" w:sz="0" w:space="0" w:color="auto"/>
                    <w:left w:val="none" w:sz="0" w:space="0" w:color="auto"/>
                    <w:bottom w:val="none" w:sz="0" w:space="0" w:color="auto"/>
                    <w:right w:val="none" w:sz="0" w:space="0" w:color="auto"/>
                  </w:divBdr>
                </w:div>
                <w:div w:id="1781678341">
                  <w:marLeft w:val="0"/>
                  <w:marRight w:val="0"/>
                  <w:marTop w:val="0"/>
                  <w:marBottom w:val="0"/>
                  <w:divBdr>
                    <w:top w:val="none" w:sz="0" w:space="0" w:color="auto"/>
                    <w:left w:val="none" w:sz="0" w:space="0" w:color="auto"/>
                    <w:bottom w:val="none" w:sz="0" w:space="0" w:color="auto"/>
                    <w:right w:val="none" w:sz="0" w:space="0" w:color="auto"/>
                  </w:divBdr>
                </w:div>
              </w:divsChild>
            </w:div>
            <w:div w:id="935018488">
              <w:marLeft w:val="0"/>
              <w:marRight w:val="0"/>
              <w:marTop w:val="0"/>
              <w:marBottom w:val="0"/>
              <w:divBdr>
                <w:top w:val="none" w:sz="0" w:space="0" w:color="auto"/>
                <w:left w:val="none" w:sz="0" w:space="0" w:color="auto"/>
                <w:bottom w:val="none" w:sz="0" w:space="0" w:color="auto"/>
                <w:right w:val="none" w:sz="0" w:space="0" w:color="auto"/>
              </w:divBdr>
              <w:divsChild>
                <w:div w:id="1089501716">
                  <w:marLeft w:val="0"/>
                  <w:marRight w:val="0"/>
                  <w:marTop w:val="0"/>
                  <w:marBottom w:val="0"/>
                  <w:divBdr>
                    <w:top w:val="none" w:sz="0" w:space="0" w:color="auto"/>
                    <w:left w:val="none" w:sz="0" w:space="0" w:color="auto"/>
                    <w:bottom w:val="none" w:sz="0" w:space="0" w:color="auto"/>
                    <w:right w:val="none" w:sz="0" w:space="0" w:color="auto"/>
                  </w:divBdr>
                </w:div>
                <w:div w:id="20776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3156">
          <w:marLeft w:val="0"/>
          <w:marRight w:val="0"/>
          <w:marTop w:val="0"/>
          <w:marBottom w:val="0"/>
          <w:divBdr>
            <w:top w:val="none" w:sz="0" w:space="0" w:color="auto"/>
            <w:left w:val="none" w:sz="0" w:space="0" w:color="auto"/>
            <w:bottom w:val="none" w:sz="0" w:space="0" w:color="auto"/>
            <w:right w:val="none" w:sz="0" w:space="0" w:color="auto"/>
          </w:divBdr>
        </w:div>
        <w:div w:id="413430882">
          <w:marLeft w:val="0"/>
          <w:marRight w:val="0"/>
          <w:marTop w:val="0"/>
          <w:marBottom w:val="0"/>
          <w:divBdr>
            <w:top w:val="none" w:sz="0" w:space="0" w:color="auto"/>
            <w:left w:val="none" w:sz="0" w:space="0" w:color="auto"/>
            <w:bottom w:val="none" w:sz="0" w:space="0" w:color="auto"/>
            <w:right w:val="none" w:sz="0" w:space="0" w:color="auto"/>
          </w:divBdr>
        </w:div>
        <w:div w:id="262154930">
          <w:marLeft w:val="0"/>
          <w:marRight w:val="0"/>
          <w:marTop w:val="0"/>
          <w:marBottom w:val="0"/>
          <w:divBdr>
            <w:top w:val="none" w:sz="0" w:space="0" w:color="auto"/>
            <w:left w:val="none" w:sz="0" w:space="0" w:color="auto"/>
            <w:bottom w:val="none" w:sz="0" w:space="0" w:color="auto"/>
            <w:right w:val="none" w:sz="0" w:space="0" w:color="auto"/>
          </w:divBdr>
        </w:div>
        <w:div w:id="2026589921">
          <w:marLeft w:val="0"/>
          <w:marRight w:val="0"/>
          <w:marTop w:val="0"/>
          <w:marBottom w:val="0"/>
          <w:divBdr>
            <w:top w:val="none" w:sz="0" w:space="0" w:color="auto"/>
            <w:left w:val="none" w:sz="0" w:space="0" w:color="auto"/>
            <w:bottom w:val="none" w:sz="0" w:space="0" w:color="auto"/>
            <w:right w:val="none" w:sz="0" w:space="0" w:color="auto"/>
          </w:divBdr>
        </w:div>
        <w:div w:id="1061631975">
          <w:marLeft w:val="0"/>
          <w:marRight w:val="0"/>
          <w:marTop w:val="0"/>
          <w:marBottom w:val="0"/>
          <w:divBdr>
            <w:top w:val="none" w:sz="0" w:space="0" w:color="auto"/>
            <w:left w:val="none" w:sz="0" w:space="0" w:color="auto"/>
            <w:bottom w:val="none" w:sz="0" w:space="0" w:color="auto"/>
            <w:right w:val="none" w:sz="0" w:space="0" w:color="auto"/>
          </w:divBdr>
        </w:div>
        <w:div w:id="753087219">
          <w:marLeft w:val="0"/>
          <w:marRight w:val="0"/>
          <w:marTop w:val="0"/>
          <w:marBottom w:val="0"/>
          <w:divBdr>
            <w:top w:val="none" w:sz="0" w:space="0" w:color="auto"/>
            <w:left w:val="none" w:sz="0" w:space="0" w:color="auto"/>
            <w:bottom w:val="none" w:sz="0" w:space="0" w:color="auto"/>
            <w:right w:val="none" w:sz="0" w:space="0" w:color="auto"/>
          </w:divBdr>
        </w:div>
        <w:div w:id="979383831">
          <w:marLeft w:val="0"/>
          <w:marRight w:val="0"/>
          <w:marTop w:val="0"/>
          <w:marBottom w:val="0"/>
          <w:divBdr>
            <w:top w:val="none" w:sz="0" w:space="0" w:color="auto"/>
            <w:left w:val="none" w:sz="0" w:space="0" w:color="auto"/>
            <w:bottom w:val="none" w:sz="0" w:space="0" w:color="auto"/>
            <w:right w:val="none" w:sz="0" w:space="0" w:color="auto"/>
          </w:divBdr>
        </w:div>
      </w:divsChild>
    </w:div>
    <w:div w:id="848561418">
      <w:bodyDiv w:val="1"/>
      <w:marLeft w:val="0"/>
      <w:marRight w:val="0"/>
      <w:marTop w:val="0"/>
      <w:marBottom w:val="0"/>
      <w:divBdr>
        <w:top w:val="none" w:sz="0" w:space="0" w:color="auto"/>
        <w:left w:val="none" w:sz="0" w:space="0" w:color="auto"/>
        <w:bottom w:val="none" w:sz="0" w:space="0" w:color="auto"/>
        <w:right w:val="none" w:sz="0" w:space="0" w:color="auto"/>
      </w:divBdr>
    </w:div>
    <w:div w:id="863857916">
      <w:bodyDiv w:val="1"/>
      <w:marLeft w:val="0"/>
      <w:marRight w:val="0"/>
      <w:marTop w:val="0"/>
      <w:marBottom w:val="0"/>
      <w:divBdr>
        <w:top w:val="none" w:sz="0" w:space="0" w:color="auto"/>
        <w:left w:val="none" w:sz="0" w:space="0" w:color="auto"/>
        <w:bottom w:val="none" w:sz="0" w:space="0" w:color="auto"/>
        <w:right w:val="none" w:sz="0" w:space="0" w:color="auto"/>
      </w:divBdr>
    </w:div>
    <w:div w:id="892808082">
      <w:bodyDiv w:val="1"/>
      <w:marLeft w:val="0"/>
      <w:marRight w:val="0"/>
      <w:marTop w:val="0"/>
      <w:marBottom w:val="0"/>
      <w:divBdr>
        <w:top w:val="none" w:sz="0" w:space="0" w:color="auto"/>
        <w:left w:val="none" w:sz="0" w:space="0" w:color="auto"/>
        <w:bottom w:val="none" w:sz="0" w:space="0" w:color="auto"/>
        <w:right w:val="none" w:sz="0" w:space="0" w:color="auto"/>
      </w:divBdr>
    </w:div>
    <w:div w:id="901407941">
      <w:bodyDiv w:val="1"/>
      <w:marLeft w:val="0"/>
      <w:marRight w:val="0"/>
      <w:marTop w:val="0"/>
      <w:marBottom w:val="0"/>
      <w:divBdr>
        <w:top w:val="none" w:sz="0" w:space="0" w:color="auto"/>
        <w:left w:val="none" w:sz="0" w:space="0" w:color="auto"/>
        <w:bottom w:val="none" w:sz="0" w:space="0" w:color="auto"/>
        <w:right w:val="none" w:sz="0" w:space="0" w:color="auto"/>
      </w:divBdr>
      <w:divsChild>
        <w:div w:id="2058893193">
          <w:marLeft w:val="0"/>
          <w:marRight w:val="0"/>
          <w:marTop w:val="0"/>
          <w:marBottom w:val="0"/>
          <w:divBdr>
            <w:top w:val="none" w:sz="0" w:space="0" w:color="auto"/>
            <w:left w:val="none" w:sz="0" w:space="0" w:color="auto"/>
            <w:bottom w:val="none" w:sz="0" w:space="0" w:color="auto"/>
            <w:right w:val="none" w:sz="0" w:space="0" w:color="auto"/>
          </w:divBdr>
        </w:div>
        <w:div w:id="141436238">
          <w:marLeft w:val="0"/>
          <w:marRight w:val="0"/>
          <w:marTop w:val="0"/>
          <w:marBottom w:val="0"/>
          <w:divBdr>
            <w:top w:val="none" w:sz="0" w:space="0" w:color="auto"/>
            <w:left w:val="none" w:sz="0" w:space="0" w:color="auto"/>
            <w:bottom w:val="none" w:sz="0" w:space="0" w:color="auto"/>
            <w:right w:val="none" w:sz="0" w:space="0" w:color="auto"/>
          </w:divBdr>
        </w:div>
        <w:div w:id="652955955">
          <w:marLeft w:val="0"/>
          <w:marRight w:val="0"/>
          <w:marTop w:val="0"/>
          <w:marBottom w:val="0"/>
          <w:divBdr>
            <w:top w:val="none" w:sz="0" w:space="0" w:color="auto"/>
            <w:left w:val="none" w:sz="0" w:space="0" w:color="auto"/>
            <w:bottom w:val="none" w:sz="0" w:space="0" w:color="auto"/>
            <w:right w:val="none" w:sz="0" w:space="0" w:color="auto"/>
          </w:divBdr>
        </w:div>
      </w:divsChild>
    </w:div>
    <w:div w:id="977493160">
      <w:bodyDiv w:val="1"/>
      <w:marLeft w:val="0"/>
      <w:marRight w:val="0"/>
      <w:marTop w:val="0"/>
      <w:marBottom w:val="0"/>
      <w:divBdr>
        <w:top w:val="none" w:sz="0" w:space="0" w:color="auto"/>
        <w:left w:val="none" w:sz="0" w:space="0" w:color="auto"/>
        <w:bottom w:val="none" w:sz="0" w:space="0" w:color="auto"/>
        <w:right w:val="none" w:sz="0" w:space="0" w:color="auto"/>
      </w:divBdr>
    </w:div>
    <w:div w:id="1003824414">
      <w:bodyDiv w:val="1"/>
      <w:marLeft w:val="0"/>
      <w:marRight w:val="0"/>
      <w:marTop w:val="0"/>
      <w:marBottom w:val="0"/>
      <w:divBdr>
        <w:top w:val="none" w:sz="0" w:space="0" w:color="auto"/>
        <w:left w:val="none" w:sz="0" w:space="0" w:color="auto"/>
        <w:bottom w:val="none" w:sz="0" w:space="0" w:color="auto"/>
        <w:right w:val="none" w:sz="0" w:space="0" w:color="auto"/>
      </w:divBdr>
    </w:div>
    <w:div w:id="1008366234">
      <w:bodyDiv w:val="1"/>
      <w:marLeft w:val="0"/>
      <w:marRight w:val="0"/>
      <w:marTop w:val="0"/>
      <w:marBottom w:val="0"/>
      <w:divBdr>
        <w:top w:val="none" w:sz="0" w:space="0" w:color="auto"/>
        <w:left w:val="none" w:sz="0" w:space="0" w:color="auto"/>
        <w:bottom w:val="none" w:sz="0" w:space="0" w:color="auto"/>
        <w:right w:val="none" w:sz="0" w:space="0" w:color="auto"/>
      </w:divBdr>
    </w:div>
    <w:div w:id="1011908259">
      <w:bodyDiv w:val="1"/>
      <w:marLeft w:val="0"/>
      <w:marRight w:val="0"/>
      <w:marTop w:val="0"/>
      <w:marBottom w:val="0"/>
      <w:divBdr>
        <w:top w:val="none" w:sz="0" w:space="0" w:color="auto"/>
        <w:left w:val="none" w:sz="0" w:space="0" w:color="auto"/>
        <w:bottom w:val="none" w:sz="0" w:space="0" w:color="auto"/>
        <w:right w:val="none" w:sz="0" w:space="0" w:color="auto"/>
      </w:divBdr>
    </w:div>
    <w:div w:id="1044477565">
      <w:bodyDiv w:val="1"/>
      <w:marLeft w:val="0"/>
      <w:marRight w:val="0"/>
      <w:marTop w:val="0"/>
      <w:marBottom w:val="0"/>
      <w:divBdr>
        <w:top w:val="none" w:sz="0" w:space="0" w:color="auto"/>
        <w:left w:val="none" w:sz="0" w:space="0" w:color="auto"/>
        <w:bottom w:val="none" w:sz="0" w:space="0" w:color="auto"/>
        <w:right w:val="none" w:sz="0" w:space="0" w:color="auto"/>
      </w:divBdr>
    </w:div>
    <w:div w:id="1087577580">
      <w:bodyDiv w:val="1"/>
      <w:marLeft w:val="0"/>
      <w:marRight w:val="0"/>
      <w:marTop w:val="0"/>
      <w:marBottom w:val="0"/>
      <w:divBdr>
        <w:top w:val="none" w:sz="0" w:space="0" w:color="auto"/>
        <w:left w:val="none" w:sz="0" w:space="0" w:color="auto"/>
        <w:bottom w:val="none" w:sz="0" w:space="0" w:color="auto"/>
        <w:right w:val="none" w:sz="0" w:space="0" w:color="auto"/>
      </w:divBdr>
      <w:divsChild>
        <w:div w:id="676612372">
          <w:marLeft w:val="0"/>
          <w:marRight w:val="0"/>
          <w:marTop w:val="0"/>
          <w:marBottom w:val="0"/>
          <w:divBdr>
            <w:top w:val="none" w:sz="0" w:space="0" w:color="auto"/>
            <w:left w:val="none" w:sz="0" w:space="0" w:color="auto"/>
            <w:bottom w:val="none" w:sz="0" w:space="0" w:color="auto"/>
            <w:right w:val="none" w:sz="0" w:space="0" w:color="auto"/>
          </w:divBdr>
        </w:div>
        <w:div w:id="669218708">
          <w:marLeft w:val="0"/>
          <w:marRight w:val="0"/>
          <w:marTop w:val="0"/>
          <w:marBottom w:val="0"/>
          <w:divBdr>
            <w:top w:val="none" w:sz="0" w:space="0" w:color="auto"/>
            <w:left w:val="none" w:sz="0" w:space="0" w:color="auto"/>
            <w:bottom w:val="none" w:sz="0" w:space="0" w:color="auto"/>
            <w:right w:val="none" w:sz="0" w:space="0" w:color="auto"/>
          </w:divBdr>
        </w:div>
        <w:div w:id="547765323">
          <w:marLeft w:val="0"/>
          <w:marRight w:val="0"/>
          <w:marTop w:val="0"/>
          <w:marBottom w:val="0"/>
          <w:divBdr>
            <w:top w:val="none" w:sz="0" w:space="0" w:color="auto"/>
            <w:left w:val="none" w:sz="0" w:space="0" w:color="auto"/>
            <w:bottom w:val="none" w:sz="0" w:space="0" w:color="auto"/>
            <w:right w:val="none" w:sz="0" w:space="0" w:color="auto"/>
          </w:divBdr>
        </w:div>
        <w:div w:id="808324092">
          <w:marLeft w:val="0"/>
          <w:marRight w:val="0"/>
          <w:marTop w:val="0"/>
          <w:marBottom w:val="0"/>
          <w:divBdr>
            <w:top w:val="none" w:sz="0" w:space="0" w:color="auto"/>
            <w:left w:val="none" w:sz="0" w:space="0" w:color="auto"/>
            <w:bottom w:val="none" w:sz="0" w:space="0" w:color="auto"/>
            <w:right w:val="none" w:sz="0" w:space="0" w:color="auto"/>
          </w:divBdr>
        </w:div>
        <w:div w:id="1403210710">
          <w:marLeft w:val="0"/>
          <w:marRight w:val="0"/>
          <w:marTop w:val="0"/>
          <w:marBottom w:val="0"/>
          <w:divBdr>
            <w:top w:val="none" w:sz="0" w:space="0" w:color="auto"/>
            <w:left w:val="none" w:sz="0" w:space="0" w:color="auto"/>
            <w:bottom w:val="none" w:sz="0" w:space="0" w:color="auto"/>
            <w:right w:val="none" w:sz="0" w:space="0" w:color="auto"/>
          </w:divBdr>
        </w:div>
        <w:div w:id="1963220111">
          <w:marLeft w:val="0"/>
          <w:marRight w:val="0"/>
          <w:marTop w:val="0"/>
          <w:marBottom w:val="0"/>
          <w:divBdr>
            <w:top w:val="none" w:sz="0" w:space="0" w:color="auto"/>
            <w:left w:val="none" w:sz="0" w:space="0" w:color="auto"/>
            <w:bottom w:val="none" w:sz="0" w:space="0" w:color="auto"/>
            <w:right w:val="none" w:sz="0" w:space="0" w:color="auto"/>
          </w:divBdr>
        </w:div>
        <w:div w:id="2063167752">
          <w:marLeft w:val="0"/>
          <w:marRight w:val="0"/>
          <w:marTop w:val="0"/>
          <w:marBottom w:val="0"/>
          <w:divBdr>
            <w:top w:val="none" w:sz="0" w:space="0" w:color="auto"/>
            <w:left w:val="none" w:sz="0" w:space="0" w:color="auto"/>
            <w:bottom w:val="none" w:sz="0" w:space="0" w:color="auto"/>
            <w:right w:val="none" w:sz="0" w:space="0" w:color="auto"/>
          </w:divBdr>
        </w:div>
        <w:div w:id="1685547020">
          <w:marLeft w:val="0"/>
          <w:marRight w:val="0"/>
          <w:marTop w:val="0"/>
          <w:marBottom w:val="0"/>
          <w:divBdr>
            <w:top w:val="none" w:sz="0" w:space="0" w:color="auto"/>
            <w:left w:val="none" w:sz="0" w:space="0" w:color="auto"/>
            <w:bottom w:val="none" w:sz="0" w:space="0" w:color="auto"/>
            <w:right w:val="none" w:sz="0" w:space="0" w:color="auto"/>
          </w:divBdr>
        </w:div>
        <w:div w:id="1073040945">
          <w:marLeft w:val="0"/>
          <w:marRight w:val="0"/>
          <w:marTop w:val="0"/>
          <w:marBottom w:val="0"/>
          <w:divBdr>
            <w:top w:val="none" w:sz="0" w:space="0" w:color="auto"/>
            <w:left w:val="none" w:sz="0" w:space="0" w:color="auto"/>
            <w:bottom w:val="none" w:sz="0" w:space="0" w:color="auto"/>
            <w:right w:val="none" w:sz="0" w:space="0" w:color="auto"/>
          </w:divBdr>
        </w:div>
      </w:divsChild>
    </w:div>
    <w:div w:id="1119379852">
      <w:bodyDiv w:val="1"/>
      <w:marLeft w:val="0"/>
      <w:marRight w:val="0"/>
      <w:marTop w:val="0"/>
      <w:marBottom w:val="0"/>
      <w:divBdr>
        <w:top w:val="none" w:sz="0" w:space="0" w:color="auto"/>
        <w:left w:val="none" w:sz="0" w:space="0" w:color="auto"/>
        <w:bottom w:val="none" w:sz="0" w:space="0" w:color="auto"/>
        <w:right w:val="none" w:sz="0" w:space="0" w:color="auto"/>
      </w:divBdr>
    </w:div>
    <w:div w:id="1145322021">
      <w:bodyDiv w:val="1"/>
      <w:marLeft w:val="0"/>
      <w:marRight w:val="0"/>
      <w:marTop w:val="0"/>
      <w:marBottom w:val="0"/>
      <w:divBdr>
        <w:top w:val="none" w:sz="0" w:space="0" w:color="auto"/>
        <w:left w:val="none" w:sz="0" w:space="0" w:color="auto"/>
        <w:bottom w:val="none" w:sz="0" w:space="0" w:color="auto"/>
        <w:right w:val="none" w:sz="0" w:space="0" w:color="auto"/>
      </w:divBdr>
    </w:div>
    <w:div w:id="1193684843">
      <w:bodyDiv w:val="1"/>
      <w:marLeft w:val="0"/>
      <w:marRight w:val="0"/>
      <w:marTop w:val="0"/>
      <w:marBottom w:val="0"/>
      <w:divBdr>
        <w:top w:val="none" w:sz="0" w:space="0" w:color="auto"/>
        <w:left w:val="none" w:sz="0" w:space="0" w:color="auto"/>
        <w:bottom w:val="none" w:sz="0" w:space="0" w:color="auto"/>
        <w:right w:val="none" w:sz="0" w:space="0" w:color="auto"/>
      </w:divBdr>
      <w:divsChild>
        <w:div w:id="98835700">
          <w:marLeft w:val="0"/>
          <w:marRight w:val="0"/>
          <w:marTop w:val="0"/>
          <w:marBottom w:val="0"/>
          <w:divBdr>
            <w:top w:val="none" w:sz="0" w:space="0" w:color="auto"/>
            <w:left w:val="none" w:sz="0" w:space="0" w:color="auto"/>
            <w:bottom w:val="none" w:sz="0" w:space="0" w:color="auto"/>
            <w:right w:val="none" w:sz="0" w:space="0" w:color="auto"/>
          </w:divBdr>
        </w:div>
        <w:div w:id="1174492475">
          <w:marLeft w:val="0"/>
          <w:marRight w:val="0"/>
          <w:marTop w:val="0"/>
          <w:marBottom w:val="0"/>
          <w:divBdr>
            <w:top w:val="none" w:sz="0" w:space="0" w:color="auto"/>
            <w:left w:val="none" w:sz="0" w:space="0" w:color="auto"/>
            <w:bottom w:val="none" w:sz="0" w:space="0" w:color="auto"/>
            <w:right w:val="none" w:sz="0" w:space="0" w:color="auto"/>
          </w:divBdr>
        </w:div>
        <w:div w:id="1621524034">
          <w:marLeft w:val="0"/>
          <w:marRight w:val="0"/>
          <w:marTop w:val="0"/>
          <w:marBottom w:val="0"/>
          <w:divBdr>
            <w:top w:val="none" w:sz="0" w:space="0" w:color="auto"/>
            <w:left w:val="none" w:sz="0" w:space="0" w:color="auto"/>
            <w:bottom w:val="none" w:sz="0" w:space="0" w:color="auto"/>
            <w:right w:val="none" w:sz="0" w:space="0" w:color="auto"/>
          </w:divBdr>
        </w:div>
        <w:div w:id="1359699986">
          <w:marLeft w:val="0"/>
          <w:marRight w:val="0"/>
          <w:marTop w:val="0"/>
          <w:marBottom w:val="0"/>
          <w:divBdr>
            <w:top w:val="none" w:sz="0" w:space="0" w:color="auto"/>
            <w:left w:val="none" w:sz="0" w:space="0" w:color="auto"/>
            <w:bottom w:val="none" w:sz="0" w:space="0" w:color="auto"/>
            <w:right w:val="none" w:sz="0" w:space="0" w:color="auto"/>
          </w:divBdr>
        </w:div>
        <w:div w:id="653097291">
          <w:marLeft w:val="0"/>
          <w:marRight w:val="0"/>
          <w:marTop w:val="0"/>
          <w:marBottom w:val="0"/>
          <w:divBdr>
            <w:top w:val="none" w:sz="0" w:space="0" w:color="auto"/>
            <w:left w:val="none" w:sz="0" w:space="0" w:color="auto"/>
            <w:bottom w:val="none" w:sz="0" w:space="0" w:color="auto"/>
            <w:right w:val="none" w:sz="0" w:space="0" w:color="auto"/>
          </w:divBdr>
        </w:div>
        <w:div w:id="1772627295">
          <w:marLeft w:val="0"/>
          <w:marRight w:val="0"/>
          <w:marTop w:val="0"/>
          <w:marBottom w:val="0"/>
          <w:divBdr>
            <w:top w:val="none" w:sz="0" w:space="0" w:color="auto"/>
            <w:left w:val="none" w:sz="0" w:space="0" w:color="auto"/>
            <w:bottom w:val="none" w:sz="0" w:space="0" w:color="auto"/>
            <w:right w:val="none" w:sz="0" w:space="0" w:color="auto"/>
          </w:divBdr>
        </w:div>
        <w:div w:id="1364945262">
          <w:marLeft w:val="0"/>
          <w:marRight w:val="0"/>
          <w:marTop w:val="0"/>
          <w:marBottom w:val="0"/>
          <w:divBdr>
            <w:top w:val="none" w:sz="0" w:space="0" w:color="auto"/>
            <w:left w:val="none" w:sz="0" w:space="0" w:color="auto"/>
            <w:bottom w:val="none" w:sz="0" w:space="0" w:color="auto"/>
            <w:right w:val="none" w:sz="0" w:space="0" w:color="auto"/>
          </w:divBdr>
        </w:div>
        <w:div w:id="1147405121">
          <w:marLeft w:val="0"/>
          <w:marRight w:val="0"/>
          <w:marTop w:val="0"/>
          <w:marBottom w:val="0"/>
          <w:divBdr>
            <w:top w:val="none" w:sz="0" w:space="0" w:color="auto"/>
            <w:left w:val="none" w:sz="0" w:space="0" w:color="auto"/>
            <w:bottom w:val="none" w:sz="0" w:space="0" w:color="auto"/>
            <w:right w:val="none" w:sz="0" w:space="0" w:color="auto"/>
          </w:divBdr>
        </w:div>
        <w:div w:id="1367633901">
          <w:marLeft w:val="0"/>
          <w:marRight w:val="0"/>
          <w:marTop w:val="0"/>
          <w:marBottom w:val="0"/>
          <w:divBdr>
            <w:top w:val="none" w:sz="0" w:space="0" w:color="auto"/>
            <w:left w:val="none" w:sz="0" w:space="0" w:color="auto"/>
            <w:bottom w:val="none" w:sz="0" w:space="0" w:color="auto"/>
            <w:right w:val="none" w:sz="0" w:space="0" w:color="auto"/>
          </w:divBdr>
        </w:div>
        <w:div w:id="110974897">
          <w:marLeft w:val="0"/>
          <w:marRight w:val="0"/>
          <w:marTop w:val="0"/>
          <w:marBottom w:val="0"/>
          <w:divBdr>
            <w:top w:val="none" w:sz="0" w:space="0" w:color="auto"/>
            <w:left w:val="none" w:sz="0" w:space="0" w:color="auto"/>
            <w:bottom w:val="none" w:sz="0" w:space="0" w:color="auto"/>
            <w:right w:val="none" w:sz="0" w:space="0" w:color="auto"/>
          </w:divBdr>
        </w:div>
      </w:divsChild>
    </w:div>
    <w:div w:id="1241645317">
      <w:bodyDiv w:val="1"/>
      <w:marLeft w:val="0"/>
      <w:marRight w:val="0"/>
      <w:marTop w:val="0"/>
      <w:marBottom w:val="0"/>
      <w:divBdr>
        <w:top w:val="none" w:sz="0" w:space="0" w:color="auto"/>
        <w:left w:val="none" w:sz="0" w:space="0" w:color="auto"/>
        <w:bottom w:val="none" w:sz="0" w:space="0" w:color="auto"/>
        <w:right w:val="none" w:sz="0" w:space="0" w:color="auto"/>
      </w:divBdr>
      <w:divsChild>
        <w:div w:id="1508209321">
          <w:marLeft w:val="0"/>
          <w:marRight w:val="0"/>
          <w:marTop w:val="0"/>
          <w:marBottom w:val="0"/>
          <w:divBdr>
            <w:top w:val="none" w:sz="0" w:space="0" w:color="auto"/>
            <w:left w:val="none" w:sz="0" w:space="0" w:color="auto"/>
            <w:bottom w:val="none" w:sz="0" w:space="0" w:color="auto"/>
            <w:right w:val="none" w:sz="0" w:space="0" w:color="auto"/>
          </w:divBdr>
        </w:div>
        <w:div w:id="1631594956">
          <w:marLeft w:val="0"/>
          <w:marRight w:val="0"/>
          <w:marTop w:val="0"/>
          <w:marBottom w:val="0"/>
          <w:divBdr>
            <w:top w:val="none" w:sz="0" w:space="0" w:color="auto"/>
            <w:left w:val="none" w:sz="0" w:space="0" w:color="auto"/>
            <w:bottom w:val="none" w:sz="0" w:space="0" w:color="auto"/>
            <w:right w:val="none" w:sz="0" w:space="0" w:color="auto"/>
          </w:divBdr>
        </w:div>
        <w:div w:id="39549389">
          <w:marLeft w:val="0"/>
          <w:marRight w:val="0"/>
          <w:marTop w:val="0"/>
          <w:marBottom w:val="0"/>
          <w:divBdr>
            <w:top w:val="none" w:sz="0" w:space="0" w:color="auto"/>
            <w:left w:val="none" w:sz="0" w:space="0" w:color="auto"/>
            <w:bottom w:val="none" w:sz="0" w:space="0" w:color="auto"/>
            <w:right w:val="none" w:sz="0" w:space="0" w:color="auto"/>
          </w:divBdr>
        </w:div>
      </w:divsChild>
    </w:div>
    <w:div w:id="1253973050">
      <w:bodyDiv w:val="1"/>
      <w:marLeft w:val="0"/>
      <w:marRight w:val="0"/>
      <w:marTop w:val="0"/>
      <w:marBottom w:val="0"/>
      <w:divBdr>
        <w:top w:val="none" w:sz="0" w:space="0" w:color="auto"/>
        <w:left w:val="none" w:sz="0" w:space="0" w:color="auto"/>
        <w:bottom w:val="none" w:sz="0" w:space="0" w:color="auto"/>
        <w:right w:val="none" w:sz="0" w:space="0" w:color="auto"/>
      </w:divBdr>
    </w:div>
    <w:div w:id="1280141233">
      <w:bodyDiv w:val="1"/>
      <w:marLeft w:val="0"/>
      <w:marRight w:val="0"/>
      <w:marTop w:val="0"/>
      <w:marBottom w:val="0"/>
      <w:divBdr>
        <w:top w:val="none" w:sz="0" w:space="0" w:color="auto"/>
        <w:left w:val="none" w:sz="0" w:space="0" w:color="auto"/>
        <w:bottom w:val="none" w:sz="0" w:space="0" w:color="auto"/>
        <w:right w:val="none" w:sz="0" w:space="0" w:color="auto"/>
      </w:divBdr>
    </w:div>
    <w:div w:id="1294755475">
      <w:bodyDiv w:val="1"/>
      <w:marLeft w:val="0"/>
      <w:marRight w:val="0"/>
      <w:marTop w:val="0"/>
      <w:marBottom w:val="0"/>
      <w:divBdr>
        <w:top w:val="none" w:sz="0" w:space="0" w:color="auto"/>
        <w:left w:val="none" w:sz="0" w:space="0" w:color="auto"/>
        <w:bottom w:val="none" w:sz="0" w:space="0" w:color="auto"/>
        <w:right w:val="none" w:sz="0" w:space="0" w:color="auto"/>
      </w:divBdr>
    </w:div>
    <w:div w:id="1417366867">
      <w:bodyDiv w:val="1"/>
      <w:marLeft w:val="0"/>
      <w:marRight w:val="0"/>
      <w:marTop w:val="0"/>
      <w:marBottom w:val="0"/>
      <w:divBdr>
        <w:top w:val="none" w:sz="0" w:space="0" w:color="auto"/>
        <w:left w:val="none" w:sz="0" w:space="0" w:color="auto"/>
        <w:bottom w:val="none" w:sz="0" w:space="0" w:color="auto"/>
        <w:right w:val="none" w:sz="0" w:space="0" w:color="auto"/>
      </w:divBdr>
      <w:divsChild>
        <w:div w:id="1679042063">
          <w:marLeft w:val="0"/>
          <w:marRight w:val="0"/>
          <w:marTop w:val="0"/>
          <w:marBottom w:val="0"/>
          <w:divBdr>
            <w:top w:val="none" w:sz="0" w:space="0" w:color="auto"/>
            <w:left w:val="none" w:sz="0" w:space="0" w:color="auto"/>
            <w:bottom w:val="none" w:sz="0" w:space="0" w:color="auto"/>
            <w:right w:val="none" w:sz="0" w:space="0" w:color="auto"/>
          </w:divBdr>
        </w:div>
        <w:div w:id="483088055">
          <w:marLeft w:val="0"/>
          <w:marRight w:val="0"/>
          <w:marTop w:val="0"/>
          <w:marBottom w:val="0"/>
          <w:divBdr>
            <w:top w:val="none" w:sz="0" w:space="0" w:color="auto"/>
            <w:left w:val="none" w:sz="0" w:space="0" w:color="auto"/>
            <w:bottom w:val="none" w:sz="0" w:space="0" w:color="auto"/>
            <w:right w:val="none" w:sz="0" w:space="0" w:color="auto"/>
          </w:divBdr>
        </w:div>
        <w:div w:id="1282227605">
          <w:marLeft w:val="0"/>
          <w:marRight w:val="0"/>
          <w:marTop w:val="0"/>
          <w:marBottom w:val="0"/>
          <w:divBdr>
            <w:top w:val="none" w:sz="0" w:space="0" w:color="auto"/>
            <w:left w:val="none" w:sz="0" w:space="0" w:color="auto"/>
            <w:bottom w:val="none" w:sz="0" w:space="0" w:color="auto"/>
            <w:right w:val="none" w:sz="0" w:space="0" w:color="auto"/>
          </w:divBdr>
        </w:div>
        <w:div w:id="505099583">
          <w:marLeft w:val="0"/>
          <w:marRight w:val="0"/>
          <w:marTop w:val="0"/>
          <w:marBottom w:val="0"/>
          <w:divBdr>
            <w:top w:val="none" w:sz="0" w:space="0" w:color="auto"/>
            <w:left w:val="none" w:sz="0" w:space="0" w:color="auto"/>
            <w:bottom w:val="none" w:sz="0" w:space="0" w:color="auto"/>
            <w:right w:val="none" w:sz="0" w:space="0" w:color="auto"/>
          </w:divBdr>
        </w:div>
        <w:div w:id="1506938230">
          <w:marLeft w:val="0"/>
          <w:marRight w:val="0"/>
          <w:marTop w:val="0"/>
          <w:marBottom w:val="0"/>
          <w:divBdr>
            <w:top w:val="none" w:sz="0" w:space="0" w:color="auto"/>
            <w:left w:val="none" w:sz="0" w:space="0" w:color="auto"/>
            <w:bottom w:val="none" w:sz="0" w:space="0" w:color="auto"/>
            <w:right w:val="none" w:sz="0" w:space="0" w:color="auto"/>
          </w:divBdr>
        </w:div>
        <w:div w:id="1704211775">
          <w:marLeft w:val="0"/>
          <w:marRight w:val="0"/>
          <w:marTop w:val="0"/>
          <w:marBottom w:val="0"/>
          <w:divBdr>
            <w:top w:val="none" w:sz="0" w:space="0" w:color="auto"/>
            <w:left w:val="none" w:sz="0" w:space="0" w:color="auto"/>
            <w:bottom w:val="none" w:sz="0" w:space="0" w:color="auto"/>
            <w:right w:val="none" w:sz="0" w:space="0" w:color="auto"/>
          </w:divBdr>
        </w:div>
        <w:div w:id="1461191439">
          <w:marLeft w:val="0"/>
          <w:marRight w:val="0"/>
          <w:marTop w:val="0"/>
          <w:marBottom w:val="0"/>
          <w:divBdr>
            <w:top w:val="none" w:sz="0" w:space="0" w:color="auto"/>
            <w:left w:val="none" w:sz="0" w:space="0" w:color="auto"/>
            <w:bottom w:val="none" w:sz="0" w:space="0" w:color="auto"/>
            <w:right w:val="none" w:sz="0" w:space="0" w:color="auto"/>
          </w:divBdr>
        </w:div>
        <w:div w:id="1773891031">
          <w:marLeft w:val="0"/>
          <w:marRight w:val="0"/>
          <w:marTop w:val="0"/>
          <w:marBottom w:val="0"/>
          <w:divBdr>
            <w:top w:val="none" w:sz="0" w:space="0" w:color="auto"/>
            <w:left w:val="none" w:sz="0" w:space="0" w:color="auto"/>
            <w:bottom w:val="none" w:sz="0" w:space="0" w:color="auto"/>
            <w:right w:val="none" w:sz="0" w:space="0" w:color="auto"/>
          </w:divBdr>
        </w:div>
        <w:div w:id="117183219">
          <w:marLeft w:val="0"/>
          <w:marRight w:val="0"/>
          <w:marTop w:val="0"/>
          <w:marBottom w:val="0"/>
          <w:divBdr>
            <w:top w:val="none" w:sz="0" w:space="0" w:color="auto"/>
            <w:left w:val="none" w:sz="0" w:space="0" w:color="auto"/>
            <w:bottom w:val="none" w:sz="0" w:space="0" w:color="auto"/>
            <w:right w:val="none" w:sz="0" w:space="0" w:color="auto"/>
          </w:divBdr>
        </w:div>
        <w:div w:id="2045211968">
          <w:marLeft w:val="0"/>
          <w:marRight w:val="0"/>
          <w:marTop w:val="0"/>
          <w:marBottom w:val="0"/>
          <w:divBdr>
            <w:top w:val="none" w:sz="0" w:space="0" w:color="auto"/>
            <w:left w:val="none" w:sz="0" w:space="0" w:color="auto"/>
            <w:bottom w:val="none" w:sz="0" w:space="0" w:color="auto"/>
            <w:right w:val="none" w:sz="0" w:space="0" w:color="auto"/>
          </w:divBdr>
        </w:div>
      </w:divsChild>
    </w:div>
    <w:div w:id="1429961296">
      <w:bodyDiv w:val="1"/>
      <w:marLeft w:val="0"/>
      <w:marRight w:val="0"/>
      <w:marTop w:val="0"/>
      <w:marBottom w:val="0"/>
      <w:divBdr>
        <w:top w:val="none" w:sz="0" w:space="0" w:color="auto"/>
        <w:left w:val="none" w:sz="0" w:space="0" w:color="auto"/>
        <w:bottom w:val="none" w:sz="0" w:space="0" w:color="auto"/>
        <w:right w:val="none" w:sz="0" w:space="0" w:color="auto"/>
      </w:divBdr>
    </w:div>
    <w:div w:id="1484660223">
      <w:bodyDiv w:val="1"/>
      <w:marLeft w:val="0"/>
      <w:marRight w:val="0"/>
      <w:marTop w:val="0"/>
      <w:marBottom w:val="0"/>
      <w:divBdr>
        <w:top w:val="none" w:sz="0" w:space="0" w:color="auto"/>
        <w:left w:val="none" w:sz="0" w:space="0" w:color="auto"/>
        <w:bottom w:val="none" w:sz="0" w:space="0" w:color="auto"/>
        <w:right w:val="none" w:sz="0" w:space="0" w:color="auto"/>
      </w:divBdr>
    </w:div>
    <w:div w:id="1663925488">
      <w:bodyDiv w:val="1"/>
      <w:marLeft w:val="0"/>
      <w:marRight w:val="0"/>
      <w:marTop w:val="0"/>
      <w:marBottom w:val="0"/>
      <w:divBdr>
        <w:top w:val="none" w:sz="0" w:space="0" w:color="auto"/>
        <w:left w:val="none" w:sz="0" w:space="0" w:color="auto"/>
        <w:bottom w:val="none" w:sz="0" w:space="0" w:color="auto"/>
        <w:right w:val="none" w:sz="0" w:space="0" w:color="auto"/>
      </w:divBdr>
    </w:div>
    <w:div w:id="1735276316">
      <w:bodyDiv w:val="1"/>
      <w:marLeft w:val="0"/>
      <w:marRight w:val="0"/>
      <w:marTop w:val="0"/>
      <w:marBottom w:val="0"/>
      <w:divBdr>
        <w:top w:val="none" w:sz="0" w:space="0" w:color="auto"/>
        <w:left w:val="none" w:sz="0" w:space="0" w:color="auto"/>
        <w:bottom w:val="none" w:sz="0" w:space="0" w:color="auto"/>
        <w:right w:val="none" w:sz="0" w:space="0" w:color="auto"/>
      </w:divBdr>
    </w:div>
    <w:div w:id="1769690883">
      <w:bodyDiv w:val="1"/>
      <w:marLeft w:val="0"/>
      <w:marRight w:val="0"/>
      <w:marTop w:val="0"/>
      <w:marBottom w:val="0"/>
      <w:divBdr>
        <w:top w:val="none" w:sz="0" w:space="0" w:color="auto"/>
        <w:left w:val="none" w:sz="0" w:space="0" w:color="auto"/>
        <w:bottom w:val="none" w:sz="0" w:space="0" w:color="auto"/>
        <w:right w:val="none" w:sz="0" w:space="0" w:color="auto"/>
      </w:divBdr>
      <w:divsChild>
        <w:div w:id="1763183511">
          <w:marLeft w:val="0"/>
          <w:marRight w:val="0"/>
          <w:marTop w:val="0"/>
          <w:marBottom w:val="0"/>
          <w:divBdr>
            <w:top w:val="none" w:sz="0" w:space="0" w:color="auto"/>
            <w:left w:val="none" w:sz="0" w:space="0" w:color="auto"/>
            <w:bottom w:val="none" w:sz="0" w:space="0" w:color="auto"/>
            <w:right w:val="none" w:sz="0" w:space="0" w:color="auto"/>
          </w:divBdr>
        </w:div>
        <w:div w:id="1008408739">
          <w:marLeft w:val="0"/>
          <w:marRight w:val="0"/>
          <w:marTop w:val="0"/>
          <w:marBottom w:val="0"/>
          <w:divBdr>
            <w:top w:val="none" w:sz="0" w:space="0" w:color="auto"/>
            <w:left w:val="none" w:sz="0" w:space="0" w:color="auto"/>
            <w:bottom w:val="none" w:sz="0" w:space="0" w:color="auto"/>
            <w:right w:val="none" w:sz="0" w:space="0" w:color="auto"/>
          </w:divBdr>
        </w:div>
        <w:div w:id="938298002">
          <w:marLeft w:val="0"/>
          <w:marRight w:val="0"/>
          <w:marTop w:val="0"/>
          <w:marBottom w:val="0"/>
          <w:divBdr>
            <w:top w:val="none" w:sz="0" w:space="0" w:color="auto"/>
            <w:left w:val="none" w:sz="0" w:space="0" w:color="auto"/>
            <w:bottom w:val="none" w:sz="0" w:space="0" w:color="auto"/>
            <w:right w:val="none" w:sz="0" w:space="0" w:color="auto"/>
          </w:divBdr>
        </w:div>
        <w:div w:id="1536236274">
          <w:marLeft w:val="0"/>
          <w:marRight w:val="0"/>
          <w:marTop w:val="0"/>
          <w:marBottom w:val="0"/>
          <w:divBdr>
            <w:top w:val="none" w:sz="0" w:space="0" w:color="auto"/>
            <w:left w:val="none" w:sz="0" w:space="0" w:color="auto"/>
            <w:bottom w:val="none" w:sz="0" w:space="0" w:color="auto"/>
            <w:right w:val="none" w:sz="0" w:space="0" w:color="auto"/>
          </w:divBdr>
        </w:div>
        <w:div w:id="982850371">
          <w:marLeft w:val="0"/>
          <w:marRight w:val="0"/>
          <w:marTop w:val="0"/>
          <w:marBottom w:val="0"/>
          <w:divBdr>
            <w:top w:val="none" w:sz="0" w:space="0" w:color="auto"/>
            <w:left w:val="none" w:sz="0" w:space="0" w:color="auto"/>
            <w:bottom w:val="none" w:sz="0" w:space="0" w:color="auto"/>
            <w:right w:val="none" w:sz="0" w:space="0" w:color="auto"/>
          </w:divBdr>
        </w:div>
        <w:div w:id="1561818543">
          <w:marLeft w:val="0"/>
          <w:marRight w:val="0"/>
          <w:marTop w:val="0"/>
          <w:marBottom w:val="0"/>
          <w:divBdr>
            <w:top w:val="none" w:sz="0" w:space="0" w:color="auto"/>
            <w:left w:val="none" w:sz="0" w:space="0" w:color="auto"/>
            <w:bottom w:val="none" w:sz="0" w:space="0" w:color="auto"/>
            <w:right w:val="none" w:sz="0" w:space="0" w:color="auto"/>
          </w:divBdr>
        </w:div>
      </w:divsChild>
    </w:div>
    <w:div w:id="1791433700">
      <w:bodyDiv w:val="1"/>
      <w:marLeft w:val="0"/>
      <w:marRight w:val="0"/>
      <w:marTop w:val="0"/>
      <w:marBottom w:val="0"/>
      <w:divBdr>
        <w:top w:val="none" w:sz="0" w:space="0" w:color="auto"/>
        <w:left w:val="none" w:sz="0" w:space="0" w:color="auto"/>
        <w:bottom w:val="none" w:sz="0" w:space="0" w:color="auto"/>
        <w:right w:val="none" w:sz="0" w:space="0" w:color="auto"/>
      </w:divBdr>
    </w:div>
    <w:div w:id="1871720847">
      <w:bodyDiv w:val="1"/>
      <w:marLeft w:val="0"/>
      <w:marRight w:val="0"/>
      <w:marTop w:val="0"/>
      <w:marBottom w:val="0"/>
      <w:divBdr>
        <w:top w:val="none" w:sz="0" w:space="0" w:color="auto"/>
        <w:left w:val="none" w:sz="0" w:space="0" w:color="auto"/>
        <w:bottom w:val="none" w:sz="0" w:space="0" w:color="auto"/>
        <w:right w:val="none" w:sz="0" w:space="0" w:color="auto"/>
      </w:divBdr>
    </w:div>
    <w:div w:id="1871990937">
      <w:bodyDiv w:val="1"/>
      <w:marLeft w:val="0"/>
      <w:marRight w:val="0"/>
      <w:marTop w:val="0"/>
      <w:marBottom w:val="0"/>
      <w:divBdr>
        <w:top w:val="none" w:sz="0" w:space="0" w:color="auto"/>
        <w:left w:val="none" w:sz="0" w:space="0" w:color="auto"/>
        <w:bottom w:val="none" w:sz="0" w:space="0" w:color="auto"/>
        <w:right w:val="none" w:sz="0" w:space="0" w:color="auto"/>
      </w:divBdr>
    </w:div>
    <w:div w:id="1873689453">
      <w:bodyDiv w:val="1"/>
      <w:marLeft w:val="0"/>
      <w:marRight w:val="0"/>
      <w:marTop w:val="0"/>
      <w:marBottom w:val="0"/>
      <w:divBdr>
        <w:top w:val="none" w:sz="0" w:space="0" w:color="auto"/>
        <w:left w:val="none" w:sz="0" w:space="0" w:color="auto"/>
        <w:bottom w:val="none" w:sz="0" w:space="0" w:color="auto"/>
        <w:right w:val="none" w:sz="0" w:space="0" w:color="auto"/>
      </w:divBdr>
    </w:div>
    <w:div w:id="20113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term=Finch+LE&amp;cauthor_id=31075612" TargetMode="External"/><Relationship Id="rId18" Type="http://schemas.openxmlformats.org/officeDocument/2006/relationships/hyperlink" Target="https://www.sciencedirect.com/topics/food-science/energy-intake" TargetMode="External"/><Relationship Id="rId3" Type="http://schemas.openxmlformats.org/officeDocument/2006/relationships/customXml" Target="../customXml/item3.xml"/><Relationship Id="rId21" Type="http://schemas.openxmlformats.org/officeDocument/2006/relationships/hyperlink" Target="https://www.sciencedirect.com/science/article/pii/S1878450X16300786" TargetMode="External"/><Relationship Id="rId7" Type="http://schemas.openxmlformats.org/officeDocument/2006/relationships/settings" Target="settings.xml"/><Relationship Id="rId12" Type="http://schemas.openxmlformats.org/officeDocument/2006/relationships/hyperlink" Target="mailto:vanessa_roriz@hotmail.com" TargetMode="External"/><Relationship Id="rId17" Type="http://schemas.openxmlformats.org/officeDocument/2006/relationships/hyperlink" Target="https://www.ncbi.nlm.nih.gov/pmc/articles/PMC4381504/" TargetMode="External"/><Relationship Id="rId2" Type="http://schemas.openxmlformats.org/officeDocument/2006/relationships/customXml" Target="../customXml/item2.xml"/><Relationship Id="rId16" Type="http://schemas.openxmlformats.org/officeDocument/2006/relationships/hyperlink" Target="https://pubmed.ncbi.nlm.nih.gov/?term=Tomiyama+AJ&amp;cauthor_id=31075612" TargetMode="External"/><Relationship Id="rId20" Type="http://schemas.openxmlformats.org/officeDocument/2006/relationships/hyperlink" Target="https://www.sciencedirect.com/science/article/pii/S1878450X163007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tri.mv@outlook.com" TargetMode="External"/><Relationship Id="rId5" Type="http://schemas.openxmlformats.org/officeDocument/2006/relationships/numbering" Target="numbering.xml"/><Relationship Id="rId15" Type="http://schemas.openxmlformats.org/officeDocument/2006/relationships/hyperlink" Target="https://pubmed.ncbi.nlm.nih.gov/?term=Cummings+JR&amp;cauthor_id=3107561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ciencedirect.com/topics/food-science/energy-inta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term=Finch+LE&amp;cauthor_id=31075612"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5bc03e4a-9a8a-4b5e-b317-7354d82ce4b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EB1706CCDC0CB48AF68A804E15D4E9F" ma:contentTypeVersion="3" ma:contentTypeDescription="Crie um novo documento." ma:contentTypeScope="" ma:versionID="d2ea9c544378afca53a0f55d2b939d76">
  <xsd:schema xmlns:xsd="http://www.w3.org/2001/XMLSchema" xmlns:xs="http://www.w3.org/2001/XMLSchema" xmlns:p="http://schemas.microsoft.com/office/2006/metadata/properties" xmlns:ns2="5bc03e4a-9a8a-4b5e-b317-7354d82ce4b0" targetNamespace="http://schemas.microsoft.com/office/2006/metadata/properties" ma:root="true" ma:fieldsID="794294d0c72be4d1b5cc2be6956b91ac" ns2:_="">
    <xsd:import namespace="5bc03e4a-9a8a-4b5e-b317-7354d82ce4b0"/>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03e4a-9a8a-4b5e-b317-7354d82ce4b0"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CF95D-31C9-45F6-8C08-3538E8E03039}">
  <ds:schemaRefs>
    <ds:schemaRef ds:uri="http://schemas.microsoft.com/office/2006/metadata/properties"/>
    <ds:schemaRef ds:uri="http://schemas.microsoft.com/office/infopath/2007/PartnerControls"/>
    <ds:schemaRef ds:uri="5bc03e4a-9a8a-4b5e-b317-7354d82ce4b0"/>
  </ds:schemaRefs>
</ds:datastoreItem>
</file>

<file path=customXml/itemProps2.xml><?xml version="1.0" encoding="utf-8"?>
<ds:datastoreItem xmlns:ds="http://schemas.openxmlformats.org/officeDocument/2006/customXml" ds:itemID="{121CDCDC-3CD5-4EE4-9B21-9740B83F9070}">
  <ds:schemaRefs>
    <ds:schemaRef ds:uri="http://schemas.openxmlformats.org/officeDocument/2006/bibliography"/>
  </ds:schemaRefs>
</ds:datastoreItem>
</file>

<file path=customXml/itemProps3.xml><?xml version="1.0" encoding="utf-8"?>
<ds:datastoreItem xmlns:ds="http://schemas.openxmlformats.org/officeDocument/2006/customXml" ds:itemID="{4614CA81-A664-4E11-9B00-761DD7C6D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03e4a-9a8a-4b5e-b317-7354d82ce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DCC49-2C0A-47C9-8F37-C5F4F14E75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5660</Words>
  <Characters>30564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SUELI ESSADO PEREIRA</dc:creator>
  <cp:lastModifiedBy>VANESSA RORIZ FERREIRA DE ABREU</cp:lastModifiedBy>
  <cp:revision>4</cp:revision>
  <dcterms:created xsi:type="dcterms:W3CDTF">2020-12-10T14:13:00Z</dcterms:created>
  <dcterms:modified xsi:type="dcterms:W3CDTF">2020-12-17T19:59:00Z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0x010100BEB1706CCDC0CB48AF68A804E15D4E9F</vt:lpwstr>
  </property>
</Properties>
</file>